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24" w:rsidRPr="00705B9E" w:rsidRDefault="00F73824" w:rsidP="00F73824">
      <w:pPr>
        <w:pStyle w:val="20"/>
        <w:rPr>
          <w:b w:val="0"/>
          <w:sz w:val="24"/>
        </w:rPr>
      </w:pPr>
      <w:r w:rsidRPr="00705B9E">
        <w:rPr>
          <w:sz w:val="24"/>
        </w:rPr>
        <w:t xml:space="preserve">         </w:t>
      </w:r>
      <w:r w:rsidR="0002315F">
        <w:rPr>
          <w:rFonts w:ascii="Calibri" w:hAnsi="Calibri"/>
          <w:b w:val="0"/>
          <w:noProof/>
          <w:sz w:val="4"/>
          <w:szCs w:val="4"/>
        </w:rPr>
        <w:drawing>
          <wp:inline distT="0" distB="0" distL="0" distR="0">
            <wp:extent cx="621030" cy="62992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621030" cy="62992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3736"/>
      </w:tblGrid>
      <w:tr w:rsidR="00F73824" w:rsidRPr="00F12796" w:rsidTr="006C0C7B">
        <w:tc>
          <w:tcPr>
            <w:tcW w:w="4786" w:type="dxa"/>
            <w:tcBorders>
              <w:top w:val="nil"/>
              <w:left w:val="nil"/>
              <w:bottom w:val="nil"/>
              <w:right w:val="nil"/>
            </w:tcBorders>
          </w:tcPr>
          <w:p w:rsidR="00F73824" w:rsidRDefault="00F73824" w:rsidP="006C0C7B">
            <w:pPr>
              <w:pStyle w:val="20"/>
              <w:jc w:val="left"/>
            </w:pPr>
            <w:r>
              <w:t xml:space="preserve">ΕΛΛΗΝΙΚΗ ΔΗΜΟΚΡΑΤΙΑ                                          </w:t>
            </w:r>
            <w:r w:rsidRPr="00747A49">
              <w:t xml:space="preserve">                 </w:t>
            </w:r>
            <w:r>
              <w:t>1</w:t>
            </w:r>
            <w:r w:rsidRPr="00853F5E">
              <w:rPr>
                <w:vertAlign w:val="superscript"/>
              </w:rPr>
              <w:t>η</w:t>
            </w:r>
            <w:r>
              <w:t>΄  ΥΠΕ ΑΤΤΙΚΗΣ</w:t>
            </w:r>
          </w:p>
          <w:p w:rsidR="00F73824" w:rsidRDefault="00F73824" w:rsidP="006C0C7B">
            <w:pPr>
              <w:jc w:val="left"/>
              <w:rPr>
                <w:b/>
                <w:bCs/>
                <w:sz w:val="26"/>
              </w:rPr>
            </w:pPr>
            <w:r>
              <w:rPr>
                <w:b/>
                <w:bCs/>
                <w:sz w:val="26"/>
              </w:rPr>
              <w:t>Γ.Ν. «ΕΛΕΝΑ ΒΕΝΙΖΕΛΟΥ-ΑΛΕΞΑΝΔΡΑ»</w:t>
            </w:r>
          </w:p>
          <w:p w:rsidR="00F73824" w:rsidRDefault="00F73824" w:rsidP="006C0C7B">
            <w:pPr>
              <w:jc w:val="left"/>
              <w:rPr>
                <w:b/>
                <w:bCs/>
                <w:sz w:val="26"/>
              </w:rPr>
            </w:pPr>
            <w:r>
              <w:rPr>
                <w:b/>
                <w:bCs/>
                <w:sz w:val="26"/>
              </w:rPr>
              <w:t xml:space="preserve">ΥΠΟΔ/ΝΣΗ ΟΙΚΟΝΟΜΙΚΟΥ                                      </w:t>
            </w:r>
          </w:p>
          <w:p w:rsidR="00F73824" w:rsidRDefault="00F73824" w:rsidP="006C0C7B">
            <w:pPr>
              <w:pStyle w:val="6"/>
              <w:jc w:val="left"/>
            </w:pPr>
            <w:r>
              <w:t xml:space="preserve">ΤΜΗΜΑ </w:t>
            </w:r>
            <w:r>
              <w:t>ΠΡΟΜΗΘΕΙΩΝ</w:t>
            </w:r>
          </w:p>
          <w:p w:rsidR="00F73824" w:rsidRPr="00E06449" w:rsidRDefault="00F73824" w:rsidP="006C0C7B">
            <w:pPr>
              <w:jc w:val="left"/>
            </w:pPr>
            <w:r>
              <w:t>(ΓΝΑ «ΑΛΕΞΑΝΔΡΑ»)</w:t>
            </w:r>
          </w:p>
          <w:p w:rsidR="00F73824" w:rsidRDefault="00F73824" w:rsidP="006C0C7B">
            <w:pPr>
              <w:jc w:val="left"/>
              <w:rPr>
                <w:b/>
                <w:bCs/>
                <w:sz w:val="26"/>
              </w:rPr>
            </w:pPr>
            <w:r>
              <w:rPr>
                <w:b/>
                <w:bCs/>
                <w:sz w:val="26"/>
              </w:rPr>
              <w:t>ΤΑΧ.Δ/ΝΣΗ:Β. ΣΟΦΙΑΣ 80</w:t>
            </w:r>
          </w:p>
          <w:p w:rsidR="00F73824" w:rsidRDefault="00F73824" w:rsidP="006C0C7B">
            <w:pPr>
              <w:jc w:val="left"/>
              <w:rPr>
                <w:b/>
                <w:bCs/>
                <w:sz w:val="26"/>
              </w:rPr>
            </w:pPr>
            <w:r>
              <w:rPr>
                <w:b/>
                <w:bCs/>
                <w:sz w:val="26"/>
              </w:rPr>
              <w:t xml:space="preserve">115 28 ΑΘΗΝΑ </w:t>
            </w:r>
          </w:p>
          <w:p w:rsidR="00F73824" w:rsidRDefault="00F73824" w:rsidP="006C0C7B">
            <w:pPr>
              <w:jc w:val="left"/>
              <w:rPr>
                <w:b/>
                <w:bCs/>
                <w:sz w:val="26"/>
              </w:rPr>
            </w:pPr>
            <w:r>
              <w:rPr>
                <w:b/>
                <w:bCs/>
                <w:sz w:val="26"/>
              </w:rPr>
              <w:t>Πληροφορίες:</w:t>
            </w:r>
            <w:r w:rsidRPr="00F73824">
              <w:rPr>
                <w:b/>
                <w:bCs/>
                <w:sz w:val="26"/>
              </w:rPr>
              <w:t xml:space="preserve"> </w:t>
            </w:r>
            <w:r>
              <w:rPr>
                <w:b/>
                <w:bCs/>
                <w:sz w:val="26"/>
              </w:rPr>
              <w:t>Ειρ.Σιγάλα</w:t>
            </w:r>
          </w:p>
          <w:p w:rsidR="00F73824" w:rsidRDefault="00F73824" w:rsidP="006C0C7B">
            <w:pPr>
              <w:pStyle w:val="3"/>
              <w:jc w:val="left"/>
            </w:pPr>
            <w:r>
              <w:t>Τηλ.</w:t>
            </w:r>
            <w:r>
              <w:rPr>
                <w:lang w:val="en-US"/>
              </w:rPr>
              <w:t>Fax</w:t>
            </w:r>
            <w:r>
              <w:t>:</w:t>
            </w:r>
            <w:r w:rsidRPr="0024404B">
              <w:t>210 3381138</w:t>
            </w:r>
          </w:p>
          <w:p w:rsidR="00F73824" w:rsidRPr="00A96A31" w:rsidRDefault="00F73824" w:rsidP="006C0C7B">
            <w:pPr>
              <w:jc w:val="left"/>
              <w:rPr>
                <w:b/>
                <w:kern w:val="16"/>
              </w:rPr>
            </w:pPr>
            <w:r>
              <w:rPr>
                <w:b/>
                <w:kern w:val="16"/>
                <w:lang w:val="en-US"/>
              </w:rPr>
              <w:t>e</w:t>
            </w:r>
            <w:r w:rsidRPr="00CF012A">
              <w:rPr>
                <w:b/>
                <w:kern w:val="16"/>
              </w:rPr>
              <w:t>-</w:t>
            </w:r>
            <w:r w:rsidRPr="00CF012A">
              <w:rPr>
                <w:b/>
                <w:kern w:val="16"/>
                <w:lang w:val="en-US"/>
              </w:rPr>
              <w:t>mail</w:t>
            </w:r>
            <w:r w:rsidRPr="00CF012A">
              <w:rPr>
                <w:b/>
                <w:kern w:val="16"/>
              </w:rPr>
              <w:t>:</w:t>
            </w:r>
            <w:r w:rsidRPr="00CF012A">
              <w:rPr>
                <w:b/>
                <w:kern w:val="16"/>
                <w:lang w:val="en-US"/>
              </w:rPr>
              <w:t>promith</w:t>
            </w:r>
            <w:r w:rsidRPr="00CF012A">
              <w:rPr>
                <w:b/>
                <w:kern w:val="16"/>
              </w:rPr>
              <w:t>@</w:t>
            </w:r>
            <w:r w:rsidRPr="00CF012A">
              <w:rPr>
                <w:b/>
                <w:kern w:val="16"/>
                <w:lang w:val="en-US"/>
              </w:rPr>
              <w:t>hosp</w:t>
            </w:r>
            <w:r w:rsidRPr="00CF012A">
              <w:rPr>
                <w:b/>
                <w:kern w:val="16"/>
              </w:rPr>
              <w:t>-</w:t>
            </w:r>
            <w:r w:rsidRPr="00CF012A">
              <w:rPr>
                <w:b/>
                <w:kern w:val="16"/>
                <w:lang w:val="en-US"/>
              </w:rPr>
              <w:t>alexandra</w:t>
            </w:r>
            <w:r w:rsidRPr="00CF012A">
              <w:rPr>
                <w:b/>
                <w:kern w:val="16"/>
              </w:rPr>
              <w:t>.</w:t>
            </w:r>
            <w:r w:rsidRPr="00CF012A">
              <w:rPr>
                <w:b/>
                <w:kern w:val="16"/>
                <w:lang w:val="en-US"/>
              </w:rPr>
              <w:t>gr</w:t>
            </w:r>
          </w:p>
        </w:tc>
        <w:tc>
          <w:tcPr>
            <w:tcW w:w="3736" w:type="dxa"/>
            <w:tcBorders>
              <w:top w:val="nil"/>
              <w:left w:val="nil"/>
              <w:bottom w:val="nil"/>
              <w:right w:val="nil"/>
            </w:tcBorders>
          </w:tcPr>
          <w:p w:rsidR="00F73824" w:rsidRPr="006646B6" w:rsidRDefault="00F73824" w:rsidP="006C0C7B">
            <w:pPr>
              <w:rPr>
                <w:b/>
                <w:bCs/>
                <w:sz w:val="26"/>
                <w:szCs w:val="26"/>
              </w:rPr>
            </w:pPr>
            <w:r w:rsidRPr="00F12796">
              <w:rPr>
                <w:b/>
                <w:sz w:val="26"/>
                <w:szCs w:val="26"/>
              </w:rPr>
              <w:t>Αθήνα</w:t>
            </w:r>
            <w:r>
              <w:rPr>
                <w:b/>
                <w:sz w:val="26"/>
                <w:szCs w:val="26"/>
              </w:rPr>
              <w:t xml:space="preserve"> </w:t>
            </w:r>
            <w:r w:rsidR="006646B6" w:rsidRPr="006646B6">
              <w:rPr>
                <w:b/>
                <w:sz w:val="26"/>
                <w:szCs w:val="26"/>
              </w:rPr>
              <w:t>9.8.2019</w:t>
            </w:r>
          </w:p>
          <w:p w:rsidR="00F73824" w:rsidRDefault="00F73824" w:rsidP="006C0C7B">
            <w:pPr>
              <w:rPr>
                <w:b/>
                <w:bCs/>
                <w:sz w:val="26"/>
              </w:rPr>
            </w:pPr>
          </w:p>
          <w:p w:rsidR="00F73824" w:rsidRPr="00F12796" w:rsidRDefault="00F73824" w:rsidP="006C0C7B">
            <w:pPr>
              <w:rPr>
                <w:b/>
                <w:bCs/>
                <w:sz w:val="26"/>
                <w:u w:val="single"/>
              </w:rPr>
            </w:pPr>
            <w:r w:rsidRPr="00F12796">
              <w:rPr>
                <w:b/>
                <w:bCs/>
                <w:sz w:val="26"/>
                <w:u w:val="single"/>
              </w:rPr>
              <w:t>ΑΝΑΡΤΗΤΕΑ</w:t>
            </w:r>
          </w:p>
          <w:p w:rsidR="00F73824" w:rsidRPr="00F12796" w:rsidRDefault="00F73824" w:rsidP="006C0C7B">
            <w:pPr>
              <w:rPr>
                <w:b/>
                <w:bCs/>
                <w:sz w:val="26"/>
              </w:rPr>
            </w:pPr>
            <w:r>
              <w:rPr>
                <w:b/>
                <w:bCs/>
                <w:sz w:val="26"/>
              </w:rPr>
              <w:t xml:space="preserve">ΔΙΑΥΓΕΙΑ &amp; ΚΗΜΔΗΣ </w:t>
            </w:r>
          </w:p>
          <w:p w:rsidR="00F73824" w:rsidRPr="00F12796" w:rsidRDefault="00F73824" w:rsidP="006C0C7B">
            <w:pPr>
              <w:rPr>
                <w:b/>
                <w:bCs/>
                <w:sz w:val="26"/>
              </w:rPr>
            </w:pPr>
          </w:p>
          <w:p w:rsidR="00F73824" w:rsidRPr="00F12796" w:rsidRDefault="00F73824" w:rsidP="006C0C7B">
            <w:pPr>
              <w:rPr>
                <w:b/>
                <w:bCs/>
                <w:sz w:val="26"/>
              </w:rPr>
            </w:pPr>
          </w:p>
          <w:p w:rsidR="00F73824" w:rsidRPr="00F12796" w:rsidRDefault="00F73824" w:rsidP="006C0C7B">
            <w:pPr>
              <w:rPr>
                <w:b/>
                <w:bCs/>
                <w:sz w:val="26"/>
              </w:rPr>
            </w:pPr>
            <w:r w:rsidRPr="00F12796">
              <w:rPr>
                <w:b/>
                <w:bCs/>
                <w:sz w:val="26"/>
              </w:rPr>
              <w:t xml:space="preserve"> </w:t>
            </w:r>
          </w:p>
          <w:p w:rsidR="00F73824" w:rsidRPr="00F12796" w:rsidRDefault="00F73824" w:rsidP="006C0C7B">
            <w:pPr>
              <w:rPr>
                <w:b/>
                <w:bCs/>
                <w:sz w:val="26"/>
              </w:rPr>
            </w:pPr>
            <w:r w:rsidRPr="00F12796">
              <w:rPr>
                <w:b/>
                <w:bCs/>
                <w:sz w:val="26"/>
              </w:rPr>
              <w:t xml:space="preserve"> </w:t>
            </w:r>
          </w:p>
          <w:p w:rsidR="00F73824" w:rsidRPr="00F12796" w:rsidRDefault="00F73824" w:rsidP="006C0C7B">
            <w:pPr>
              <w:rPr>
                <w:b/>
                <w:bCs/>
                <w:sz w:val="26"/>
              </w:rPr>
            </w:pPr>
          </w:p>
          <w:p w:rsidR="00F73824" w:rsidRPr="00F12796" w:rsidRDefault="00F73824" w:rsidP="006C0C7B">
            <w:pPr>
              <w:rPr>
                <w:b/>
                <w:bCs/>
                <w:sz w:val="26"/>
              </w:rPr>
            </w:pPr>
          </w:p>
          <w:p w:rsidR="00F73824" w:rsidRPr="00F12796" w:rsidRDefault="00F73824" w:rsidP="006C0C7B">
            <w:pPr>
              <w:rPr>
                <w:b/>
                <w:bCs/>
                <w:sz w:val="26"/>
              </w:rPr>
            </w:pPr>
            <w:r w:rsidRPr="00F12796">
              <w:rPr>
                <w:b/>
                <w:bCs/>
                <w:sz w:val="26"/>
              </w:rPr>
              <w:t xml:space="preserve"> </w:t>
            </w:r>
          </w:p>
          <w:p w:rsidR="00F73824" w:rsidRPr="00F12796" w:rsidRDefault="00F73824" w:rsidP="006C0C7B">
            <w:pPr>
              <w:rPr>
                <w:b/>
                <w:bCs/>
                <w:sz w:val="26"/>
              </w:rPr>
            </w:pPr>
          </w:p>
          <w:p w:rsidR="00F73824" w:rsidRDefault="00F73824" w:rsidP="006C0C7B">
            <w:pPr>
              <w:rPr>
                <w:b/>
                <w:bCs/>
                <w:sz w:val="26"/>
              </w:rPr>
            </w:pPr>
          </w:p>
          <w:p w:rsidR="00F73824" w:rsidRPr="00E06449" w:rsidRDefault="00F73824" w:rsidP="006C0C7B">
            <w:pPr>
              <w:rPr>
                <w:b/>
                <w:bCs/>
                <w:sz w:val="26"/>
              </w:rPr>
            </w:pPr>
          </w:p>
        </w:tc>
      </w:tr>
    </w:tbl>
    <w:p w:rsidR="00854199" w:rsidRDefault="00854199" w:rsidP="00F73824">
      <w:pPr>
        <w:ind w:right="-208"/>
        <w:jc w:val="center"/>
        <w:rPr>
          <w:b/>
          <w:sz w:val="28"/>
          <w:szCs w:val="28"/>
          <w:u w:val="single"/>
        </w:rPr>
      </w:pPr>
    </w:p>
    <w:p w:rsidR="00F73824" w:rsidRDefault="00F73824" w:rsidP="00F73824">
      <w:pPr>
        <w:ind w:right="-208"/>
        <w:jc w:val="center"/>
        <w:rPr>
          <w:b/>
          <w:sz w:val="28"/>
          <w:szCs w:val="28"/>
          <w:u w:val="single"/>
        </w:rPr>
      </w:pPr>
      <w:r>
        <w:rPr>
          <w:b/>
          <w:sz w:val="28"/>
          <w:szCs w:val="28"/>
          <w:u w:val="single"/>
        </w:rPr>
        <w:t>ΣΥΝΟΠΤΙΚΟΣ</w:t>
      </w:r>
      <w:r w:rsidR="004C3036" w:rsidRPr="006646B6">
        <w:rPr>
          <w:b/>
          <w:sz w:val="28"/>
          <w:szCs w:val="28"/>
          <w:u w:val="single"/>
        </w:rPr>
        <w:t xml:space="preserve"> </w:t>
      </w:r>
      <w:r w:rsidR="004C3036">
        <w:rPr>
          <w:b/>
          <w:sz w:val="28"/>
          <w:szCs w:val="28"/>
          <w:u w:val="single"/>
        </w:rPr>
        <w:t xml:space="preserve">ΕΠΑΝΑΛΗΠΤΙΚΟΣ </w:t>
      </w:r>
      <w:r>
        <w:rPr>
          <w:b/>
          <w:sz w:val="28"/>
          <w:szCs w:val="28"/>
          <w:u w:val="single"/>
        </w:rPr>
        <w:t>ΔΙΑΓΩΝΙΣΜΟΣ</w:t>
      </w:r>
    </w:p>
    <w:p w:rsidR="00F73824" w:rsidRDefault="00F73824" w:rsidP="00F73824">
      <w:pPr>
        <w:ind w:right="-208"/>
        <w:jc w:val="center"/>
        <w:rPr>
          <w:b/>
          <w:sz w:val="28"/>
          <w:szCs w:val="28"/>
          <w:u w:val="single"/>
        </w:rPr>
      </w:pPr>
      <w:r>
        <w:rPr>
          <w:b/>
          <w:sz w:val="28"/>
          <w:szCs w:val="28"/>
          <w:u w:val="single"/>
        </w:rPr>
        <w:t>Αριθμός Διακήρυξης (</w:t>
      </w:r>
      <w:r w:rsidRPr="002011AC">
        <w:rPr>
          <w:b/>
          <w:sz w:val="28"/>
          <w:szCs w:val="28"/>
          <w:u w:val="single"/>
        </w:rPr>
        <w:t>α/α</w:t>
      </w:r>
      <w:r>
        <w:rPr>
          <w:b/>
          <w:sz w:val="28"/>
          <w:szCs w:val="28"/>
          <w:u w:val="single"/>
        </w:rPr>
        <w:t xml:space="preserve"> </w:t>
      </w:r>
      <w:r w:rsidR="009D3D01">
        <w:rPr>
          <w:b/>
          <w:sz w:val="28"/>
          <w:szCs w:val="28"/>
          <w:u w:val="single"/>
        </w:rPr>
        <w:t>1</w:t>
      </w:r>
      <w:r w:rsidR="006D572C" w:rsidRPr="0057554D">
        <w:rPr>
          <w:b/>
          <w:sz w:val="28"/>
          <w:szCs w:val="28"/>
          <w:u w:val="single"/>
        </w:rPr>
        <w:t>4</w:t>
      </w:r>
      <w:r w:rsidR="0057554D">
        <w:rPr>
          <w:b/>
          <w:sz w:val="28"/>
          <w:szCs w:val="28"/>
          <w:u w:val="single"/>
        </w:rPr>
        <w:t>α</w:t>
      </w:r>
      <w:r w:rsidRPr="00FF691B">
        <w:rPr>
          <w:b/>
          <w:sz w:val="28"/>
          <w:szCs w:val="28"/>
          <w:u w:val="single"/>
        </w:rPr>
        <w:t>/</w:t>
      </w:r>
      <w:r w:rsidRPr="002011AC">
        <w:rPr>
          <w:b/>
          <w:sz w:val="28"/>
          <w:szCs w:val="28"/>
          <w:u w:val="single"/>
        </w:rPr>
        <w:t>1</w:t>
      </w:r>
      <w:r w:rsidR="009D3D01">
        <w:rPr>
          <w:b/>
          <w:sz w:val="28"/>
          <w:szCs w:val="28"/>
          <w:u w:val="single"/>
        </w:rPr>
        <w:t>9</w:t>
      </w:r>
      <w:r>
        <w:rPr>
          <w:b/>
          <w:sz w:val="28"/>
          <w:szCs w:val="28"/>
          <w:u w:val="single"/>
        </w:rPr>
        <w:t>)</w:t>
      </w:r>
    </w:p>
    <w:p w:rsidR="00F73824" w:rsidRDefault="00F73824" w:rsidP="00F73824">
      <w:pPr>
        <w:ind w:right="-208"/>
        <w:jc w:val="center"/>
        <w:rPr>
          <w:b/>
          <w:sz w:val="28"/>
          <w:szCs w:val="28"/>
          <w:u w:val="single"/>
        </w:rPr>
      </w:pPr>
    </w:p>
    <w:p w:rsidR="00854199" w:rsidRDefault="00854199" w:rsidP="00F73824">
      <w:pPr>
        <w:rPr>
          <w:b/>
          <w:sz w:val="26"/>
          <w:szCs w:val="26"/>
        </w:rPr>
      </w:pPr>
    </w:p>
    <w:p w:rsidR="00F73824" w:rsidRPr="006C669B" w:rsidRDefault="00F73824" w:rsidP="00F73824">
      <w:pPr>
        <w:rPr>
          <w:b/>
          <w:bCs/>
          <w:sz w:val="26"/>
          <w:szCs w:val="26"/>
          <w:u w:val="single"/>
        </w:rPr>
      </w:pPr>
      <w:r w:rsidRPr="00092BEB">
        <w:rPr>
          <w:b/>
          <w:sz w:val="26"/>
          <w:szCs w:val="26"/>
        </w:rPr>
        <w:t xml:space="preserve">Για την </w:t>
      </w:r>
      <w:r>
        <w:rPr>
          <w:b/>
          <w:sz w:val="26"/>
          <w:szCs w:val="26"/>
        </w:rPr>
        <w:t xml:space="preserve">προμήθεια για ένα χρόνο </w:t>
      </w:r>
      <w:r w:rsidR="006D572C">
        <w:rPr>
          <w:b/>
          <w:sz w:val="26"/>
          <w:szCs w:val="26"/>
        </w:rPr>
        <w:t>ΕΙΔΩΝ ΠΑΝΤΟΠΩΛΕΙΟΥ,</w:t>
      </w:r>
      <w:r>
        <w:rPr>
          <w:b/>
          <w:sz w:val="26"/>
          <w:szCs w:val="26"/>
        </w:rPr>
        <w:t xml:space="preserve"> πιθανής συνολικής δαπάνης </w:t>
      </w:r>
      <w:r w:rsidR="006D572C">
        <w:rPr>
          <w:b/>
          <w:sz w:val="26"/>
          <w:szCs w:val="26"/>
        </w:rPr>
        <w:t>33.685,99</w:t>
      </w:r>
      <w:r>
        <w:rPr>
          <w:b/>
          <w:sz w:val="26"/>
          <w:szCs w:val="26"/>
        </w:rPr>
        <w:t xml:space="preserve"> ΕΥΡΩ+ΦΠΑ</w:t>
      </w:r>
      <w:r w:rsidRPr="00831C50">
        <w:rPr>
          <w:b/>
          <w:sz w:val="26"/>
          <w:szCs w:val="26"/>
        </w:rPr>
        <w:t xml:space="preserve"> </w:t>
      </w:r>
      <w:r>
        <w:rPr>
          <w:b/>
          <w:sz w:val="26"/>
          <w:szCs w:val="26"/>
        </w:rPr>
        <w:t>(</w:t>
      </w:r>
      <w:r>
        <w:rPr>
          <w:bCs/>
          <w:lang w:val="en-US"/>
        </w:rPr>
        <w:t>CPV</w:t>
      </w:r>
      <w:r w:rsidRPr="007B240A">
        <w:rPr>
          <w:bCs/>
        </w:rPr>
        <w:t xml:space="preserve"> </w:t>
      </w:r>
      <w:r w:rsidR="006D572C">
        <w:rPr>
          <w:bCs/>
        </w:rPr>
        <w:t>15800000-6</w:t>
      </w:r>
      <w:r>
        <w:rPr>
          <w:sz w:val="26"/>
          <w:szCs w:val="26"/>
        </w:rPr>
        <w:t xml:space="preserve">  «</w:t>
      </w:r>
      <w:r w:rsidR="006D572C">
        <w:rPr>
          <w:sz w:val="26"/>
          <w:szCs w:val="26"/>
        </w:rPr>
        <w:t>ΔΙΑΦΟΡΑ ΠΡΟΪΟΝΤΑ ΔΙΑΤΡΟΦΗΣ</w:t>
      </w:r>
      <w:r>
        <w:rPr>
          <w:sz w:val="26"/>
          <w:szCs w:val="26"/>
        </w:rPr>
        <w:t xml:space="preserve">»), </w:t>
      </w:r>
      <w:r w:rsidRPr="00092BEB">
        <w:rPr>
          <w:b/>
          <w:sz w:val="26"/>
          <w:szCs w:val="26"/>
        </w:rPr>
        <w:t>σύμφωνα με τ</w:t>
      </w:r>
      <w:r>
        <w:rPr>
          <w:b/>
          <w:sz w:val="26"/>
          <w:szCs w:val="26"/>
        </w:rPr>
        <w:t xml:space="preserve">α αναφερόμενα στο </w:t>
      </w:r>
      <w:r w:rsidRPr="00092BEB">
        <w:rPr>
          <w:b/>
          <w:bCs/>
          <w:sz w:val="26"/>
          <w:szCs w:val="26"/>
        </w:rPr>
        <w:t>Παρ</w:t>
      </w:r>
      <w:r>
        <w:rPr>
          <w:b/>
          <w:bCs/>
          <w:sz w:val="26"/>
          <w:szCs w:val="26"/>
        </w:rPr>
        <w:t>άρτημα</w:t>
      </w:r>
      <w:r w:rsidRPr="00092BEB">
        <w:rPr>
          <w:b/>
          <w:bCs/>
          <w:sz w:val="26"/>
          <w:szCs w:val="26"/>
        </w:rPr>
        <w:t xml:space="preserve"> Α</w:t>
      </w:r>
      <w:r>
        <w:rPr>
          <w:b/>
          <w:bCs/>
          <w:sz w:val="26"/>
          <w:szCs w:val="26"/>
        </w:rPr>
        <w:t xml:space="preserve">΄ </w:t>
      </w:r>
      <w:r w:rsidRPr="00092BEB">
        <w:rPr>
          <w:b/>
          <w:bCs/>
          <w:sz w:val="26"/>
          <w:szCs w:val="26"/>
        </w:rPr>
        <w:t xml:space="preserve">και κριτήριο κατακύρωσης την πλέον συμφέρουσα από οικονομική άποψη προσφορά </w:t>
      </w:r>
      <w:r w:rsidRPr="0016495A">
        <w:rPr>
          <w:b/>
          <w:bCs/>
          <w:sz w:val="26"/>
          <w:szCs w:val="26"/>
          <w:u w:val="single"/>
        </w:rPr>
        <w:t>μόνο βά</w:t>
      </w:r>
      <w:r w:rsidRPr="00092BEB">
        <w:rPr>
          <w:b/>
          <w:bCs/>
          <w:sz w:val="26"/>
          <w:szCs w:val="26"/>
          <w:u w:val="single"/>
        </w:rPr>
        <w:t>σει της τιμής</w:t>
      </w:r>
      <w:r>
        <w:rPr>
          <w:b/>
          <w:bCs/>
          <w:sz w:val="26"/>
          <w:szCs w:val="26"/>
          <w:u w:val="single"/>
        </w:rPr>
        <w:t xml:space="preserve">  </w:t>
      </w:r>
      <w:r w:rsidRPr="00092BEB">
        <w:rPr>
          <w:b/>
          <w:sz w:val="26"/>
          <w:szCs w:val="26"/>
        </w:rPr>
        <w:t xml:space="preserve"> </w:t>
      </w:r>
    </w:p>
    <w:p w:rsidR="00E6339F" w:rsidRDefault="00E6339F" w:rsidP="00AE7259">
      <w:pPr>
        <w:rPr>
          <w:b/>
          <w:bCs/>
          <w:sz w:val="26"/>
          <w:szCs w:val="26"/>
        </w:rPr>
      </w:pPr>
    </w:p>
    <w:p w:rsidR="00854199" w:rsidRDefault="00854199" w:rsidP="00AE7259">
      <w:pPr>
        <w:rPr>
          <w:b/>
          <w:bCs/>
          <w:sz w:val="26"/>
          <w:szCs w:val="26"/>
        </w:rPr>
      </w:pPr>
    </w:p>
    <w:p w:rsidR="00854199" w:rsidRPr="006C669B" w:rsidRDefault="00854199" w:rsidP="00AE7259">
      <w:pPr>
        <w:rPr>
          <w:b/>
          <w:bCs/>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5953"/>
      </w:tblGrid>
      <w:tr w:rsidR="00F73824" w:rsidRPr="006C669B" w:rsidTr="006C0C7B">
        <w:trPr>
          <w:trHeight w:val="522"/>
        </w:trPr>
        <w:tc>
          <w:tcPr>
            <w:tcW w:w="9072" w:type="dxa"/>
            <w:gridSpan w:val="2"/>
            <w:shd w:val="clear" w:color="auto" w:fill="D9D9D9"/>
            <w:vAlign w:val="center"/>
          </w:tcPr>
          <w:p w:rsidR="00F73824" w:rsidRPr="006C669B" w:rsidRDefault="00F73824" w:rsidP="006C0C7B">
            <w:pPr>
              <w:jc w:val="center"/>
              <w:rPr>
                <w:b/>
                <w:bCs/>
                <w:caps/>
                <w:sz w:val="26"/>
                <w:szCs w:val="26"/>
              </w:rPr>
            </w:pPr>
            <w:r w:rsidRPr="006C669B">
              <w:rPr>
                <w:b/>
                <w:bCs/>
                <w:caps/>
                <w:sz w:val="26"/>
                <w:szCs w:val="26"/>
              </w:rPr>
              <w:t>Αντικείμενο διαγωνισμού – Συνοπτικά στοιχεία</w:t>
            </w:r>
          </w:p>
        </w:tc>
      </w:tr>
      <w:tr w:rsidR="00F73824" w:rsidRPr="006C669B" w:rsidTr="006C0C7B">
        <w:trPr>
          <w:trHeight w:val="407"/>
        </w:trPr>
        <w:tc>
          <w:tcPr>
            <w:tcW w:w="3119" w:type="dxa"/>
          </w:tcPr>
          <w:p w:rsidR="00F73824" w:rsidRPr="006C669B" w:rsidRDefault="00F73824" w:rsidP="006C0C7B">
            <w:pPr>
              <w:jc w:val="left"/>
              <w:rPr>
                <w:b/>
                <w:bCs/>
                <w:sz w:val="26"/>
                <w:szCs w:val="26"/>
              </w:rPr>
            </w:pPr>
            <w:r w:rsidRPr="006C669B">
              <w:rPr>
                <w:b/>
                <w:bCs/>
                <w:sz w:val="26"/>
                <w:szCs w:val="26"/>
              </w:rPr>
              <w:t>Είδος διαγωνισμού</w:t>
            </w:r>
          </w:p>
        </w:tc>
        <w:tc>
          <w:tcPr>
            <w:tcW w:w="5953" w:type="dxa"/>
            <w:vAlign w:val="center"/>
          </w:tcPr>
          <w:p w:rsidR="00F73824" w:rsidRPr="006C669B" w:rsidRDefault="00F73824" w:rsidP="006C0C7B">
            <w:pPr>
              <w:rPr>
                <w:bCs/>
                <w:sz w:val="26"/>
                <w:szCs w:val="26"/>
              </w:rPr>
            </w:pPr>
            <w:r w:rsidRPr="006C669B">
              <w:rPr>
                <w:bCs/>
                <w:sz w:val="26"/>
                <w:szCs w:val="26"/>
              </w:rPr>
              <w:t>Συνοπτικός</w:t>
            </w:r>
            <w:r w:rsidR="004C3036">
              <w:rPr>
                <w:bCs/>
                <w:sz w:val="26"/>
                <w:szCs w:val="26"/>
              </w:rPr>
              <w:t xml:space="preserve"> επαναληπτικός</w:t>
            </w:r>
            <w:r w:rsidRPr="006C669B">
              <w:rPr>
                <w:bCs/>
                <w:sz w:val="26"/>
                <w:szCs w:val="26"/>
              </w:rPr>
              <w:t xml:space="preserve">  διαγωνισμός </w:t>
            </w:r>
          </w:p>
          <w:p w:rsidR="00F73824" w:rsidRPr="006C669B" w:rsidRDefault="00F73824" w:rsidP="006C0C7B">
            <w:pPr>
              <w:rPr>
                <w:b/>
                <w:bCs/>
                <w:sz w:val="26"/>
                <w:szCs w:val="26"/>
              </w:rPr>
            </w:pPr>
            <w:r w:rsidRPr="006C669B">
              <w:rPr>
                <w:b/>
                <w:bCs/>
                <w:sz w:val="26"/>
                <w:szCs w:val="26"/>
              </w:rPr>
              <w:t xml:space="preserve">(Σύμφωνα με το </w:t>
            </w:r>
            <w:r>
              <w:rPr>
                <w:b/>
                <w:bCs/>
                <w:sz w:val="26"/>
                <w:szCs w:val="26"/>
              </w:rPr>
              <w:t>ά</w:t>
            </w:r>
            <w:r w:rsidRPr="006C669B">
              <w:rPr>
                <w:b/>
                <w:bCs/>
                <w:sz w:val="26"/>
                <w:szCs w:val="26"/>
              </w:rPr>
              <w:t>ρθρο 117 του Ν. 4412/2016)</w:t>
            </w:r>
          </w:p>
        </w:tc>
      </w:tr>
      <w:tr w:rsidR="00F73824" w:rsidRPr="006C669B" w:rsidTr="006C0C7B">
        <w:trPr>
          <w:trHeight w:val="742"/>
        </w:trPr>
        <w:tc>
          <w:tcPr>
            <w:tcW w:w="3119" w:type="dxa"/>
          </w:tcPr>
          <w:p w:rsidR="00F73824" w:rsidRPr="006C669B" w:rsidRDefault="00F73824" w:rsidP="006C0C7B">
            <w:pPr>
              <w:jc w:val="left"/>
              <w:rPr>
                <w:b/>
                <w:bCs/>
                <w:sz w:val="26"/>
                <w:szCs w:val="26"/>
              </w:rPr>
            </w:pPr>
            <w:r w:rsidRPr="006C669B">
              <w:rPr>
                <w:b/>
                <w:bCs/>
                <w:sz w:val="26"/>
                <w:szCs w:val="26"/>
              </w:rPr>
              <w:t xml:space="preserve">Κριτήριο κατακύρωσης </w:t>
            </w:r>
          </w:p>
        </w:tc>
        <w:tc>
          <w:tcPr>
            <w:tcW w:w="5953" w:type="dxa"/>
            <w:vAlign w:val="center"/>
          </w:tcPr>
          <w:p w:rsidR="006D572C" w:rsidRDefault="00F73824" w:rsidP="006D572C">
            <w:pPr>
              <w:rPr>
                <w:b/>
                <w:bCs/>
                <w:sz w:val="26"/>
                <w:szCs w:val="26"/>
                <w:u w:val="single"/>
              </w:rPr>
            </w:pPr>
            <w:r w:rsidRPr="006C669B">
              <w:rPr>
                <w:bCs/>
                <w:sz w:val="26"/>
                <w:szCs w:val="26"/>
              </w:rPr>
              <w:t xml:space="preserve">Συμφερότερη από οικονομική άποψη προσφορά </w:t>
            </w:r>
            <w:r w:rsidRPr="006C669B">
              <w:rPr>
                <w:b/>
                <w:bCs/>
                <w:sz w:val="26"/>
                <w:szCs w:val="26"/>
                <w:u w:val="single"/>
              </w:rPr>
              <w:t>μόνο βάσει της τιμής</w:t>
            </w:r>
            <w:r>
              <w:rPr>
                <w:b/>
                <w:bCs/>
                <w:sz w:val="26"/>
                <w:szCs w:val="26"/>
                <w:u w:val="single"/>
              </w:rPr>
              <w:t xml:space="preserve"> </w:t>
            </w:r>
          </w:p>
          <w:p w:rsidR="006D572C" w:rsidRDefault="006D572C" w:rsidP="006D572C">
            <w:pPr>
              <w:rPr>
                <w:bCs/>
                <w:sz w:val="26"/>
                <w:szCs w:val="26"/>
                <w:u w:val="single"/>
              </w:rPr>
            </w:pPr>
          </w:p>
          <w:p w:rsidR="006D572C" w:rsidRPr="00585679" w:rsidRDefault="006D572C" w:rsidP="006D572C">
            <w:pPr>
              <w:rPr>
                <w:b/>
                <w:bCs/>
                <w:sz w:val="26"/>
                <w:szCs w:val="26"/>
                <w:u w:val="single"/>
              </w:rPr>
            </w:pPr>
            <w:r w:rsidRPr="00585679">
              <w:rPr>
                <w:b/>
                <w:bCs/>
                <w:sz w:val="26"/>
                <w:szCs w:val="26"/>
                <w:u w:val="single"/>
              </w:rPr>
              <w:t>Οι οικονομικοί φορείς που θα συμμετέχουν στο διαγωνισμό υποχρεωτικά θα υποβάλουν προσφορά για όλα τα ζητούμενα είδη</w:t>
            </w:r>
          </w:p>
          <w:p w:rsidR="006D572C" w:rsidRPr="00585679" w:rsidRDefault="006D572C" w:rsidP="006D572C">
            <w:pPr>
              <w:rPr>
                <w:b/>
                <w:bCs/>
                <w:sz w:val="26"/>
                <w:szCs w:val="26"/>
                <w:u w:val="single"/>
              </w:rPr>
            </w:pPr>
          </w:p>
          <w:p w:rsidR="00F73824" w:rsidRPr="006C669B" w:rsidRDefault="006D572C" w:rsidP="006D572C">
            <w:pPr>
              <w:rPr>
                <w:b/>
                <w:bCs/>
                <w:sz w:val="26"/>
                <w:szCs w:val="26"/>
                <w:u w:val="single"/>
              </w:rPr>
            </w:pPr>
            <w:r w:rsidRPr="00585679">
              <w:rPr>
                <w:b/>
                <w:bCs/>
                <w:sz w:val="26"/>
                <w:szCs w:val="26"/>
                <w:u w:val="single"/>
              </w:rPr>
              <w:t xml:space="preserve">Η κατακύρωση του διαγωνισμού θα γίνει στον </w:t>
            </w:r>
            <w:r w:rsidRPr="00585679">
              <w:rPr>
                <w:b/>
                <w:bCs/>
                <w:sz w:val="26"/>
                <w:szCs w:val="26"/>
                <w:u w:val="single"/>
              </w:rPr>
              <w:lastRenderedPageBreak/>
              <w:t>προσφέροντα τη χαμηλότερη τιμή στο σύνολο των ζητουμένων ειδών</w:t>
            </w:r>
            <w:r w:rsidR="00F73824" w:rsidRPr="006C669B">
              <w:rPr>
                <w:b/>
                <w:bCs/>
                <w:sz w:val="26"/>
                <w:szCs w:val="26"/>
                <w:u w:val="single"/>
              </w:rPr>
              <w:t xml:space="preserve"> </w:t>
            </w:r>
          </w:p>
        </w:tc>
      </w:tr>
      <w:tr w:rsidR="00F73824" w:rsidRPr="006C669B" w:rsidTr="006C0C7B">
        <w:trPr>
          <w:trHeight w:val="379"/>
        </w:trPr>
        <w:tc>
          <w:tcPr>
            <w:tcW w:w="3119" w:type="dxa"/>
          </w:tcPr>
          <w:p w:rsidR="00F73824" w:rsidRPr="006C669B" w:rsidRDefault="00F73824" w:rsidP="006C0C7B">
            <w:pPr>
              <w:jc w:val="left"/>
              <w:rPr>
                <w:b/>
                <w:bCs/>
                <w:sz w:val="26"/>
                <w:szCs w:val="26"/>
              </w:rPr>
            </w:pPr>
            <w:r w:rsidRPr="006C669B">
              <w:rPr>
                <w:b/>
                <w:bCs/>
                <w:sz w:val="26"/>
                <w:szCs w:val="26"/>
              </w:rPr>
              <w:lastRenderedPageBreak/>
              <w:t>Ημερομηνία Διενέργειας διαγωνισμού</w:t>
            </w:r>
          </w:p>
        </w:tc>
        <w:tc>
          <w:tcPr>
            <w:tcW w:w="5953" w:type="dxa"/>
            <w:vAlign w:val="center"/>
          </w:tcPr>
          <w:p w:rsidR="00F73824" w:rsidRPr="00D151D9" w:rsidRDefault="004C3036" w:rsidP="006C0C7B">
            <w:pPr>
              <w:rPr>
                <w:b/>
                <w:bCs/>
                <w:color w:val="000000"/>
                <w:sz w:val="26"/>
                <w:szCs w:val="26"/>
              </w:rPr>
            </w:pPr>
            <w:r>
              <w:rPr>
                <w:b/>
                <w:bCs/>
                <w:color w:val="000000"/>
                <w:sz w:val="26"/>
                <w:szCs w:val="26"/>
              </w:rPr>
              <w:t>30.8.</w:t>
            </w:r>
            <w:r w:rsidR="002E7189" w:rsidRPr="00D151D9">
              <w:rPr>
                <w:b/>
                <w:bCs/>
                <w:color w:val="000000"/>
                <w:sz w:val="26"/>
                <w:szCs w:val="26"/>
              </w:rPr>
              <w:t>2019</w:t>
            </w:r>
          </w:p>
          <w:p w:rsidR="00F73824" w:rsidRPr="006C669B" w:rsidRDefault="00F73824" w:rsidP="006C0C7B">
            <w:pPr>
              <w:rPr>
                <w:bCs/>
                <w:color w:val="000000"/>
                <w:sz w:val="26"/>
                <w:szCs w:val="26"/>
              </w:rPr>
            </w:pPr>
            <w:r w:rsidRPr="006C669B">
              <w:rPr>
                <w:bCs/>
                <w:color w:val="000000"/>
                <w:sz w:val="26"/>
                <w:szCs w:val="26"/>
              </w:rPr>
              <w:t>Ημέρα:</w:t>
            </w:r>
            <w:r w:rsidR="004C3036" w:rsidRPr="004C3036">
              <w:rPr>
                <w:b/>
                <w:bCs/>
                <w:color w:val="000000"/>
                <w:sz w:val="26"/>
                <w:szCs w:val="26"/>
              </w:rPr>
              <w:t>Παρασκευή</w:t>
            </w:r>
            <w:r w:rsidRPr="004C3036">
              <w:rPr>
                <w:b/>
                <w:bCs/>
                <w:color w:val="000000"/>
                <w:sz w:val="26"/>
                <w:szCs w:val="26"/>
              </w:rPr>
              <w:t xml:space="preserve"> </w:t>
            </w:r>
          </w:p>
          <w:p w:rsidR="00F73824" w:rsidRPr="006C669B" w:rsidRDefault="00F73824" w:rsidP="006C0C7B">
            <w:pPr>
              <w:rPr>
                <w:bCs/>
                <w:sz w:val="26"/>
                <w:szCs w:val="26"/>
              </w:rPr>
            </w:pPr>
            <w:r w:rsidRPr="006C669B">
              <w:rPr>
                <w:bCs/>
                <w:color w:val="000000"/>
                <w:sz w:val="26"/>
                <w:szCs w:val="26"/>
              </w:rPr>
              <w:t>Ώρα: 10.30 π.μ.</w:t>
            </w:r>
          </w:p>
        </w:tc>
      </w:tr>
      <w:tr w:rsidR="00F73824" w:rsidRPr="006C669B" w:rsidTr="006C0C7B">
        <w:trPr>
          <w:trHeight w:val="776"/>
        </w:trPr>
        <w:tc>
          <w:tcPr>
            <w:tcW w:w="3119" w:type="dxa"/>
            <w:vAlign w:val="center"/>
          </w:tcPr>
          <w:p w:rsidR="00F73824" w:rsidRPr="006C669B" w:rsidRDefault="00F73824" w:rsidP="006C0C7B">
            <w:pPr>
              <w:jc w:val="left"/>
              <w:rPr>
                <w:b/>
                <w:bCs/>
                <w:sz w:val="26"/>
                <w:szCs w:val="26"/>
              </w:rPr>
            </w:pPr>
            <w:r w:rsidRPr="006C669B">
              <w:rPr>
                <w:b/>
                <w:bCs/>
                <w:sz w:val="26"/>
                <w:szCs w:val="26"/>
              </w:rPr>
              <w:t xml:space="preserve">Ημερομηνία λήξης υποβολής των προσφορών </w:t>
            </w:r>
          </w:p>
        </w:tc>
        <w:tc>
          <w:tcPr>
            <w:tcW w:w="5953" w:type="dxa"/>
            <w:vAlign w:val="center"/>
          </w:tcPr>
          <w:p w:rsidR="00F73824" w:rsidRPr="006C669B" w:rsidRDefault="004C3036" w:rsidP="006C0C7B">
            <w:pPr>
              <w:rPr>
                <w:bCs/>
                <w:color w:val="000000"/>
                <w:sz w:val="26"/>
                <w:szCs w:val="26"/>
              </w:rPr>
            </w:pPr>
            <w:r>
              <w:rPr>
                <w:bCs/>
                <w:color w:val="000000"/>
                <w:sz w:val="26"/>
                <w:szCs w:val="26"/>
              </w:rPr>
              <w:t>29.8.</w:t>
            </w:r>
            <w:r w:rsidR="002E7189">
              <w:rPr>
                <w:bCs/>
                <w:color w:val="000000"/>
                <w:sz w:val="26"/>
                <w:szCs w:val="26"/>
              </w:rPr>
              <w:t>2019</w:t>
            </w:r>
          </w:p>
          <w:p w:rsidR="00F73824" w:rsidRPr="006C669B" w:rsidRDefault="00F73824" w:rsidP="006C0C7B">
            <w:pPr>
              <w:rPr>
                <w:bCs/>
                <w:color w:val="000000"/>
                <w:sz w:val="26"/>
                <w:szCs w:val="26"/>
              </w:rPr>
            </w:pPr>
            <w:r w:rsidRPr="006C669B">
              <w:rPr>
                <w:bCs/>
                <w:color w:val="000000"/>
                <w:sz w:val="26"/>
                <w:szCs w:val="26"/>
              </w:rPr>
              <w:t xml:space="preserve">Ημέρα: </w:t>
            </w:r>
            <w:r w:rsidR="004C3036">
              <w:rPr>
                <w:bCs/>
                <w:color w:val="000000"/>
                <w:sz w:val="26"/>
                <w:szCs w:val="26"/>
              </w:rPr>
              <w:t>Πέμπτη</w:t>
            </w:r>
            <w:r w:rsidRPr="006C669B">
              <w:rPr>
                <w:bCs/>
                <w:color w:val="000000"/>
                <w:sz w:val="26"/>
                <w:szCs w:val="26"/>
              </w:rPr>
              <w:t xml:space="preserve"> </w:t>
            </w:r>
          </w:p>
          <w:p w:rsidR="00F73824" w:rsidRPr="006C669B" w:rsidRDefault="00F73824" w:rsidP="006C0C7B">
            <w:pPr>
              <w:rPr>
                <w:bCs/>
                <w:sz w:val="26"/>
                <w:szCs w:val="26"/>
              </w:rPr>
            </w:pPr>
            <w:r w:rsidRPr="006C669B">
              <w:rPr>
                <w:bCs/>
                <w:color w:val="000000"/>
                <w:sz w:val="26"/>
                <w:szCs w:val="26"/>
              </w:rPr>
              <w:t>Ώρα: 14.00 μ.μ.</w:t>
            </w:r>
          </w:p>
        </w:tc>
      </w:tr>
      <w:tr w:rsidR="00F73824" w:rsidRPr="006C669B" w:rsidTr="006C0C7B">
        <w:trPr>
          <w:trHeight w:val="397"/>
        </w:trPr>
        <w:tc>
          <w:tcPr>
            <w:tcW w:w="3119" w:type="dxa"/>
            <w:vAlign w:val="center"/>
          </w:tcPr>
          <w:p w:rsidR="00F73824" w:rsidRPr="006C669B" w:rsidRDefault="00F73824" w:rsidP="006C0C7B">
            <w:pPr>
              <w:jc w:val="left"/>
              <w:rPr>
                <w:b/>
                <w:bCs/>
                <w:sz w:val="26"/>
                <w:szCs w:val="26"/>
              </w:rPr>
            </w:pPr>
            <w:r w:rsidRPr="006C669B">
              <w:rPr>
                <w:b/>
                <w:bCs/>
                <w:sz w:val="26"/>
                <w:szCs w:val="26"/>
              </w:rPr>
              <w:t>Τόπος διενέργειας διαγωνισμού</w:t>
            </w:r>
          </w:p>
        </w:tc>
        <w:tc>
          <w:tcPr>
            <w:tcW w:w="5953" w:type="dxa"/>
            <w:vAlign w:val="center"/>
          </w:tcPr>
          <w:p w:rsidR="00F73824" w:rsidRPr="006C669B" w:rsidRDefault="00F73824" w:rsidP="006C0C7B">
            <w:pPr>
              <w:ind w:right="141"/>
              <w:rPr>
                <w:sz w:val="26"/>
                <w:szCs w:val="26"/>
              </w:rPr>
            </w:pPr>
            <w:r w:rsidRPr="006C669B">
              <w:rPr>
                <w:sz w:val="26"/>
                <w:szCs w:val="26"/>
              </w:rPr>
              <w:t>Γ.Ν.Α. ΑΛΕΞΑΝΔΡΑ</w:t>
            </w:r>
          </w:p>
          <w:p w:rsidR="00F73824" w:rsidRPr="006C669B" w:rsidRDefault="00F73824" w:rsidP="006C0C7B">
            <w:pPr>
              <w:ind w:right="141"/>
              <w:jc w:val="center"/>
              <w:rPr>
                <w:bCs/>
                <w:sz w:val="26"/>
                <w:szCs w:val="26"/>
              </w:rPr>
            </w:pPr>
            <w:r w:rsidRPr="006C669B">
              <w:rPr>
                <w:sz w:val="26"/>
                <w:szCs w:val="26"/>
              </w:rPr>
              <w:t>Δ/νση: Λεωφ. Βασ. Σοφίας 80,  Τ.Κ. 115 2</w:t>
            </w:r>
            <w:r w:rsidRPr="00C9024F">
              <w:rPr>
                <w:sz w:val="26"/>
                <w:szCs w:val="26"/>
              </w:rPr>
              <w:t>8</w:t>
            </w:r>
            <w:r w:rsidRPr="006C669B">
              <w:rPr>
                <w:sz w:val="26"/>
                <w:szCs w:val="26"/>
              </w:rPr>
              <w:t xml:space="preserve"> Αθήνα</w:t>
            </w:r>
          </w:p>
        </w:tc>
      </w:tr>
      <w:tr w:rsidR="00F73824" w:rsidRPr="006C669B" w:rsidTr="006C0C7B">
        <w:trPr>
          <w:trHeight w:val="309"/>
        </w:trPr>
        <w:tc>
          <w:tcPr>
            <w:tcW w:w="3119" w:type="dxa"/>
            <w:vAlign w:val="center"/>
          </w:tcPr>
          <w:p w:rsidR="00F73824" w:rsidRPr="006C669B" w:rsidRDefault="00F73824" w:rsidP="006D572C">
            <w:pPr>
              <w:spacing w:after="40"/>
              <w:jc w:val="left"/>
              <w:rPr>
                <w:rFonts w:cs="EUAlbertina"/>
                <w:b/>
                <w:sz w:val="26"/>
                <w:szCs w:val="26"/>
              </w:rPr>
            </w:pPr>
            <w:r w:rsidRPr="006C669B">
              <w:rPr>
                <w:rFonts w:cs="EUAlbertina"/>
                <w:b/>
                <w:sz w:val="26"/>
                <w:szCs w:val="26"/>
                <w:lang w:val="en-US"/>
              </w:rPr>
              <w:t>CPV</w:t>
            </w:r>
            <w:r w:rsidRPr="006C669B">
              <w:rPr>
                <w:rFonts w:cs="EUAlbertina"/>
                <w:b/>
                <w:sz w:val="26"/>
                <w:szCs w:val="26"/>
              </w:rPr>
              <w:t xml:space="preserve">  </w:t>
            </w:r>
            <w:r w:rsidR="006D572C">
              <w:rPr>
                <w:rFonts w:cs="EUAlbertina"/>
                <w:b/>
                <w:sz w:val="26"/>
                <w:szCs w:val="26"/>
              </w:rPr>
              <w:t>15800000-6</w:t>
            </w:r>
          </w:p>
        </w:tc>
        <w:tc>
          <w:tcPr>
            <w:tcW w:w="5953" w:type="dxa"/>
            <w:vAlign w:val="center"/>
          </w:tcPr>
          <w:p w:rsidR="00F73824" w:rsidRPr="006C669B" w:rsidRDefault="006D572C" w:rsidP="006D572C">
            <w:pPr>
              <w:spacing w:after="40"/>
              <w:rPr>
                <w:rFonts w:cs="EUAlbertina+03"/>
                <w:sz w:val="26"/>
                <w:szCs w:val="26"/>
                <w:highlight w:val="yellow"/>
              </w:rPr>
            </w:pPr>
            <w:r>
              <w:rPr>
                <w:sz w:val="26"/>
                <w:szCs w:val="26"/>
              </w:rPr>
              <w:t>Διάφορα Προϊόντα Διατροφής</w:t>
            </w:r>
          </w:p>
        </w:tc>
      </w:tr>
      <w:tr w:rsidR="00F73824" w:rsidRPr="006C669B" w:rsidTr="006C0C7B">
        <w:trPr>
          <w:trHeight w:val="427"/>
        </w:trPr>
        <w:tc>
          <w:tcPr>
            <w:tcW w:w="3119" w:type="dxa"/>
          </w:tcPr>
          <w:p w:rsidR="00F73824" w:rsidRPr="006C669B" w:rsidRDefault="00F73824" w:rsidP="006C0C7B">
            <w:pPr>
              <w:jc w:val="left"/>
              <w:rPr>
                <w:b/>
                <w:bCs/>
                <w:sz w:val="26"/>
                <w:szCs w:val="26"/>
              </w:rPr>
            </w:pPr>
            <w:r w:rsidRPr="006C669B">
              <w:rPr>
                <w:b/>
                <w:bCs/>
                <w:sz w:val="26"/>
                <w:szCs w:val="26"/>
              </w:rPr>
              <w:t>Αντικείμενο διαγωνισμού</w:t>
            </w:r>
          </w:p>
        </w:tc>
        <w:tc>
          <w:tcPr>
            <w:tcW w:w="5953" w:type="dxa"/>
            <w:vAlign w:val="center"/>
          </w:tcPr>
          <w:p w:rsidR="00F73824" w:rsidRPr="006C669B" w:rsidRDefault="006D572C" w:rsidP="006D572C">
            <w:pPr>
              <w:rPr>
                <w:bCs/>
                <w:sz w:val="26"/>
                <w:szCs w:val="26"/>
                <w:highlight w:val="yellow"/>
              </w:rPr>
            </w:pPr>
            <w:r>
              <w:rPr>
                <w:sz w:val="26"/>
                <w:szCs w:val="26"/>
              </w:rPr>
              <w:t>Είδη Παντοπωλείου</w:t>
            </w:r>
            <w:r w:rsidR="00F73824">
              <w:rPr>
                <w:sz w:val="26"/>
                <w:szCs w:val="26"/>
              </w:rPr>
              <w:t xml:space="preserve">   </w:t>
            </w:r>
          </w:p>
        </w:tc>
      </w:tr>
      <w:tr w:rsidR="00F73824" w:rsidRPr="006C669B" w:rsidTr="006C0C7B">
        <w:trPr>
          <w:trHeight w:val="278"/>
        </w:trPr>
        <w:tc>
          <w:tcPr>
            <w:tcW w:w="3119" w:type="dxa"/>
            <w:vAlign w:val="center"/>
          </w:tcPr>
          <w:p w:rsidR="00F73824" w:rsidRPr="006C669B" w:rsidRDefault="00F73824" w:rsidP="006C0C7B">
            <w:pPr>
              <w:jc w:val="left"/>
              <w:rPr>
                <w:b/>
                <w:bCs/>
                <w:sz w:val="26"/>
                <w:szCs w:val="26"/>
              </w:rPr>
            </w:pPr>
            <w:r w:rsidRPr="006C669B">
              <w:rPr>
                <w:b/>
                <w:bCs/>
                <w:sz w:val="26"/>
                <w:szCs w:val="26"/>
              </w:rPr>
              <w:t>Προϋπολογισθείσα Δαπάνη</w:t>
            </w:r>
          </w:p>
        </w:tc>
        <w:tc>
          <w:tcPr>
            <w:tcW w:w="5953" w:type="dxa"/>
            <w:vAlign w:val="center"/>
          </w:tcPr>
          <w:p w:rsidR="00F73824" w:rsidRPr="006C669B" w:rsidRDefault="00F73824" w:rsidP="006D572C">
            <w:pPr>
              <w:rPr>
                <w:bCs/>
                <w:sz w:val="26"/>
                <w:szCs w:val="26"/>
                <w:highlight w:val="yellow"/>
              </w:rPr>
            </w:pPr>
            <w:r>
              <w:rPr>
                <w:bCs/>
                <w:sz w:val="26"/>
                <w:szCs w:val="26"/>
              </w:rPr>
              <w:t xml:space="preserve">Συνολική δαπάνη </w:t>
            </w:r>
            <w:r w:rsidR="006D572C">
              <w:rPr>
                <w:bCs/>
                <w:sz w:val="26"/>
                <w:szCs w:val="26"/>
              </w:rPr>
              <w:t>33.685,99</w:t>
            </w:r>
            <w:r>
              <w:rPr>
                <w:bCs/>
                <w:sz w:val="26"/>
                <w:szCs w:val="26"/>
              </w:rPr>
              <w:t xml:space="preserve"> ΕΥΡΩ</w:t>
            </w:r>
            <w:r w:rsidRPr="006C669B">
              <w:rPr>
                <w:bCs/>
                <w:sz w:val="26"/>
                <w:szCs w:val="26"/>
              </w:rPr>
              <w:t>+ΦΠΑ</w:t>
            </w:r>
          </w:p>
        </w:tc>
      </w:tr>
      <w:tr w:rsidR="00F73824" w:rsidRPr="006C669B" w:rsidTr="006C0C7B">
        <w:trPr>
          <w:trHeight w:val="379"/>
        </w:trPr>
        <w:tc>
          <w:tcPr>
            <w:tcW w:w="3119" w:type="dxa"/>
            <w:vAlign w:val="center"/>
          </w:tcPr>
          <w:p w:rsidR="00F73824" w:rsidRPr="006C669B" w:rsidRDefault="00F73824" w:rsidP="006C0C7B">
            <w:pPr>
              <w:jc w:val="left"/>
              <w:rPr>
                <w:b/>
                <w:bCs/>
                <w:sz w:val="26"/>
                <w:szCs w:val="26"/>
              </w:rPr>
            </w:pPr>
            <w:r w:rsidRPr="006C669B">
              <w:rPr>
                <w:b/>
                <w:bCs/>
                <w:sz w:val="26"/>
                <w:szCs w:val="26"/>
              </w:rPr>
              <w:t xml:space="preserve">Διάρκεια Σύμβασης </w:t>
            </w:r>
          </w:p>
        </w:tc>
        <w:tc>
          <w:tcPr>
            <w:tcW w:w="5953" w:type="dxa"/>
            <w:vAlign w:val="center"/>
          </w:tcPr>
          <w:p w:rsidR="00F73824" w:rsidRPr="00143331" w:rsidRDefault="00F73824" w:rsidP="00F25E7E">
            <w:pPr>
              <w:rPr>
                <w:bCs/>
                <w:sz w:val="26"/>
                <w:szCs w:val="26"/>
              </w:rPr>
            </w:pPr>
            <w:r w:rsidRPr="006C669B">
              <w:rPr>
                <w:bCs/>
                <w:sz w:val="26"/>
                <w:szCs w:val="26"/>
              </w:rPr>
              <w:t xml:space="preserve">Για </w:t>
            </w:r>
            <w:r>
              <w:rPr>
                <w:bCs/>
                <w:sz w:val="26"/>
                <w:szCs w:val="26"/>
              </w:rPr>
              <w:t>ένα (1) χρόνο</w:t>
            </w:r>
            <w:r w:rsidR="00F25E7E">
              <w:rPr>
                <w:bCs/>
                <w:sz w:val="26"/>
                <w:szCs w:val="26"/>
              </w:rPr>
              <w:t>, με μονομερές δικαίωμα του Νοσοκομείου  να την παρατείνει πέραν του ενός χρόνου αυτής μέχρι εξαντλήσεως όλων των συμβατικών ειδών</w:t>
            </w:r>
            <w:r w:rsidR="00143331" w:rsidRPr="00B308CA">
              <w:rPr>
                <w:bCs/>
                <w:sz w:val="26"/>
                <w:szCs w:val="26"/>
              </w:rPr>
              <w:t xml:space="preserve"> </w:t>
            </w:r>
          </w:p>
        </w:tc>
      </w:tr>
      <w:tr w:rsidR="00F73824" w:rsidRPr="006C669B" w:rsidTr="006C0C7B">
        <w:trPr>
          <w:trHeight w:val="379"/>
        </w:trPr>
        <w:tc>
          <w:tcPr>
            <w:tcW w:w="3119" w:type="dxa"/>
            <w:vAlign w:val="center"/>
          </w:tcPr>
          <w:p w:rsidR="00F73824" w:rsidRPr="006C669B" w:rsidRDefault="00F73824" w:rsidP="006C0C7B">
            <w:pPr>
              <w:jc w:val="left"/>
              <w:rPr>
                <w:b/>
                <w:bCs/>
                <w:sz w:val="26"/>
                <w:szCs w:val="26"/>
              </w:rPr>
            </w:pPr>
            <w:r>
              <w:rPr>
                <w:b/>
                <w:bCs/>
                <w:sz w:val="26"/>
                <w:szCs w:val="26"/>
              </w:rPr>
              <w:t>Χρόνος και τόπος παράδοσης</w:t>
            </w:r>
          </w:p>
        </w:tc>
        <w:tc>
          <w:tcPr>
            <w:tcW w:w="5953" w:type="dxa"/>
            <w:vAlign w:val="center"/>
          </w:tcPr>
          <w:p w:rsidR="00F73824" w:rsidRPr="006C669B" w:rsidRDefault="00F73824" w:rsidP="006C0C7B">
            <w:pPr>
              <w:rPr>
                <w:bCs/>
                <w:sz w:val="26"/>
                <w:szCs w:val="26"/>
              </w:rPr>
            </w:pPr>
            <w:r>
              <w:rPr>
                <w:bCs/>
                <w:sz w:val="26"/>
                <w:szCs w:val="26"/>
              </w:rPr>
              <w:t>Εντός τριών (3) ημερών από την παραγγελία στην Αποθήκη Τροφίμων του Νοσοκομείου</w:t>
            </w:r>
          </w:p>
        </w:tc>
      </w:tr>
      <w:tr w:rsidR="00F73824" w:rsidRPr="006C669B" w:rsidTr="006C0C7B">
        <w:trPr>
          <w:trHeight w:val="379"/>
        </w:trPr>
        <w:tc>
          <w:tcPr>
            <w:tcW w:w="3119" w:type="dxa"/>
            <w:tcBorders>
              <w:top w:val="single" w:sz="4" w:space="0" w:color="auto"/>
              <w:left w:val="single" w:sz="4" w:space="0" w:color="auto"/>
              <w:bottom w:val="single" w:sz="4" w:space="0" w:color="auto"/>
              <w:right w:val="single" w:sz="4" w:space="0" w:color="auto"/>
            </w:tcBorders>
            <w:vAlign w:val="center"/>
          </w:tcPr>
          <w:p w:rsidR="00F73824" w:rsidRPr="006C669B" w:rsidRDefault="00F73824" w:rsidP="006C0C7B">
            <w:pPr>
              <w:jc w:val="left"/>
              <w:rPr>
                <w:b/>
                <w:bCs/>
                <w:sz w:val="26"/>
                <w:szCs w:val="26"/>
              </w:rPr>
            </w:pPr>
            <w:r>
              <w:rPr>
                <w:b/>
                <w:bCs/>
                <w:sz w:val="26"/>
                <w:szCs w:val="26"/>
              </w:rPr>
              <w:t>Προσκόμιση δείγματος</w:t>
            </w:r>
          </w:p>
        </w:tc>
        <w:tc>
          <w:tcPr>
            <w:tcW w:w="5953" w:type="dxa"/>
            <w:tcBorders>
              <w:top w:val="single" w:sz="4" w:space="0" w:color="auto"/>
              <w:left w:val="single" w:sz="4" w:space="0" w:color="auto"/>
              <w:bottom w:val="single" w:sz="4" w:space="0" w:color="auto"/>
              <w:right w:val="single" w:sz="4" w:space="0" w:color="auto"/>
            </w:tcBorders>
            <w:vAlign w:val="center"/>
          </w:tcPr>
          <w:p w:rsidR="00F73824" w:rsidRPr="006C669B" w:rsidRDefault="004A0048" w:rsidP="004A0048">
            <w:pPr>
              <w:rPr>
                <w:bCs/>
                <w:sz w:val="26"/>
                <w:szCs w:val="26"/>
              </w:rPr>
            </w:pPr>
            <w:r>
              <w:rPr>
                <w:bCs/>
                <w:sz w:val="26"/>
                <w:szCs w:val="26"/>
              </w:rPr>
              <w:t>ΟΧΙ</w:t>
            </w:r>
            <w:r w:rsidR="00F73824" w:rsidRPr="006C669B">
              <w:rPr>
                <w:bCs/>
                <w:sz w:val="26"/>
                <w:szCs w:val="26"/>
              </w:rPr>
              <w:t xml:space="preserve"> </w:t>
            </w:r>
          </w:p>
        </w:tc>
      </w:tr>
      <w:tr w:rsidR="00F73824" w:rsidRPr="006C669B" w:rsidTr="004A0048">
        <w:trPr>
          <w:trHeight w:val="545"/>
        </w:trPr>
        <w:tc>
          <w:tcPr>
            <w:tcW w:w="3119" w:type="dxa"/>
            <w:tcBorders>
              <w:top w:val="single" w:sz="4" w:space="0" w:color="auto"/>
              <w:left w:val="single" w:sz="4" w:space="0" w:color="auto"/>
              <w:bottom w:val="single" w:sz="4" w:space="0" w:color="auto"/>
              <w:right w:val="single" w:sz="4" w:space="0" w:color="auto"/>
            </w:tcBorders>
          </w:tcPr>
          <w:p w:rsidR="00F73824" w:rsidRPr="006C669B" w:rsidRDefault="00F73824" w:rsidP="004A0048">
            <w:pPr>
              <w:jc w:val="left"/>
              <w:rPr>
                <w:b/>
                <w:bCs/>
                <w:sz w:val="26"/>
                <w:szCs w:val="26"/>
              </w:rPr>
            </w:pPr>
            <w:r>
              <w:rPr>
                <w:b/>
                <w:bCs/>
                <w:sz w:val="26"/>
                <w:szCs w:val="26"/>
              </w:rPr>
              <w:t xml:space="preserve">Δεκτή προσφορά για </w:t>
            </w:r>
            <w:r w:rsidR="004A0048">
              <w:rPr>
                <w:b/>
                <w:bCs/>
                <w:sz w:val="26"/>
                <w:szCs w:val="26"/>
              </w:rPr>
              <w:t>όλα τα ζητούμενα είδη</w:t>
            </w:r>
            <w:r>
              <w:rPr>
                <w:b/>
                <w:bCs/>
                <w:sz w:val="26"/>
                <w:szCs w:val="26"/>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rsidR="004A0048" w:rsidRDefault="004A0048" w:rsidP="004A0048">
            <w:pPr>
              <w:rPr>
                <w:bCs/>
                <w:sz w:val="26"/>
                <w:szCs w:val="26"/>
              </w:rPr>
            </w:pPr>
            <w:r>
              <w:rPr>
                <w:bCs/>
                <w:sz w:val="26"/>
                <w:szCs w:val="26"/>
              </w:rPr>
              <w:t>ΝΑΙ</w:t>
            </w:r>
          </w:p>
          <w:p w:rsidR="00F73824" w:rsidRPr="006C669B" w:rsidRDefault="00F73824" w:rsidP="006C0C7B">
            <w:pPr>
              <w:rPr>
                <w:bCs/>
                <w:sz w:val="26"/>
                <w:szCs w:val="26"/>
              </w:rPr>
            </w:pPr>
          </w:p>
        </w:tc>
      </w:tr>
      <w:tr w:rsidR="00F73824" w:rsidRPr="006C669B" w:rsidTr="006C0C7B">
        <w:trPr>
          <w:trHeight w:val="379"/>
        </w:trPr>
        <w:tc>
          <w:tcPr>
            <w:tcW w:w="3119" w:type="dxa"/>
            <w:tcBorders>
              <w:top w:val="single" w:sz="4" w:space="0" w:color="auto"/>
              <w:left w:val="single" w:sz="4" w:space="0" w:color="auto"/>
              <w:bottom w:val="single" w:sz="4" w:space="0" w:color="auto"/>
              <w:right w:val="single" w:sz="4" w:space="0" w:color="auto"/>
            </w:tcBorders>
            <w:vAlign w:val="center"/>
          </w:tcPr>
          <w:p w:rsidR="00F73824" w:rsidRPr="006C669B" w:rsidRDefault="00F73824" w:rsidP="006C0C7B">
            <w:pPr>
              <w:jc w:val="left"/>
              <w:rPr>
                <w:b/>
                <w:bCs/>
                <w:sz w:val="26"/>
                <w:szCs w:val="26"/>
              </w:rPr>
            </w:pPr>
            <w:r>
              <w:rPr>
                <w:b/>
                <w:bCs/>
                <w:sz w:val="26"/>
                <w:szCs w:val="26"/>
              </w:rPr>
              <w:t xml:space="preserve">Η προϋπολογισθείσα δαπάνη βαρύνει το Νοσοκομείο </w:t>
            </w:r>
          </w:p>
        </w:tc>
        <w:tc>
          <w:tcPr>
            <w:tcW w:w="5953" w:type="dxa"/>
            <w:tcBorders>
              <w:top w:val="single" w:sz="4" w:space="0" w:color="auto"/>
              <w:left w:val="single" w:sz="4" w:space="0" w:color="auto"/>
              <w:bottom w:val="single" w:sz="4" w:space="0" w:color="auto"/>
              <w:right w:val="single" w:sz="4" w:space="0" w:color="auto"/>
            </w:tcBorders>
            <w:vAlign w:val="center"/>
          </w:tcPr>
          <w:p w:rsidR="00F73824" w:rsidRPr="006C669B" w:rsidRDefault="00F73824" w:rsidP="006C0C7B">
            <w:pPr>
              <w:rPr>
                <w:bCs/>
                <w:sz w:val="26"/>
                <w:szCs w:val="26"/>
              </w:rPr>
            </w:pPr>
            <w:r>
              <w:rPr>
                <w:bCs/>
                <w:sz w:val="26"/>
                <w:szCs w:val="26"/>
              </w:rPr>
              <w:t>ΝΑΙ</w:t>
            </w:r>
            <w:r w:rsidRPr="006C669B">
              <w:rPr>
                <w:bCs/>
                <w:sz w:val="26"/>
                <w:szCs w:val="26"/>
              </w:rPr>
              <w:t xml:space="preserve"> </w:t>
            </w:r>
          </w:p>
        </w:tc>
      </w:tr>
      <w:tr w:rsidR="00F73824" w:rsidRPr="006C669B" w:rsidTr="006C0C7B">
        <w:trPr>
          <w:trHeight w:val="379"/>
        </w:trPr>
        <w:tc>
          <w:tcPr>
            <w:tcW w:w="3119" w:type="dxa"/>
            <w:tcBorders>
              <w:top w:val="single" w:sz="4" w:space="0" w:color="auto"/>
              <w:left w:val="single" w:sz="4" w:space="0" w:color="auto"/>
              <w:bottom w:val="single" w:sz="4" w:space="0" w:color="auto"/>
              <w:right w:val="single" w:sz="4" w:space="0" w:color="auto"/>
            </w:tcBorders>
            <w:vAlign w:val="center"/>
          </w:tcPr>
          <w:p w:rsidR="00F73824" w:rsidRPr="006C669B" w:rsidRDefault="00F73824" w:rsidP="006C0C7B">
            <w:pPr>
              <w:jc w:val="left"/>
              <w:rPr>
                <w:b/>
                <w:bCs/>
                <w:sz w:val="26"/>
                <w:szCs w:val="26"/>
              </w:rPr>
            </w:pPr>
            <w:r>
              <w:rPr>
                <w:b/>
                <w:bCs/>
                <w:sz w:val="26"/>
                <w:szCs w:val="26"/>
              </w:rPr>
              <w:t xml:space="preserve">Η δαπάνη της μεταφοράς  βαρύνει τον προμηθευτή  </w:t>
            </w:r>
          </w:p>
        </w:tc>
        <w:tc>
          <w:tcPr>
            <w:tcW w:w="5953" w:type="dxa"/>
            <w:tcBorders>
              <w:top w:val="single" w:sz="4" w:space="0" w:color="auto"/>
              <w:left w:val="single" w:sz="4" w:space="0" w:color="auto"/>
              <w:bottom w:val="single" w:sz="4" w:space="0" w:color="auto"/>
              <w:right w:val="single" w:sz="4" w:space="0" w:color="auto"/>
            </w:tcBorders>
            <w:vAlign w:val="center"/>
          </w:tcPr>
          <w:p w:rsidR="00F73824" w:rsidRPr="006C669B" w:rsidRDefault="00F73824" w:rsidP="006C0C7B">
            <w:pPr>
              <w:rPr>
                <w:bCs/>
                <w:sz w:val="26"/>
                <w:szCs w:val="26"/>
              </w:rPr>
            </w:pPr>
            <w:r>
              <w:rPr>
                <w:bCs/>
                <w:sz w:val="26"/>
                <w:szCs w:val="26"/>
              </w:rPr>
              <w:t>ΝΑΙ</w:t>
            </w:r>
            <w:r w:rsidRPr="006C669B">
              <w:rPr>
                <w:bCs/>
                <w:sz w:val="26"/>
                <w:szCs w:val="26"/>
              </w:rPr>
              <w:t xml:space="preserve"> </w:t>
            </w:r>
          </w:p>
        </w:tc>
      </w:tr>
      <w:tr w:rsidR="00F73824" w:rsidRPr="006C669B" w:rsidTr="006C0C7B">
        <w:trPr>
          <w:trHeight w:val="379"/>
        </w:trPr>
        <w:tc>
          <w:tcPr>
            <w:tcW w:w="3119" w:type="dxa"/>
            <w:tcBorders>
              <w:top w:val="single" w:sz="4" w:space="0" w:color="auto"/>
              <w:left w:val="single" w:sz="4" w:space="0" w:color="auto"/>
              <w:bottom w:val="single" w:sz="4" w:space="0" w:color="auto"/>
              <w:right w:val="single" w:sz="4" w:space="0" w:color="auto"/>
            </w:tcBorders>
            <w:vAlign w:val="center"/>
          </w:tcPr>
          <w:p w:rsidR="00F73824" w:rsidRPr="006C669B" w:rsidRDefault="00F73824" w:rsidP="006C0C7B">
            <w:pPr>
              <w:jc w:val="left"/>
              <w:rPr>
                <w:b/>
                <w:bCs/>
                <w:sz w:val="26"/>
                <w:szCs w:val="26"/>
              </w:rPr>
            </w:pPr>
            <w:r>
              <w:rPr>
                <w:b/>
                <w:bCs/>
                <w:sz w:val="26"/>
                <w:szCs w:val="26"/>
              </w:rPr>
              <w:t xml:space="preserve">Πηγή χρηματοδότησης  </w:t>
            </w:r>
          </w:p>
        </w:tc>
        <w:tc>
          <w:tcPr>
            <w:tcW w:w="5953" w:type="dxa"/>
            <w:tcBorders>
              <w:top w:val="single" w:sz="4" w:space="0" w:color="auto"/>
              <w:left w:val="single" w:sz="4" w:space="0" w:color="auto"/>
              <w:bottom w:val="single" w:sz="4" w:space="0" w:color="auto"/>
              <w:right w:val="single" w:sz="4" w:space="0" w:color="auto"/>
            </w:tcBorders>
            <w:vAlign w:val="center"/>
          </w:tcPr>
          <w:p w:rsidR="00F73824" w:rsidRPr="006C669B" w:rsidRDefault="00F73824" w:rsidP="004A0048">
            <w:pPr>
              <w:rPr>
                <w:bCs/>
                <w:sz w:val="26"/>
                <w:szCs w:val="26"/>
              </w:rPr>
            </w:pPr>
            <w:r>
              <w:rPr>
                <w:bCs/>
                <w:sz w:val="26"/>
                <w:szCs w:val="26"/>
              </w:rPr>
              <w:t>Κ.Α. 1</w:t>
            </w:r>
            <w:r w:rsidR="004A0048">
              <w:rPr>
                <w:bCs/>
                <w:sz w:val="26"/>
                <w:szCs w:val="26"/>
              </w:rPr>
              <w:t>511</w:t>
            </w:r>
            <w:r>
              <w:rPr>
                <w:bCs/>
                <w:sz w:val="26"/>
                <w:szCs w:val="26"/>
              </w:rPr>
              <w:t xml:space="preserve"> του Νοσοκομείου</w:t>
            </w:r>
            <w:r w:rsidRPr="006C669B">
              <w:rPr>
                <w:bCs/>
                <w:sz w:val="26"/>
                <w:szCs w:val="26"/>
              </w:rPr>
              <w:t xml:space="preserve"> </w:t>
            </w:r>
          </w:p>
        </w:tc>
      </w:tr>
      <w:tr w:rsidR="00F73824" w:rsidRPr="006C669B" w:rsidTr="006C0C7B">
        <w:trPr>
          <w:trHeight w:val="379"/>
        </w:trPr>
        <w:tc>
          <w:tcPr>
            <w:tcW w:w="3119" w:type="dxa"/>
            <w:tcBorders>
              <w:top w:val="single" w:sz="4" w:space="0" w:color="auto"/>
              <w:left w:val="single" w:sz="4" w:space="0" w:color="auto"/>
              <w:bottom w:val="single" w:sz="4" w:space="0" w:color="auto"/>
              <w:right w:val="single" w:sz="4" w:space="0" w:color="auto"/>
            </w:tcBorders>
          </w:tcPr>
          <w:p w:rsidR="00F73824" w:rsidRPr="006C669B" w:rsidRDefault="00F73824" w:rsidP="006C0C7B">
            <w:pPr>
              <w:jc w:val="left"/>
              <w:rPr>
                <w:b/>
                <w:bCs/>
                <w:sz w:val="26"/>
                <w:szCs w:val="26"/>
              </w:rPr>
            </w:pPr>
            <w:r w:rsidRPr="006C669B">
              <w:rPr>
                <w:b/>
                <w:bCs/>
                <w:sz w:val="26"/>
                <w:szCs w:val="26"/>
              </w:rPr>
              <w:t>Κρατήσεις</w:t>
            </w:r>
          </w:p>
        </w:tc>
        <w:tc>
          <w:tcPr>
            <w:tcW w:w="5953" w:type="dxa"/>
            <w:tcBorders>
              <w:top w:val="single" w:sz="4" w:space="0" w:color="auto"/>
              <w:left w:val="single" w:sz="4" w:space="0" w:color="auto"/>
              <w:bottom w:val="single" w:sz="4" w:space="0" w:color="auto"/>
              <w:right w:val="single" w:sz="4" w:space="0" w:color="auto"/>
            </w:tcBorders>
            <w:vAlign w:val="center"/>
          </w:tcPr>
          <w:p w:rsidR="00F73824" w:rsidRPr="006C669B" w:rsidRDefault="00F73824" w:rsidP="006C0C7B">
            <w:pPr>
              <w:rPr>
                <w:bCs/>
                <w:sz w:val="26"/>
                <w:szCs w:val="26"/>
              </w:rPr>
            </w:pPr>
            <w:r w:rsidRPr="0020342F">
              <w:rPr>
                <w:bCs/>
                <w:sz w:val="26"/>
                <w:szCs w:val="26"/>
                <w:u w:val="single"/>
              </w:rPr>
              <w:t>Οι κρατήσεις που βαρύνουν τον προμηθευτή είναι</w:t>
            </w:r>
            <w:r w:rsidRPr="006C669B">
              <w:rPr>
                <w:bCs/>
                <w:sz w:val="26"/>
                <w:szCs w:val="26"/>
              </w:rPr>
              <w:t xml:space="preserve">: </w:t>
            </w:r>
          </w:p>
          <w:p w:rsidR="00CA4D3F" w:rsidRPr="00393152" w:rsidRDefault="00CA4D3F" w:rsidP="00CA4D3F">
            <w:pPr>
              <w:pStyle w:val="a4"/>
              <w:ind w:left="0"/>
              <w:rPr>
                <w:bCs/>
                <w:sz w:val="26"/>
                <w:szCs w:val="26"/>
                <w:lang w:val="el-GR"/>
              </w:rPr>
            </w:pPr>
            <w:r w:rsidRPr="00B778FF">
              <w:rPr>
                <w:b/>
                <w:bCs/>
                <w:sz w:val="26"/>
                <w:szCs w:val="26"/>
                <w:lang w:val="el-GR"/>
              </w:rPr>
              <w:t>α)</w:t>
            </w:r>
            <w:r w:rsidRPr="00393152">
              <w:rPr>
                <w:bCs/>
                <w:sz w:val="26"/>
                <w:szCs w:val="26"/>
                <w:lang w:val="el-GR"/>
              </w:rPr>
              <w:t xml:space="preserve">  0,07% υπέρ ΕΑΑΔΗΣΥ σύμφωνα με το Ν. 4013/2011 έτσι όπως τροποποιήθηκε  </w:t>
            </w:r>
          </w:p>
          <w:p w:rsidR="00CA4D3F" w:rsidRPr="00393152" w:rsidRDefault="00CA4D3F" w:rsidP="00CA4D3F">
            <w:pPr>
              <w:pStyle w:val="a4"/>
              <w:ind w:left="0"/>
              <w:rPr>
                <w:bCs/>
                <w:sz w:val="26"/>
                <w:szCs w:val="26"/>
                <w:lang w:val="el-GR"/>
              </w:rPr>
            </w:pPr>
            <w:r w:rsidRPr="00B778FF">
              <w:rPr>
                <w:b/>
                <w:bCs/>
                <w:sz w:val="26"/>
                <w:szCs w:val="26"/>
                <w:lang w:val="el-GR"/>
              </w:rPr>
              <w:t>β)</w:t>
            </w:r>
            <w:r w:rsidRPr="00393152">
              <w:rPr>
                <w:bCs/>
                <w:sz w:val="26"/>
                <w:szCs w:val="26"/>
                <w:lang w:val="el-GR"/>
              </w:rPr>
              <w:t xml:space="preserve"> Χαρτόσημο ΕΑΑΔΗΣΥ 3%  επί της ανωτέρω α</w:t>
            </w:r>
            <w:r>
              <w:rPr>
                <w:bCs/>
                <w:sz w:val="26"/>
                <w:szCs w:val="26"/>
                <w:lang w:val="el-GR"/>
              </w:rPr>
              <w:t>΄</w:t>
            </w:r>
            <w:r w:rsidRPr="00393152">
              <w:rPr>
                <w:bCs/>
                <w:sz w:val="26"/>
                <w:szCs w:val="26"/>
                <w:lang w:val="el-GR"/>
              </w:rPr>
              <w:t xml:space="preserve"> κράτησης</w:t>
            </w:r>
          </w:p>
          <w:p w:rsidR="00CA4D3F" w:rsidRPr="00393152" w:rsidRDefault="00CA4D3F" w:rsidP="00CA4D3F">
            <w:pPr>
              <w:pStyle w:val="a4"/>
              <w:ind w:left="0"/>
              <w:rPr>
                <w:bCs/>
                <w:sz w:val="26"/>
                <w:szCs w:val="26"/>
                <w:lang w:val="el-GR"/>
              </w:rPr>
            </w:pPr>
            <w:r w:rsidRPr="00B778FF">
              <w:rPr>
                <w:b/>
                <w:bCs/>
                <w:sz w:val="26"/>
                <w:szCs w:val="26"/>
                <w:lang w:val="el-GR"/>
              </w:rPr>
              <w:t>γ)</w:t>
            </w:r>
            <w:r w:rsidRPr="00393152">
              <w:rPr>
                <w:bCs/>
                <w:sz w:val="26"/>
                <w:szCs w:val="26"/>
                <w:lang w:val="el-GR"/>
              </w:rPr>
              <w:t xml:space="preserve"> ΟΓΑ χαρτοσήμου 20% επί της ανωτέρω α</w:t>
            </w:r>
            <w:r>
              <w:rPr>
                <w:bCs/>
                <w:sz w:val="26"/>
                <w:szCs w:val="26"/>
                <w:lang w:val="el-GR"/>
              </w:rPr>
              <w:t>΄</w:t>
            </w:r>
            <w:r w:rsidRPr="00393152">
              <w:rPr>
                <w:bCs/>
                <w:sz w:val="26"/>
                <w:szCs w:val="26"/>
                <w:lang w:val="el-GR"/>
              </w:rPr>
              <w:t xml:space="preserve"> κράτησης</w:t>
            </w:r>
          </w:p>
          <w:p w:rsidR="00CA4D3F" w:rsidRPr="00393152" w:rsidRDefault="00CA4D3F" w:rsidP="00CA4D3F">
            <w:pPr>
              <w:pStyle w:val="a4"/>
              <w:ind w:left="0"/>
              <w:rPr>
                <w:bCs/>
                <w:sz w:val="26"/>
                <w:szCs w:val="26"/>
                <w:lang w:val="el-GR"/>
              </w:rPr>
            </w:pPr>
            <w:r w:rsidRPr="00B778FF">
              <w:rPr>
                <w:b/>
                <w:bCs/>
                <w:sz w:val="26"/>
                <w:szCs w:val="26"/>
                <w:lang w:val="el-GR"/>
              </w:rPr>
              <w:t>δ)</w:t>
            </w:r>
            <w:r w:rsidRPr="00393152">
              <w:rPr>
                <w:bCs/>
                <w:sz w:val="26"/>
                <w:szCs w:val="26"/>
                <w:lang w:val="el-GR"/>
              </w:rPr>
              <w:t xml:space="preserve"> 2% υπέρ οργανισμών Ψυχικής Υγείας σύμφωνα με το Ν. 3580/2007</w:t>
            </w:r>
          </w:p>
          <w:p w:rsidR="00CA4D3F" w:rsidRPr="00393152" w:rsidRDefault="00CA4D3F" w:rsidP="00CA4D3F">
            <w:pPr>
              <w:pStyle w:val="a4"/>
              <w:ind w:left="0"/>
              <w:rPr>
                <w:bCs/>
                <w:color w:val="000000"/>
                <w:sz w:val="26"/>
                <w:szCs w:val="26"/>
                <w:lang w:val="el-GR"/>
              </w:rPr>
            </w:pPr>
            <w:r w:rsidRPr="00B778FF">
              <w:rPr>
                <w:b/>
                <w:bCs/>
                <w:color w:val="000000"/>
                <w:sz w:val="26"/>
                <w:szCs w:val="26"/>
                <w:lang w:val="el-GR"/>
              </w:rPr>
              <w:t>ε)</w:t>
            </w:r>
            <w:r w:rsidRPr="00393152">
              <w:rPr>
                <w:bCs/>
                <w:color w:val="000000"/>
                <w:sz w:val="26"/>
                <w:szCs w:val="26"/>
                <w:lang w:val="el-GR"/>
              </w:rPr>
              <w:t xml:space="preserve"> 4% φόρος εισοδήματος σύμφωνα με το Ν. 2198/94</w:t>
            </w:r>
          </w:p>
          <w:p w:rsidR="00CA4D3F" w:rsidRPr="00393152" w:rsidRDefault="00CA4D3F" w:rsidP="00CA4D3F">
            <w:pPr>
              <w:pStyle w:val="a4"/>
              <w:ind w:left="0"/>
              <w:rPr>
                <w:bCs/>
                <w:color w:val="000000"/>
                <w:sz w:val="26"/>
                <w:szCs w:val="26"/>
                <w:lang w:val="el-GR"/>
              </w:rPr>
            </w:pPr>
            <w:r w:rsidRPr="00B778FF">
              <w:rPr>
                <w:b/>
                <w:sz w:val="26"/>
                <w:szCs w:val="26"/>
                <w:lang w:val="el-GR"/>
              </w:rPr>
              <w:t>στ)</w:t>
            </w:r>
            <w:r w:rsidRPr="00393152">
              <w:rPr>
                <w:sz w:val="26"/>
                <w:szCs w:val="26"/>
                <w:lang w:val="el-GR"/>
              </w:rPr>
              <w:t xml:space="preserve"> 0,06% υπέρ της ΑΕΠΠ (άρθρο 350  παρ. 3 Ν.412/2016, ΚΥΑ 1191/2017)</w:t>
            </w:r>
          </w:p>
          <w:p w:rsidR="00CA4D3F" w:rsidRPr="00393152" w:rsidRDefault="00CA4D3F" w:rsidP="00CA4D3F">
            <w:pPr>
              <w:pStyle w:val="a4"/>
              <w:ind w:left="0"/>
              <w:rPr>
                <w:bCs/>
                <w:sz w:val="26"/>
                <w:szCs w:val="26"/>
                <w:lang w:val="el-GR"/>
              </w:rPr>
            </w:pPr>
            <w:r w:rsidRPr="00B778FF">
              <w:rPr>
                <w:b/>
                <w:bCs/>
                <w:sz w:val="26"/>
                <w:szCs w:val="26"/>
                <w:lang w:val="el-GR"/>
              </w:rPr>
              <w:lastRenderedPageBreak/>
              <w:t>ζ)</w:t>
            </w:r>
            <w:r w:rsidRPr="00393152">
              <w:rPr>
                <w:bCs/>
                <w:sz w:val="26"/>
                <w:szCs w:val="26"/>
                <w:lang w:val="el-GR"/>
              </w:rPr>
              <w:t xml:space="preserve"> Χαρτόσημο 3%  επί της ανωτέρω κράτησης ΑΕΠΠ </w:t>
            </w:r>
          </w:p>
          <w:p w:rsidR="00F73824" w:rsidRPr="006C669B" w:rsidRDefault="00CA4D3F" w:rsidP="00CA4D3F">
            <w:pPr>
              <w:rPr>
                <w:bCs/>
                <w:sz w:val="26"/>
                <w:szCs w:val="26"/>
              </w:rPr>
            </w:pPr>
            <w:r w:rsidRPr="00B778FF">
              <w:rPr>
                <w:b/>
                <w:bCs/>
                <w:sz w:val="26"/>
                <w:szCs w:val="26"/>
              </w:rPr>
              <w:t>η)</w:t>
            </w:r>
            <w:r w:rsidRPr="00393152">
              <w:rPr>
                <w:bCs/>
                <w:sz w:val="26"/>
                <w:szCs w:val="26"/>
              </w:rPr>
              <w:t xml:space="preserve"> ΟΓΑ χαρτοσήμου 20% επί της ανωτέρω κράτησης ΑΕΠΠ</w:t>
            </w:r>
          </w:p>
        </w:tc>
      </w:tr>
    </w:tbl>
    <w:p w:rsidR="00C745BC" w:rsidRDefault="00C745BC" w:rsidP="00DB5F89">
      <w:pPr>
        <w:rPr>
          <w:b/>
          <w:bCs/>
          <w:sz w:val="26"/>
          <w:szCs w:val="26"/>
        </w:rPr>
      </w:pPr>
    </w:p>
    <w:p w:rsidR="00854199" w:rsidRDefault="00854199" w:rsidP="00DB5F89">
      <w:pPr>
        <w:rPr>
          <w:b/>
          <w:bCs/>
          <w:sz w:val="26"/>
          <w:szCs w:val="26"/>
        </w:rPr>
      </w:pPr>
    </w:p>
    <w:p w:rsidR="00CA4D3F" w:rsidRPr="004837AC" w:rsidRDefault="00CA4D3F" w:rsidP="00CA4D3F">
      <w:pPr>
        <w:shd w:val="clear" w:color="auto" w:fill="F2F2F2"/>
        <w:rPr>
          <w:sz w:val="28"/>
          <w:szCs w:val="28"/>
        </w:rPr>
      </w:pPr>
      <w:r w:rsidRPr="004837AC">
        <w:rPr>
          <w:b/>
          <w:sz w:val="28"/>
          <w:szCs w:val="28"/>
          <w:shd w:val="clear" w:color="auto" w:fill="EEECE1"/>
          <w:lang w:val="en-US"/>
        </w:rPr>
        <w:t>To</w:t>
      </w:r>
      <w:r w:rsidRPr="004837AC">
        <w:rPr>
          <w:b/>
          <w:sz w:val="28"/>
          <w:szCs w:val="28"/>
          <w:shd w:val="clear" w:color="auto" w:fill="EEECE1"/>
        </w:rPr>
        <w:t xml:space="preserve">  Γ.Ν.Α. ΑΛΕΞΑΝΔΡΑ</w:t>
      </w:r>
      <w:r w:rsidRPr="004837AC">
        <w:rPr>
          <w:sz w:val="28"/>
          <w:szCs w:val="28"/>
          <w:shd w:val="clear" w:color="auto" w:fill="EEECE1"/>
        </w:rPr>
        <w:t xml:space="preserve"> έχοντας υπόψη  τις διατάξεις</w:t>
      </w:r>
      <w:r w:rsidRPr="004837AC">
        <w:rPr>
          <w:sz w:val="28"/>
          <w:szCs w:val="28"/>
        </w:rPr>
        <w:t>:</w:t>
      </w:r>
    </w:p>
    <w:p w:rsidR="00CA4D3F" w:rsidRPr="00B778FF" w:rsidRDefault="00CA4D3F" w:rsidP="00CA4D3F">
      <w:pPr>
        <w:pStyle w:val="a4"/>
        <w:numPr>
          <w:ilvl w:val="0"/>
          <w:numId w:val="5"/>
        </w:numPr>
        <w:spacing w:before="20" w:after="40"/>
        <w:ind w:left="357" w:hanging="357"/>
        <w:rPr>
          <w:sz w:val="26"/>
          <w:szCs w:val="26"/>
          <w:lang w:val="el-GR"/>
        </w:rPr>
      </w:pPr>
      <w:r w:rsidRPr="00B778FF">
        <w:rPr>
          <w:sz w:val="26"/>
          <w:szCs w:val="26"/>
          <w:lang w:val="el-GR"/>
        </w:rPr>
        <w:t xml:space="preserve">Του Ν. 4412/2016 (Α' 147) </w:t>
      </w:r>
      <w:r>
        <w:rPr>
          <w:sz w:val="26"/>
          <w:szCs w:val="26"/>
          <w:lang w:val="el-GR"/>
        </w:rPr>
        <w:t>«</w:t>
      </w:r>
      <w:r w:rsidRPr="00B778FF">
        <w:rPr>
          <w:sz w:val="26"/>
          <w:szCs w:val="26"/>
          <w:lang w:val="el-GR"/>
        </w:rPr>
        <w:t>Δημόσιες Συμβάσεις Έργων, Προμηθειών και Υπηρεσιών (προσαρμογή στις Οδηγίες 2014/24/ ΕΕ και 2014/25/ΕΕ)»  όπως τροποποιήθηκε και ισχύει</w:t>
      </w:r>
      <w:r>
        <w:rPr>
          <w:sz w:val="26"/>
          <w:szCs w:val="26"/>
          <w:lang w:val="el-GR"/>
        </w:rPr>
        <w:t>,</w:t>
      </w:r>
    </w:p>
    <w:p w:rsidR="00CA4D3F" w:rsidRPr="00B778FF" w:rsidRDefault="00CA4D3F" w:rsidP="00CA4D3F">
      <w:pPr>
        <w:pStyle w:val="a4"/>
        <w:numPr>
          <w:ilvl w:val="0"/>
          <w:numId w:val="5"/>
        </w:numPr>
        <w:spacing w:before="20" w:after="40"/>
        <w:ind w:left="357" w:hanging="357"/>
        <w:rPr>
          <w:b/>
          <w:sz w:val="26"/>
          <w:szCs w:val="26"/>
          <w:lang w:val="el-GR"/>
        </w:rPr>
      </w:pPr>
      <w:r w:rsidRPr="00B778FF">
        <w:rPr>
          <w:sz w:val="26"/>
          <w:szCs w:val="26"/>
          <w:lang w:val="el-GR"/>
        </w:rPr>
        <w:t>Του Ν. 4270/2014 (Α' 143) «Αρχές δημοσιονομικής διαχείρισης και εποπτείας (ενσωμάτωση της Οδηγίας 2011/85/ΕΕ) – δημόσιο λογιστικό και άλλες διατάξεις»</w:t>
      </w:r>
      <w:r w:rsidRPr="00B778FF">
        <w:rPr>
          <w:b/>
          <w:sz w:val="26"/>
          <w:szCs w:val="26"/>
          <w:lang w:val="el-GR"/>
        </w:rPr>
        <w:t>,</w:t>
      </w:r>
    </w:p>
    <w:p w:rsidR="00CA4D3F" w:rsidRPr="00B778FF" w:rsidRDefault="00CA4D3F" w:rsidP="00CA4D3F">
      <w:pPr>
        <w:pStyle w:val="a4"/>
        <w:numPr>
          <w:ilvl w:val="0"/>
          <w:numId w:val="5"/>
        </w:numPr>
        <w:spacing w:before="20" w:after="40"/>
        <w:ind w:left="357" w:hanging="357"/>
        <w:rPr>
          <w:sz w:val="26"/>
          <w:szCs w:val="26"/>
          <w:lang w:val="el-GR"/>
        </w:rPr>
      </w:pPr>
      <w:r w:rsidRPr="00B778FF">
        <w:rPr>
          <w:sz w:val="26"/>
          <w:szCs w:val="26"/>
          <w:lang w:val="el-GR"/>
        </w:rPr>
        <w:t>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w:t>
      </w:r>
      <w:r>
        <w:rPr>
          <w:sz w:val="26"/>
          <w:szCs w:val="26"/>
          <w:lang w:val="el-GR"/>
        </w:rPr>
        <w:t>ου</w:t>
      </w:r>
      <w:r w:rsidRPr="00B778FF">
        <w:rPr>
          <w:sz w:val="26"/>
          <w:szCs w:val="26"/>
          <w:lang w:val="el-GR"/>
        </w:rPr>
        <w:t xml:space="preserve"> 1,</w:t>
      </w:r>
    </w:p>
    <w:p w:rsidR="00CA4D3F" w:rsidRPr="00B778FF" w:rsidRDefault="00CA4D3F" w:rsidP="00CA4D3F">
      <w:pPr>
        <w:pStyle w:val="a4"/>
        <w:numPr>
          <w:ilvl w:val="0"/>
          <w:numId w:val="5"/>
        </w:numPr>
        <w:spacing w:before="20" w:after="40"/>
        <w:ind w:left="357" w:hanging="357"/>
        <w:rPr>
          <w:sz w:val="26"/>
          <w:szCs w:val="26"/>
          <w:lang w:val="el-GR"/>
        </w:rPr>
      </w:pPr>
      <w:r w:rsidRPr="00B778FF">
        <w:rPr>
          <w:sz w:val="26"/>
          <w:szCs w:val="26"/>
          <w:lang w:val="el-GR"/>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CA4D3F" w:rsidRPr="00B778FF" w:rsidRDefault="00CA4D3F" w:rsidP="00CA4D3F">
      <w:pPr>
        <w:pStyle w:val="a4"/>
        <w:numPr>
          <w:ilvl w:val="0"/>
          <w:numId w:val="5"/>
        </w:numPr>
        <w:spacing w:before="20" w:after="40"/>
        <w:ind w:left="357" w:hanging="357"/>
        <w:rPr>
          <w:sz w:val="26"/>
          <w:szCs w:val="26"/>
          <w:lang w:val="el-GR"/>
        </w:rPr>
      </w:pPr>
      <w:r w:rsidRPr="00B778FF">
        <w:rPr>
          <w:sz w:val="26"/>
          <w:szCs w:val="26"/>
          <w:lang w:val="el-GR"/>
        </w:rPr>
        <w:t>Του  Ν. 4013/2011 (Α</w:t>
      </w:r>
      <w:r>
        <w:rPr>
          <w:sz w:val="26"/>
          <w:szCs w:val="26"/>
          <w:lang w:val="el-GR"/>
        </w:rPr>
        <w:t>΄</w:t>
      </w:r>
      <w:r w:rsidRPr="00B778FF">
        <w:rPr>
          <w:sz w:val="26"/>
          <w:szCs w:val="26"/>
          <w:lang w:val="el-GR"/>
        </w:rPr>
        <w:t xml:space="preserve"> 204) «Σύσταση ενιαίας Ανεξάρτητης Αρχής Δημοσίων Συμβάσεων και Κεντρικού Ηλεκτρονικού Μητρώου Δημοσίων Συμβάσεων…», </w:t>
      </w:r>
    </w:p>
    <w:p w:rsidR="00CA4D3F" w:rsidRPr="00B778FF" w:rsidRDefault="00CA4D3F" w:rsidP="00CA4D3F">
      <w:pPr>
        <w:pStyle w:val="a4"/>
        <w:numPr>
          <w:ilvl w:val="0"/>
          <w:numId w:val="5"/>
        </w:numPr>
        <w:spacing w:before="20" w:after="40"/>
        <w:ind w:left="357" w:hanging="357"/>
        <w:rPr>
          <w:sz w:val="26"/>
          <w:szCs w:val="26"/>
          <w:lang w:val="el-GR"/>
        </w:rPr>
      </w:pPr>
      <w:r w:rsidRPr="00B778FF">
        <w:rPr>
          <w:sz w:val="26"/>
          <w:szCs w:val="26"/>
          <w:lang w:val="el-GR"/>
        </w:rPr>
        <w:t>Του Ν. 3861/2010 (Α</w:t>
      </w:r>
      <w:r>
        <w:rPr>
          <w:sz w:val="26"/>
          <w:szCs w:val="26"/>
          <w:lang w:val="el-GR"/>
        </w:rPr>
        <w:t>΄</w:t>
      </w:r>
      <w:r w:rsidRPr="00B778FF">
        <w:rPr>
          <w:sz w:val="26"/>
          <w:szCs w:val="26"/>
          <w:lang w:val="el-GR"/>
        </w:rPr>
        <w:t xml:space="preserve"> 112) «</w:t>
      </w:r>
      <w:r w:rsidRPr="00B778FF">
        <w:rPr>
          <w:iCs/>
          <w:sz w:val="26"/>
          <w:szCs w:val="26"/>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B778FF">
        <w:rPr>
          <w:sz w:val="26"/>
          <w:szCs w:val="26"/>
          <w:lang w:val="el-GR"/>
        </w:rPr>
        <w:t>,</w:t>
      </w:r>
    </w:p>
    <w:p w:rsidR="00CA4D3F" w:rsidRPr="00B778FF" w:rsidRDefault="00CA4D3F" w:rsidP="00CA4D3F">
      <w:pPr>
        <w:pStyle w:val="a4"/>
        <w:numPr>
          <w:ilvl w:val="0"/>
          <w:numId w:val="5"/>
        </w:numPr>
        <w:spacing w:before="20" w:after="40"/>
        <w:ind w:left="357" w:hanging="357"/>
        <w:rPr>
          <w:sz w:val="26"/>
          <w:szCs w:val="26"/>
          <w:lang w:val="el-GR"/>
        </w:rPr>
      </w:pPr>
      <w:r w:rsidRPr="00B778FF">
        <w:rPr>
          <w:sz w:val="26"/>
          <w:szCs w:val="26"/>
          <w:lang w:val="el-GR"/>
        </w:rPr>
        <w:t>Τ</w:t>
      </w:r>
      <w:r>
        <w:rPr>
          <w:sz w:val="26"/>
          <w:szCs w:val="26"/>
          <w:lang w:val="el-GR"/>
        </w:rPr>
        <w:t>ου</w:t>
      </w:r>
      <w:r w:rsidRPr="00B778FF">
        <w:rPr>
          <w:sz w:val="26"/>
          <w:szCs w:val="26"/>
          <w:lang w:val="el-GR"/>
        </w:rPr>
        <w:t xml:space="preserve"> Ν. 3580/2007 (ΦΕΚ 134/τ.</w:t>
      </w:r>
      <w:r>
        <w:rPr>
          <w:sz w:val="26"/>
          <w:szCs w:val="26"/>
          <w:lang w:val="el-GR"/>
        </w:rPr>
        <w:t xml:space="preserve"> </w:t>
      </w:r>
      <w:r w:rsidRPr="00B778FF">
        <w:rPr>
          <w:sz w:val="26"/>
          <w:szCs w:val="26"/>
          <w:lang w:val="el-GR"/>
        </w:rPr>
        <w:t>Α</w:t>
      </w:r>
      <w:r>
        <w:rPr>
          <w:sz w:val="26"/>
          <w:szCs w:val="26"/>
          <w:lang w:val="el-GR"/>
        </w:rPr>
        <w:t>΄</w:t>
      </w:r>
      <w:r w:rsidRPr="00B778FF">
        <w:rPr>
          <w:sz w:val="26"/>
          <w:szCs w:val="26"/>
          <w:lang w:val="el-GR"/>
        </w:rPr>
        <w:t>/18-06-2007) «Προμήθειες Φορέων εποπτευόμενων από το Υπουργείο Υγείας και Κοινωνικής Αλληλεγγύης και άλλες διατάξεις»</w:t>
      </w:r>
      <w:r>
        <w:rPr>
          <w:sz w:val="26"/>
          <w:szCs w:val="26"/>
          <w:lang w:val="el-GR"/>
        </w:rPr>
        <w:t>,</w:t>
      </w:r>
      <w:r w:rsidRPr="00B778FF">
        <w:rPr>
          <w:sz w:val="26"/>
          <w:szCs w:val="26"/>
          <w:lang w:val="el-GR"/>
        </w:rPr>
        <w:t xml:space="preserve"> </w:t>
      </w:r>
    </w:p>
    <w:p w:rsidR="00CA4D3F" w:rsidRPr="00B778FF" w:rsidRDefault="00CA4D3F" w:rsidP="00CA4D3F">
      <w:pPr>
        <w:pStyle w:val="a4"/>
        <w:numPr>
          <w:ilvl w:val="0"/>
          <w:numId w:val="5"/>
        </w:numPr>
        <w:spacing w:before="20" w:after="40"/>
        <w:ind w:left="357" w:hanging="357"/>
        <w:rPr>
          <w:sz w:val="26"/>
          <w:szCs w:val="26"/>
          <w:lang w:val="el-GR"/>
        </w:rPr>
      </w:pPr>
      <w:r w:rsidRPr="00B778FF">
        <w:rPr>
          <w:sz w:val="26"/>
          <w:szCs w:val="26"/>
          <w:lang w:val="el-GR"/>
        </w:rPr>
        <w:t>Του Ν. 3329/05 (ΦΕΚ 81/Α’/04-04-2005) «Εθνικό σύστημα Υγείας και Κοινωνικής Αλληλεγγύης και λοιπές διατάξεις</w:t>
      </w:r>
      <w:r>
        <w:rPr>
          <w:sz w:val="26"/>
          <w:szCs w:val="26"/>
          <w:lang w:val="el-GR"/>
        </w:rPr>
        <w:t>,</w:t>
      </w:r>
    </w:p>
    <w:p w:rsidR="00CA4D3F" w:rsidRPr="00B778FF" w:rsidRDefault="00CA4D3F" w:rsidP="00CA4D3F">
      <w:pPr>
        <w:pStyle w:val="a4"/>
        <w:numPr>
          <w:ilvl w:val="0"/>
          <w:numId w:val="5"/>
        </w:numPr>
        <w:spacing w:before="20" w:after="40"/>
        <w:ind w:left="357" w:hanging="357"/>
        <w:rPr>
          <w:sz w:val="26"/>
          <w:szCs w:val="26"/>
          <w:lang w:val="el-GR"/>
        </w:rPr>
      </w:pPr>
      <w:r w:rsidRPr="00B778FF">
        <w:rPr>
          <w:sz w:val="26"/>
          <w:szCs w:val="26"/>
          <w:lang w:val="el-GR"/>
        </w:rPr>
        <w:t>Του Ν. 2859/2000 (Α</w:t>
      </w:r>
      <w:r>
        <w:rPr>
          <w:sz w:val="26"/>
          <w:szCs w:val="26"/>
          <w:lang w:val="el-GR"/>
        </w:rPr>
        <w:t>΄</w:t>
      </w:r>
      <w:r w:rsidRPr="00B778FF">
        <w:rPr>
          <w:sz w:val="26"/>
          <w:szCs w:val="26"/>
          <w:lang w:val="el-GR"/>
        </w:rPr>
        <w:t xml:space="preserve"> 248) «Κύρωση Κώδικα Φόρου Προστιθέμενης Αξίας», </w:t>
      </w:r>
    </w:p>
    <w:p w:rsidR="00CA4D3F" w:rsidRPr="00B778FF" w:rsidRDefault="00CA4D3F" w:rsidP="00CA4D3F">
      <w:pPr>
        <w:pStyle w:val="a4"/>
        <w:numPr>
          <w:ilvl w:val="0"/>
          <w:numId w:val="5"/>
        </w:numPr>
        <w:spacing w:before="20" w:after="40"/>
        <w:ind w:left="357" w:hanging="357"/>
        <w:rPr>
          <w:sz w:val="26"/>
          <w:szCs w:val="26"/>
          <w:lang w:val="el-GR"/>
        </w:rPr>
      </w:pPr>
      <w:r>
        <w:rPr>
          <w:sz w:val="26"/>
          <w:szCs w:val="26"/>
          <w:lang w:val="el-GR"/>
        </w:rPr>
        <w:t xml:space="preserve"> </w:t>
      </w:r>
      <w:r w:rsidRPr="00B778FF">
        <w:rPr>
          <w:sz w:val="26"/>
          <w:szCs w:val="26"/>
          <w:lang w:val="el-GR"/>
        </w:rPr>
        <w:t>Του Ν.2690/1999 (Α</w:t>
      </w:r>
      <w:r>
        <w:rPr>
          <w:sz w:val="26"/>
          <w:szCs w:val="26"/>
          <w:lang w:val="el-GR"/>
        </w:rPr>
        <w:t>΄</w:t>
      </w:r>
      <w:r w:rsidRPr="00B778FF">
        <w:rPr>
          <w:sz w:val="26"/>
          <w:szCs w:val="26"/>
          <w:lang w:val="el-GR"/>
        </w:rPr>
        <w:t xml:space="preserve"> 45) </w:t>
      </w:r>
      <w:r>
        <w:rPr>
          <w:sz w:val="26"/>
          <w:szCs w:val="26"/>
          <w:lang w:val="el-GR"/>
        </w:rPr>
        <w:t>«</w:t>
      </w:r>
      <w:r w:rsidRPr="00B778FF">
        <w:rPr>
          <w:sz w:val="26"/>
          <w:szCs w:val="26"/>
          <w:lang w:val="el-GR"/>
        </w:rPr>
        <w:t xml:space="preserve">Κύρωση του Κώδικα Διοικητικής Διαδικασίας </w:t>
      </w:r>
      <w:r>
        <w:rPr>
          <w:sz w:val="26"/>
          <w:szCs w:val="26"/>
          <w:lang w:val="el-GR"/>
        </w:rPr>
        <w:t xml:space="preserve"> </w:t>
      </w:r>
      <w:r w:rsidRPr="00B778FF">
        <w:rPr>
          <w:sz w:val="26"/>
          <w:szCs w:val="26"/>
          <w:lang w:val="el-GR"/>
        </w:rPr>
        <w:t>και άλλες διατάξεις</w:t>
      </w:r>
      <w:r>
        <w:rPr>
          <w:sz w:val="26"/>
          <w:szCs w:val="26"/>
          <w:lang w:val="el-GR"/>
        </w:rPr>
        <w:t>»</w:t>
      </w:r>
      <w:r w:rsidRPr="00B778FF">
        <w:rPr>
          <w:sz w:val="26"/>
          <w:szCs w:val="26"/>
          <w:lang w:val="el-GR"/>
        </w:rPr>
        <w:t xml:space="preserve">  και ιδίως των άρθρων 7 και 13 έως 15,</w:t>
      </w:r>
    </w:p>
    <w:p w:rsidR="00565D1E" w:rsidRDefault="00CA4D3F" w:rsidP="00CA4D3F">
      <w:pPr>
        <w:pStyle w:val="a4"/>
        <w:numPr>
          <w:ilvl w:val="0"/>
          <w:numId w:val="5"/>
        </w:numPr>
        <w:spacing w:before="20" w:after="40"/>
        <w:ind w:left="357" w:hanging="357"/>
        <w:rPr>
          <w:sz w:val="26"/>
          <w:szCs w:val="26"/>
          <w:lang w:val="el-GR"/>
        </w:rPr>
      </w:pPr>
      <w:r>
        <w:rPr>
          <w:sz w:val="26"/>
          <w:szCs w:val="26"/>
          <w:lang w:val="el-GR"/>
        </w:rPr>
        <w:t xml:space="preserve"> </w:t>
      </w:r>
      <w:r w:rsidRPr="00B778FF">
        <w:rPr>
          <w:sz w:val="26"/>
          <w:szCs w:val="26"/>
          <w:lang w:val="el-GR"/>
        </w:rPr>
        <w:t xml:space="preserve">Του Π.Δ  28/2015 (Α' 34) </w:t>
      </w:r>
      <w:r>
        <w:rPr>
          <w:sz w:val="26"/>
          <w:szCs w:val="26"/>
          <w:lang w:val="el-GR"/>
        </w:rPr>
        <w:t>«</w:t>
      </w:r>
      <w:r w:rsidRPr="00B778FF">
        <w:rPr>
          <w:sz w:val="26"/>
          <w:szCs w:val="26"/>
          <w:lang w:val="el-GR"/>
        </w:rPr>
        <w:t>Κωδικοποίηση διατάξεων για την πρόσβαση σε δημόσια έγγραφα και στοιχεία</w:t>
      </w:r>
      <w:r>
        <w:rPr>
          <w:sz w:val="26"/>
          <w:szCs w:val="26"/>
          <w:lang w:val="el-GR"/>
        </w:rPr>
        <w:t>»</w:t>
      </w:r>
      <w:r w:rsidRPr="00B778FF">
        <w:rPr>
          <w:sz w:val="26"/>
          <w:szCs w:val="26"/>
          <w:lang w:val="el-GR"/>
        </w:rPr>
        <w:t>,</w:t>
      </w:r>
    </w:p>
    <w:p w:rsidR="00CA4D3F" w:rsidRPr="00B778FF" w:rsidRDefault="008961BA" w:rsidP="00CA4D3F">
      <w:pPr>
        <w:pStyle w:val="a4"/>
        <w:numPr>
          <w:ilvl w:val="0"/>
          <w:numId w:val="5"/>
        </w:numPr>
        <w:spacing w:before="20" w:after="40"/>
        <w:ind w:left="357" w:hanging="357"/>
        <w:rPr>
          <w:sz w:val="26"/>
          <w:szCs w:val="26"/>
          <w:lang w:val="el-GR"/>
        </w:rPr>
      </w:pPr>
      <w:r>
        <w:rPr>
          <w:sz w:val="26"/>
          <w:szCs w:val="26"/>
          <w:lang w:val="el-GR"/>
        </w:rPr>
        <w:t xml:space="preserve"> Την με αριθ. Συν. 2/20.3.2019 (Θέμα 95</w:t>
      </w:r>
      <w:r w:rsidRPr="008961BA">
        <w:rPr>
          <w:sz w:val="26"/>
          <w:szCs w:val="26"/>
          <w:vertAlign w:val="superscript"/>
          <w:lang w:val="el-GR"/>
        </w:rPr>
        <w:t>ο</w:t>
      </w:r>
      <w:r>
        <w:rPr>
          <w:sz w:val="26"/>
          <w:szCs w:val="26"/>
          <w:lang w:val="el-GR"/>
        </w:rPr>
        <w:t>) (ΑΔΑ:6Φ2Γ46904Ε-616) (ΑΔΑΜ:</w:t>
      </w:r>
      <w:r w:rsidRPr="008961BA">
        <w:rPr>
          <w:sz w:val="26"/>
          <w:szCs w:val="26"/>
          <w:lang w:val="el-GR"/>
        </w:rPr>
        <w:t>19</w:t>
      </w:r>
      <w:r>
        <w:rPr>
          <w:sz w:val="26"/>
          <w:szCs w:val="26"/>
        </w:rPr>
        <w:t>REQ</w:t>
      </w:r>
      <w:r w:rsidRPr="008961BA">
        <w:rPr>
          <w:sz w:val="26"/>
          <w:szCs w:val="26"/>
          <w:lang w:val="el-GR"/>
        </w:rPr>
        <w:t xml:space="preserve">005023696) </w:t>
      </w:r>
      <w:r w:rsidRPr="00B778FF">
        <w:rPr>
          <w:sz w:val="26"/>
          <w:szCs w:val="26"/>
          <w:lang w:val="el-GR"/>
        </w:rPr>
        <w:t>απόφαση τ</w:t>
      </w:r>
      <w:r>
        <w:rPr>
          <w:sz w:val="26"/>
          <w:szCs w:val="26"/>
          <w:lang w:val="el-GR"/>
        </w:rPr>
        <w:t xml:space="preserve">ου Διοικητικού Συμβουλίου </w:t>
      </w:r>
      <w:r w:rsidRPr="00B778FF">
        <w:rPr>
          <w:sz w:val="26"/>
          <w:szCs w:val="26"/>
          <w:lang w:val="el-GR"/>
        </w:rPr>
        <w:t>του Γ.Ν. ΕΛΕΝΑ ΒΕΝΙΖΕΛΟΥ - ΑΛΕΞΑΝΔΡΑ.</w:t>
      </w:r>
    </w:p>
    <w:p w:rsidR="00CA4D3F" w:rsidRPr="00B778FF" w:rsidRDefault="00CA4D3F" w:rsidP="00CA4D3F">
      <w:pPr>
        <w:pStyle w:val="a4"/>
        <w:numPr>
          <w:ilvl w:val="0"/>
          <w:numId w:val="5"/>
        </w:numPr>
        <w:spacing w:before="20" w:after="40"/>
        <w:ind w:left="357" w:hanging="357"/>
        <w:rPr>
          <w:sz w:val="26"/>
          <w:szCs w:val="26"/>
          <w:lang w:val="el-GR"/>
        </w:rPr>
      </w:pPr>
      <w:r w:rsidRPr="00B778FF">
        <w:rPr>
          <w:sz w:val="26"/>
          <w:szCs w:val="26"/>
          <w:lang w:val="el-GR"/>
        </w:rPr>
        <w:t xml:space="preserve">Την με </w:t>
      </w:r>
      <w:r>
        <w:rPr>
          <w:sz w:val="26"/>
          <w:szCs w:val="26"/>
          <w:lang w:val="el-GR"/>
        </w:rPr>
        <w:t>α</w:t>
      </w:r>
      <w:r w:rsidRPr="00B778FF">
        <w:rPr>
          <w:sz w:val="26"/>
          <w:szCs w:val="26"/>
          <w:lang w:val="el-GR"/>
        </w:rPr>
        <w:t xml:space="preserve">ριθ. </w:t>
      </w:r>
      <w:r>
        <w:rPr>
          <w:sz w:val="26"/>
          <w:szCs w:val="26"/>
          <w:lang w:val="el-GR"/>
        </w:rPr>
        <w:t xml:space="preserve">Συν. </w:t>
      </w:r>
      <w:r w:rsidR="00C91D67">
        <w:rPr>
          <w:sz w:val="26"/>
          <w:szCs w:val="26"/>
          <w:lang w:val="el-GR"/>
        </w:rPr>
        <w:t>1</w:t>
      </w:r>
      <w:r>
        <w:rPr>
          <w:sz w:val="26"/>
          <w:szCs w:val="26"/>
          <w:lang w:val="el-GR"/>
        </w:rPr>
        <w:t>2/</w:t>
      </w:r>
      <w:r w:rsidR="00C91D67">
        <w:rPr>
          <w:sz w:val="26"/>
          <w:szCs w:val="26"/>
          <w:lang w:val="el-GR"/>
        </w:rPr>
        <w:t>11</w:t>
      </w:r>
      <w:r>
        <w:rPr>
          <w:sz w:val="26"/>
          <w:szCs w:val="26"/>
          <w:lang w:val="el-GR"/>
        </w:rPr>
        <w:t>.</w:t>
      </w:r>
      <w:r w:rsidR="00C91D67">
        <w:rPr>
          <w:sz w:val="26"/>
          <w:szCs w:val="26"/>
          <w:lang w:val="el-GR"/>
        </w:rPr>
        <w:t>7</w:t>
      </w:r>
      <w:r>
        <w:rPr>
          <w:sz w:val="26"/>
          <w:szCs w:val="26"/>
          <w:lang w:val="el-GR"/>
        </w:rPr>
        <w:t xml:space="preserve">.2019 (Θέμα </w:t>
      </w:r>
      <w:r w:rsidR="00C91D67">
        <w:rPr>
          <w:sz w:val="26"/>
          <w:szCs w:val="26"/>
          <w:lang w:val="el-GR"/>
        </w:rPr>
        <w:t>12</w:t>
      </w:r>
      <w:r>
        <w:rPr>
          <w:sz w:val="26"/>
          <w:szCs w:val="26"/>
          <w:lang w:val="el-GR"/>
        </w:rPr>
        <w:t>ο) (ΑΔΑ:</w:t>
      </w:r>
      <w:r w:rsidR="001C09A3" w:rsidRPr="001C09A3">
        <w:rPr>
          <w:sz w:val="26"/>
          <w:szCs w:val="26"/>
          <w:lang w:val="el-GR"/>
        </w:rPr>
        <w:t xml:space="preserve"> </w:t>
      </w:r>
      <w:r w:rsidR="001C09A3">
        <w:rPr>
          <w:sz w:val="26"/>
          <w:szCs w:val="26"/>
          <w:lang w:val="el-GR"/>
        </w:rPr>
        <w:t>ΩΝ0Δ4690ΩΜ-ΧΨΗ</w:t>
      </w:r>
      <w:r>
        <w:rPr>
          <w:sz w:val="26"/>
          <w:szCs w:val="26"/>
          <w:lang w:val="el-GR"/>
        </w:rPr>
        <w:t>)</w:t>
      </w:r>
      <w:r w:rsidR="00E4193F" w:rsidRPr="00E4193F">
        <w:rPr>
          <w:sz w:val="26"/>
          <w:szCs w:val="26"/>
          <w:lang w:val="el-GR"/>
        </w:rPr>
        <w:t xml:space="preserve"> </w:t>
      </w:r>
      <w:r w:rsidRPr="00B778FF">
        <w:rPr>
          <w:sz w:val="26"/>
          <w:szCs w:val="26"/>
          <w:lang w:val="el-GR"/>
        </w:rPr>
        <w:t>απόφαση τ</w:t>
      </w:r>
      <w:r>
        <w:rPr>
          <w:sz w:val="26"/>
          <w:szCs w:val="26"/>
          <w:lang w:val="el-GR"/>
        </w:rPr>
        <w:t xml:space="preserve">ου Διοικητικού Συμβουλίου </w:t>
      </w:r>
      <w:r w:rsidRPr="00B778FF">
        <w:rPr>
          <w:sz w:val="26"/>
          <w:szCs w:val="26"/>
          <w:lang w:val="el-GR"/>
        </w:rPr>
        <w:t>του Γ.Ν. ΕΛΕΝΑ ΒΕΝΙΖΕΛΟΥ - ΑΛΕΞΑΝΔΡΑ.</w:t>
      </w:r>
    </w:p>
    <w:p w:rsidR="00CA4D3F" w:rsidRPr="004837AC" w:rsidRDefault="00CA4D3F" w:rsidP="00CA4D3F">
      <w:pPr>
        <w:pStyle w:val="a4"/>
        <w:numPr>
          <w:ilvl w:val="0"/>
          <w:numId w:val="5"/>
        </w:numPr>
        <w:spacing w:before="20" w:after="40"/>
        <w:ind w:left="357" w:hanging="357"/>
        <w:rPr>
          <w:sz w:val="26"/>
          <w:szCs w:val="26"/>
          <w:lang w:val="el-GR"/>
        </w:rPr>
      </w:pPr>
      <w:r w:rsidRPr="00B778FF">
        <w:rPr>
          <w:sz w:val="26"/>
          <w:szCs w:val="26"/>
          <w:lang w:val="el-GR"/>
        </w:rPr>
        <w:lastRenderedPageBreak/>
        <w:t xml:space="preserve">Την </w:t>
      </w:r>
      <w:r>
        <w:rPr>
          <w:sz w:val="26"/>
          <w:szCs w:val="26"/>
          <w:lang w:val="el-GR"/>
        </w:rPr>
        <w:t xml:space="preserve">με αριθ. πρωτ. 8444/28.5.2019 </w:t>
      </w:r>
      <w:r w:rsidRPr="004837AC">
        <w:rPr>
          <w:sz w:val="26"/>
          <w:szCs w:val="26"/>
          <w:lang w:val="el-GR"/>
        </w:rPr>
        <w:t>Απόφαση Ανάληψης</w:t>
      </w:r>
      <w:r>
        <w:rPr>
          <w:sz w:val="26"/>
          <w:szCs w:val="26"/>
          <w:lang w:val="el-GR"/>
        </w:rPr>
        <w:t xml:space="preserve"> Υποχρέωσης (ΑΔΑ: Ω85Χ4690ΩΜ-Ο3Ν)</w:t>
      </w:r>
      <w:r w:rsidR="00E4193F" w:rsidRPr="00E4193F">
        <w:rPr>
          <w:sz w:val="26"/>
          <w:szCs w:val="26"/>
          <w:lang w:val="el-GR"/>
        </w:rPr>
        <w:t xml:space="preserve"> (</w:t>
      </w:r>
      <w:r w:rsidR="00E4193F">
        <w:rPr>
          <w:sz w:val="26"/>
          <w:szCs w:val="26"/>
          <w:lang w:val="el-GR"/>
        </w:rPr>
        <w:t>ΑΔΑΜ:</w:t>
      </w:r>
      <w:r w:rsidR="00E4193F" w:rsidRPr="00E4193F">
        <w:rPr>
          <w:sz w:val="26"/>
          <w:szCs w:val="26"/>
          <w:lang w:val="el-GR"/>
        </w:rPr>
        <w:t>19</w:t>
      </w:r>
      <w:r w:rsidR="00E4193F">
        <w:rPr>
          <w:sz w:val="26"/>
          <w:szCs w:val="26"/>
        </w:rPr>
        <w:t>REQ</w:t>
      </w:r>
      <w:r w:rsidR="00E4193F" w:rsidRPr="00E4193F">
        <w:rPr>
          <w:sz w:val="26"/>
          <w:szCs w:val="26"/>
          <w:lang w:val="el-GR"/>
        </w:rPr>
        <w:t>005024040)</w:t>
      </w:r>
      <w:r w:rsidRPr="004837AC">
        <w:rPr>
          <w:sz w:val="26"/>
          <w:szCs w:val="26"/>
          <w:lang w:val="el-GR"/>
        </w:rPr>
        <w:t xml:space="preserve"> </w:t>
      </w:r>
    </w:p>
    <w:p w:rsidR="00C745BC" w:rsidRDefault="00C745BC" w:rsidP="00AE7259">
      <w:pPr>
        <w:rPr>
          <w:b/>
          <w:bCs/>
          <w:sz w:val="26"/>
          <w:szCs w:val="26"/>
        </w:rPr>
      </w:pPr>
    </w:p>
    <w:p w:rsidR="00854199" w:rsidRDefault="00854199" w:rsidP="00AE7259">
      <w:pPr>
        <w:rPr>
          <w:b/>
          <w:bCs/>
          <w:sz w:val="26"/>
          <w:szCs w:val="26"/>
        </w:rPr>
      </w:pPr>
    </w:p>
    <w:p w:rsidR="00854199" w:rsidRDefault="00854199" w:rsidP="00AE7259">
      <w:pPr>
        <w:rPr>
          <w:b/>
          <w:bCs/>
          <w:sz w:val="26"/>
          <w:szCs w:val="26"/>
        </w:rPr>
      </w:pPr>
    </w:p>
    <w:p w:rsidR="00854199" w:rsidRDefault="00854199" w:rsidP="00AE7259">
      <w:pPr>
        <w:rPr>
          <w:b/>
          <w:bCs/>
          <w:sz w:val="26"/>
          <w:szCs w:val="26"/>
        </w:rPr>
      </w:pPr>
    </w:p>
    <w:p w:rsidR="00854199" w:rsidRDefault="00854199" w:rsidP="00AE7259">
      <w:pPr>
        <w:rPr>
          <w:b/>
          <w:bCs/>
          <w:sz w:val="26"/>
          <w:szCs w:val="26"/>
        </w:rPr>
      </w:pPr>
    </w:p>
    <w:p w:rsidR="00CA4D3F" w:rsidRPr="004837AC" w:rsidRDefault="00CA4D3F" w:rsidP="00CA4D3F">
      <w:pPr>
        <w:shd w:val="clear" w:color="auto" w:fill="F2F2F2"/>
        <w:jc w:val="center"/>
        <w:rPr>
          <w:b/>
          <w:sz w:val="40"/>
          <w:szCs w:val="40"/>
        </w:rPr>
      </w:pPr>
      <w:r w:rsidRPr="004837AC">
        <w:rPr>
          <w:b/>
          <w:sz w:val="40"/>
          <w:szCs w:val="40"/>
        </w:rPr>
        <w:t>Προκηρύσσει</w:t>
      </w:r>
    </w:p>
    <w:p w:rsidR="00CA4D3F" w:rsidRPr="004837AC" w:rsidRDefault="00CA4D3F" w:rsidP="00CA4D3F">
      <w:pPr>
        <w:tabs>
          <w:tab w:val="left" w:pos="567"/>
        </w:tabs>
        <w:rPr>
          <w:b/>
          <w:sz w:val="26"/>
          <w:szCs w:val="26"/>
        </w:rPr>
      </w:pPr>
      <w:r w:rsidRPr="004837AC">
        <w:rPr>
          <w:sz w:val="26"/>
          <w:szCs w:val="26"/>
        </w:rPr>
        <w:t xml:space="preserve">Συνοπτικό </w:t>
      </w:r>
      <w:r w:rsidR="008961BA" w:rsidRPr="008961BA">
        <w:rPr>
          <w:b/>
          <w:sz w:val="26"/>
          <w:szCs w:val="26"/>
        </w:rPr>
        <w:t xml:space="preserve">επαναληπτικό </w:t>
      </w:r>
      <w:r w:rsidRPr="004837AC">
        <w:rPr>
          <w:sz w:val="26"/>
          <w:szCs w:val="26"/>
        </w:rPr>
        <w:t xml:space="preserve">διαγωνισμό με έγγραφες και σφραγισμένες προσφορές </w:t>
      </w:r>
      <w:r w:rsidRPr="004837AC">
        <w:rPr>
          <w:rFonts w:eastAsia="Calibri"/>
          <w:sz w:val="26"/>
          <w:szCs w:val="26"/>
          <w:lang w:eastAsia="en-US"/>
        </w:rPr>
        <w:t xml:space="preserve">για την προμήθεια </w:t>
      </w:r>
      <w:r>
        <w:rPr>
          <w:rFonts w:eastAsia="Calibri"/>
          <w:sz w:val="26"/>
          <w:szCs w:val="26"/>
          <w:lang w:eastAsia="en-US"/>
        </w:rPr>
        <w:t xml:space="preserve">ΕΙΔΩΝ ΠΑΝΤΟΠΩΛΕΙΟΥ </w:t>
      </w:r>
      <w:r>
        <w:rPr>
          <w:rFonts w:eastAsia="Calibri"/>
          <w:b/>
          <w:sz w:val="26"/>
          <w:szCs w:val="26"/>
          <w:lang w:eastAsia="en-US"/>
        </w:rPr>
        <w:t xml:space="preserve"> </w:t>
      </w:r>
      <w:r>
        <w:rPr>
          <w:b/>
          <w:sz w:val="26"/>
          <w:szCs w:val="26"/>
        </w:rPr>
        <w:t>(</w:t>
      </w:r>
      <w:r>
        <w:rPr>
          <w:bCs/>
          <w:lang w:val="en-US"/>
        </w:rPr>
        <w:t>CPV</w:t>
      </w:r>
      <w:r w:rsidRPr="007B240A">
        <w:rPr>
          <w:bCs/>
        </w:rPr>
        <w:t xml:space="preserve"> </w:t>
      </w:r>
      <w:r>
        <w:rPr>
          <w:bCs/>
        </w:rPr>
        <w:t>15800000-6</w:t>
      </w:r>
      <w:r>
        <w:rPr>
          <w:sz w:val="26"/>
          <w:szCs w:val="26"/>
        </w:rPr>
        <w:t xml:space="preserve"> «ΔΙΑΦΟΡΑ ΠΡΟΪΟΝΤΑ ΔΙΑΤΡΟΦΗΣ»)</w:t>
      </w:r>
      <w:r w:rsidRPr="00FA3B49">
        <w:rPr>
          <w:rFonts w:eastAsia="Calibri"/>
          <w:sz w:val="26"/>
          <w:szCs w:val="26"/>
          <w:lang w:eastAsia="en-US"/>
        </w:rPr>
        <w:t xml:space="preserve">, για τις ανάγκες </w:t>
      </w:r>
      <w:r>
        <w:rPr>
          <w:rFonts w:eastAsia="Calibri"/>
          <w:sz w:val="26"/>
          <w:szCs w:val="26"/>
          <w:lang w:eastAsia="en-US"/>
        </w:rPr>
        <w:t xml:space="preserve">του </w:t>
      </w:r>
      <w:r w:rsidRPr="00FA3B49">
        <w:rPr>
          <w:rFonts w:eastAsia="Calibri"/>
          <w:sz w:val="26"/>
          <w:szCs w:val="26"/>
          <w:lang w:eastAsia="en-US"/>
        </w:rPr>
        <w:t>Νοσοκομείου</w:t>
      </w:r>
      <w:r>
        <w:rPr>
          <w:rFonts w:eastAsia="Calibri"/>
          <w:sz w:val="26"/>
          <w:szCs w:val="26"/>
          <w:lang w:eastAsia="en-US"/>
        </w:rPr>
        <w:t>,</w:t>
      </w:r>
      <w:r>
        <w:rPr>
          <w:rFonts w:eastAsia="Calibri"/>
          <w:b/>
          <w:sz w:val="26"/>
          <w:szCs w:val="26"/>
          <w:lang w:eastAsia="en-US"/>
        </w:rPr>
        <w:t xml:space="preserve"> </w:t>
      </w:r>
      <w:r w:rsidRPr="004837AC">
        <w:rPr>
          <w:rFonts w:eastAsia="Calibri"/>
          <w:b/>
          <w:sz w:val="26"/>
          <w:szCs w:val="26"/>
          <w:lang w:eastAsia="en-US"/>
        </w:rPr>
        <w:t xml:space="preserve"> </w:t>
      </w:r>
      <w:r>
        <w:rPr>
          <w:rFonts w:eastAsia="Calibri"/>
          <w:sz w:val="26"/>
          <w:szCs w:val="26"/>
          <w:lang w:eastAsia="en-US"/>
        </w:rPr>
        <w:t>συνολικής πι</w:t>
      </w:r>
      <w:r w:rsidRPr="004837AC">
        <w:rPr>
          <w:rFonts w:eastAsia="Calibri"/>
          <w:sz w:val="26"/>
          <w:szCs w:val="26"/>
          <w:lang w:eastAsia="en-US"/>
        </w:rPr>
        <w:t>θανής δαπάνης</w:t>
      </w:r>
      <w:r>
        <w:rPr>
          <w:rFonts w:eastAsia="Calibri"/>
          <w:sz w:val="26"/>
          <w:szCs w:val="26"/>
          <w:lang w:eastAsia="en-US"/>
        </w:rPr>
        <w:t xml:space="preserve"> </w:t>
      </w:r>
      <w:r>
        <w:rPr>
          <w:rFonts w:eastAsia="Calibri"/>
          <w:b/>
          <w:sz w:val="26"/>
          <w:szCs w:val="26"/>
          <w:lang w:eastAsia="en-US"/>
        </w:rPr>
        <w:t>33</w:t>
      </w:r>
      <w:r w:rsidR="007D15E7" w:rsidRPr="007D15E7">
        <w:rPr>
          <w:rFonts w:eastAsia="Calibri"/>
          <w:b/>
          <w:sz w:val="26"/>
          <w:szCs w:val="26"/>
          <w:lang w:eastAsia="en-US"/>
        </w:rPr>
        <w:t>.</w:t>
      </w:r>
      <w:r>
        <w:rPr>
          <w:rFonts w:eastAsia="Calibri"/>
          <w:b/>
          <w:sz w:val="26"/>
          <w:szCs w:val="26"/>
          <w:lang w:eastAsia="en-US"/>
        </w:rPr>
        <w:t>685,99</w:t>
      </w:r>
      <w:r w:rsidRPr="002D0B0E">
        <w:rPr>
          <w:rFonts w:eastAsia="Calibri"/>
          <w:b/>
          <w:sz w:val="26"/>
          <w:szCs w:val="26"/>
          <w:lang w:eastAsia="en-US"/>
        </w:rPr>
        <w:t xml:space="preserve"> ΕΥΡΩ</w:t>
      </w:r>
      <w:r w:rsidRPr="004837AC">
        <w:rPr>
          <w:rFonts w:eastAsia="Calibri"/>
          <w:b/>
          <w:sz w:val="26"/>
          <w:szCs w:val="26"/>
          <w:lang w:eastAsia="en-US"/>
        </w:rPr>
        <w:t>+ΦΠΑ</w:t>
      </w:r>
      <w:r>
        <w:rPr>
          <w:rFonts w:eastAsia="Calibri"/>
          <w:b/>
          <w:sz w:val="26"/>
          <w:szCs w:val="26"/>
          <w:lang w:eastAsia="en-US"/>
        </w:rPr>
        <w:t xml:space="preserve"> 13%</w:t>
      </w:r>
      <w:r w:rsidRPr="004837AC">
        <w:rPr>
          <w:rFonts w:eastAsia="Calibri"/>
          <w:b/>
          <w:sz w:val="26"/>
          <w:szCs w:val="26"/>
          <w:lang w:eastAsia="en-US"/>
        </w:rPr>
        <w:t>.</w:t>
      </w:r>
    </w:p>
    <w:p w:rsidR="00CA4D3F" w:rsidRPr="004837AC" w:rsidRDefault="00CA4D3F" w:rsidP="00CA4D3F">
      <w:pPr>
        <w:pStyle w:val="a4"/>
        <w:rPr>
          <w:sz w:val="26"/>
          <w:szCs w:val="26"/>
          <w:lang w:val="el-GR"/>
        </w:rPr>
      </w:pPr>
    </w:p>
    <w:p w:rsidR="00CA4D3F" w:rsidRDefault="00CA4D3F" w:rsidP="00CA4D3F">
      <w:pPr>
        <w:pStyle w:val="a4"/>
        <w:tabs>
          <w:tab w:val="left" w:pos="851"/>
        </w:tabs>
        <w:ind w:left="0"/>
        <w:rPr>
          <w:rFonts w:eastAsia="Calibri"/>
          <w:b/>
          <w:bCs/>
          <w:sz w:val="26"/>
          <w:szCs w:val="26"/>
          <w:lang w:val="el-GR"/>
        </w:rPr>
      </w:pPr>
      <w:r w:rsidRPr="004837AC">
        <w:rPr>
          <w:rFonts w:eastAsia="Calibri"/>
          <w:bCs/>
          <w:sz w:val="26"/>
          <w:szCs w:val="26"/>
          <w:lang w:val="el-GR"/>
        </w:rPr>
        <w:t xml:space="preserve">Η προμήθεια των ειδών θα είναι σύμφωνα με τις επισυναπτόμενες τεχνικές προδιαγραφές του Νοσοκομείου </w:t>
      </w:r>
      <w:r w:rsidRPr="00C65042">
        <w:rPr>
          <w:rFonts w:eastAsia="Calibri"/>
          <w:bCs/>
          <w:sz w:val="26"/>
          <w:szCs w:val="26"/>
          <w:lang w:val="el-GR"/>
        </w:rPr>
        <w:t>(</w:t>
      </w:r>
      <w:r w:rsidRPr="004837AC">
        <w:rPr>
          <w:rFonts w:eastAsia="Calibri"/>
          <w:bCs/>
          <w:sz w:val="26"/>
          <w:szCs w:val="26"/>
          <w:lang w:val="el-GR"/>
        </w:rPr>
        <w:t>ΠΑΡΑΡΤΗΜΑ Α</w:t>
      </w:r>
      <w:r>
        <w:rPr>
          <w:rFonts w:eastAsia="Calibri"/>
          <w:bCs/>
          <w:sz w:val="26"/>
          <w:szCs w:val="26"/>
          <w:lang w:val="el-GR"/>
        </w:rPr>
        <w:t>΄</w:t>
      </w:r>
      <w:r w:rsidRPr="004837AC">
        <w:rPr>
          <w:rFonts w:eastAsia="Calibri"/>
          <w:bCs/>
          <w:sz w:val="26"/>
          <w:szCs w:val="26"/>
          <w:lang w:val="el-GR"/>
        </w:rPr>
        <w:t xml:space="preserve"> ΤΕΧΝΙΚΕΣ ΠΡΟΔΙΑΓΡΑΦΕΣ</w:t>
      </w:r>
      <w:r w:rsidRPr="00C65042">
        <w:rPr>
          <w:rFonts w:eastAsia="Calibri"/>
          <w:bCs/>
          <w:sz w:val="26"/>
          <w:szCs w:val="26"/>
          <w:lang w:val="el-GR"/>
        </w:rPr>
        <w:t>)</w:t>
      </w:r>
      <w:r w:rsidRPr="004837AC">
        <w:rPr>
          <w:rFonts w:eastAsia="Calibri"/>
          <w:bCs/>
          <w:sz w:val="26"/>
          <w:szCs w:val="26"/>
          <w:lang w:val="el-GR"/>
        </w:rPr>
        <w:t xml:space="preserve"> και κριτήριο κατακύρωσης </w:t>
      </w:r>
      <w:r w:rsidRPr="004837AC">
        <w:rPr>
          <w:rFonts w:eastAsia="Calibri"/>
          <w:b/>
          <w:bCs/>
          <w:sz w:val="26"/>
          <w:szCs w:val="26"/>
          <w:lang w:val="el-GR"/>
        </w:rPr>
        <w:t>τη συμφερότερη από οικονομική άποψη προσφορά, αποκλειστικά βάσει της  τιμής</w:t>
      </w:r>
      <w:r w:rsidRPr="00C65042">
        <w:rPr>
          <w:rFonts w:eastAsia="Calibri"/>
          <w:b/>
          <w:bCs/>
          <w:sz w:val="26"/>
          <w:szCs w:val="26"/>
          <w:lang w:val="el-GR"/>
        </w:rPr>
        <w:t xml:space="preserve"> (</w:t>
      </w:r>
      <w:r>
        <w:rPr>
          <w:rFonts w:eastAsia="Calibri"/>
          <w:b/>
          <w:bCs/>
          <w:sz w:val="26"/>
          <w:szCs w:val="26"/>
          <w:lang w:val="el-GR"/>
        </w:rPr>
        <w:t>χαμηλότερη τιμή)</w:t>
      </w:r>
    </w:p>
    <w:p w:rsidR="00CA4D3F" w:rsidRPr="00CA4D3F" w:rsidRDefault="00CA4D3F" w:rsidP="00CA4D3F">
      <w:pPr>
        <w:pStyle w:val="a4"/>
        <w:tabs>
          <w:tab w:val="left" w:pos="851"/>
        </w:tabs>
        <w:ind w:left="0"/>
        <w:rPr>
          <w:rFonts w:eastAsia="Calibri"/>
          <w:b/>
          <w:bCs/>
          <w:sz w:val="26"/>
          <w:szCs w:val="26"/>
          <w:lang w:val="el-GR"/>
        </w:rPr>
      </w:pPr>
      <w:r w:rsidRPr="00CA4D3F">
        <w:rPr>
          <w:b/>
          <w:bCs/>
          <w:sz w:val="26"/>
          <w:szCs w:val="26"/>
          <w:u w:val="single"/>
          <w:lang w:val="el-GR"/>
        </w:rPr>
        <w:t>Η κατακύρωση του διαγωνισμού θα γίνει στον προσφέροντα τη χαμηλότερη τιμή στο σύνολο των ζητουμένων ειδών</w:t>
      </w:r>
    </w:p>
    <w:p w:rsidR="00CA4D3F" w:rsidRDefault="00CA4D3F" w:rsidP="00CA4D3F">
      <w:pPr>
        <w:rPr>
          <w:b/>
          <w:bCs/>
          <w:sz w:val="26"/>
          <w:szCs w:val="26"/>
          <w:u w:val="single"/>
        </w:rPr>
      </w:pPr>
    </w:p>
    <w:p w:rsidR="00CA4D3F" w:rsidRPr="004837AC" w:rsidRDefault="00585679" w:rsidP="00585679">
      <w:pPr>
        <w:shd w:val="clear" w:color="auto" w:fill="F2F2F2"/>
        <w:rPr>
          <w:sz w:val="26"/>
          <w:szCs w:val="26"/>
          <w:u w:val="single"/>
        </w:rPr>
      </w:pPr>
      <w:r w:rsidRPr="004837AC">
        <w:rPr>
          <w:b/>
          <w:sz w:val="26"/>
          <w:szCs w:val="26"/>
          <w:u w:val="single"/>
          <w:shd w:val="clear" w:color="auto" w:fill="F2F2F2"/>
        </w:rPr>
        <w:t xml:space="preserve">ΑΡΘΡΟ  </w:t>
      </w:r>
      <w:r>
        <w:rPr>
          <w:b/>
          <w:sz w:val="26"/>
          <w:szCs w:val="26"/>
          <w:u w:val="single"/>
          <w:shd w:val="clear" w:color="auto" w:fill="F2F2F2"/>
        </w:rPr>
        <w:t>1</w:t>
      </w:r>
      <w:r w:rsidRPr="004837AC">
        <w:rPr>
          <w:b/>
          <w:sz w:val="26"/>
          <w:szCs w:val="26"/>
          <w:u w:val="single"/>
          <w:shd w:val="clear" w:color="auto" w:fill="F2F2F2"/>
        </w:rPr>
        <w:t xml:space="preserve">:  </w:t>
      </w:r>
      <w:r>
        <w:rPr>
          <w:b/>
          <w:sz w:val="26"/>
          <w:szCs w:val="26"/>
          <w:u w:val="single"/>
          <w:shd w:val="clear" w:color="auto" w:fill="F2F2F2"/>
        </w:rPr>
        <w:t xml:space="preserve">ΧΡΟΝΟΣ ΚΑΙ ΤΟΠΟΣ ΔΙΕΝΕΡΓΕΙΑΣ ΤΟΥ ΔΙΑΓΩΝΙΣΜΟΥ </w:t>
      </w:r>
      <w:r w:rsidR="00CA4D3F" w:rsidRPr="004837AC">
        <w:rPr>
          <w:sz w:val="26"/>
          <w:szCs w:val="26"/>
          <w:u w:val="single"/>
        </w:rPr>
        <w:t xml:space="preserve"> </w:t>
      </w:r>
    </w:p>
    <w:p w:rsidR="00CA4D3F" w:rsidRPr="004837AC" w:rsidRDefault="00CA4D3F" w:rsidP="00CA4D3F">
      <w:pPr>
        <w:rPr>
          <w:sz w:val="26"/>
          <w:szCs w:val="26"/>
        </w:rPr>
      </w:pPr>
      <w:r w:rsidRPr="004837AC">
        <w:rPr>
          <w:sz w:val="26"/>
          <w:szCs w:val="26"/>
        </w:rPr>
        <w:t xml:space="preserve">Ο διαγωνισμός θα διενεργηθεί ύστερα από </w:t>
      </w:r>
      <w:r w:rsidRPr="00D37B43">
        <w:rPr>
          <w:sz w:val="26"/>
          <w:szCs w:val="26"/>
        </w:rPr>
        <w:t xml:space="preserve">προθεσμία τουλάχιστον </w:t>
      </w:r>
      <w:r w:rsidRPr="008547CC">
        <w:rPr>
          <w:b/>
          <w:sz w:val="26"/>
          <w:szCs w:val="26"/>
        </w:rPr>
        <w:t>(10)</w:t>
      </w:r>
      <w:r w:rsidRPr="008547CC">
        <w:rPr>
          <w:b/>
          <w:sz w:val="26"/>
          <w:szCs w:val="26"/>
          <w:highlight w:val="yellow"/>
        </w:rPr>
        <w:t xml:space="preserve"> </w:t>
      </w:r>
      <w:r w:rsidRPr="008547CC">
        <w:rPr>
          <w:b/>
          <w:sz w:val="26"/>
          <w:szCs w:val="26"/>
        </w:rPr>
        <w:t>ημερών από την ημερομηνία δημοσίευσης του διαγωνισμού στο Κ.Η.Μ.Δ.Η.Σ.</w:t>
      </w:r>
      <w:r w:rsidRPr="004837AC">
        <w:rPr>
          <w:sz w:val="26"/>
          <w:szCs w:val="26"/>
        </w:rPr>
        <w:t xml:space="preserve"> </w:t>
      </w:r>
    </w:p>
    <w:p w:rsidR="00CA4D3F" w:rsidRPr="004837AC" w:rsidRDefault="00CA4D3F" w:rsidP="00CA4D3F">
      <w:pPr>
        <w:rPr>
          <w:sz w:val="26"/>
          <w:szCs w:val="26"/>
        </w:rPr>
      </w:pPr>
    </w:p>
    <w:p w:rsidR="00CA4D3F" w:rsidRPr="004837AC" w:rsidRDefault="00CA4D3F" w:rsidP="00CA4D3F">
      <w:pPr>
        <w:rPr>
          <w:sz w:val="26"/>
          <w:szCs w:val="26"/>
        </w:rPr>
      </w:pPr>
      <w:r w:rsidRPr="004837AC">
        <w:rPr>
          <w:sz w:val="26"/>
          <w:szCs w:val="26"/>
        </w:rPr>
        <w:t xml:space="preserve">Ο διαγωνισμός θα διενεργηθεί </w:t>
      </w:r>
      <w:r w:rsidR="0010550E">
        <w:rPr>
          <w:sz w:val="26"/>
          <w:szCs w:val="26"/>
        </w:rPr>
        <w:t xml:space="preserve">στις </w:t>
      </w:r>
      <w:r w:rsidR="0010550E" w:rsidRPr="0010550E">
        <w:rPr>
          <w:b/>
          <w:sz w:val="26"/>
          <w:szCs w:val="26"/>
        </w:rPr>
        <w:t>30.8</w:t>
      </w:r>
      <w:r w:rsidR="0010550E">
        <w:rPr>
          <w:sz w:val="26"/>
          <w:szCs w:val="26"/>
        </w:rPr>
        <w:t>.</w:t>
      </w:r>
      <w:r w:rsidRPr="008547CC">
        <w:rPr>
          <w:b/>
          <w:sz w:val="26"/>
          <w:szCs w:val="26"/>
        </w:rPr>
        <w:t>2019, ημέρα</w:t>
      </w:r>
      <w:r w:rsidR="0010550E">
        <w:rPr>
          <w:b/>
          <w:sz w:val="26"/>
          <w:szCs w:val="26"/>
        </w:rPr>
        <w:t xml:space="preserve"> Παρασκευή</w:t>
      </w:r>
      <w:r w:rsidRPr="008547CC">
        <w:rPr>
          <w:b/>
          <w:sz w:val="26"/>
          <w:szCs w:val="26"/>
        </w:rPr>
        <w:t xml:space="preserve"> </w:t>
      </w:r>
      <w:r w:rsidRPr="004837AC">
        <w:rPr>
          <w:sz w:val="26"/>
          <w:szCs w:val="26"/>
        </w:rPr>
        <w:t xml:space="preserve">και ώρα </w:t>
      </w:r>
      <w:r w:rsidRPr="004837AC">
        <w:rPr>
          <w:b/>
          <w:sz w:val="26"/>
          <w:szCs w:val="26"/>
        </w:rPr>
        <w:t xml:space="preserve">10.30 π.μ.  </w:t>
      </w:r>
      <w:r w:rsidRPr="004837AC">
        <w:rPr>
          <w:sz w:val="26"/>
          <w:szCs w:val="26"/>
        </w:rPr>
        <w:t xml:space="preserve">στους  χώρους του Νοσοκομείου. </w:t>
      </w:r>
    </w:p>
    <w:p w:rsidR="00CA4D3F" w:rsidRDefault="00CA4D3F" w:rsidP="00CA4D3F">
      <w:pPr>
        <w:rPr>
          <w:sz w:val="26"/>
          <w:szCs w:val="26"/>
        </w:rPr>
      </w:pPr>
    </w:p>
    <w:p w:rsidR="00CA4D3F" w:rsidRPr="004837AC" w:rsidRDefault="00CA4D3F" w:rsidP="00CA4D3F">
      <w:pPr>
        <w:rPr>
          <w:b/>
          <w:sz w:val="26"/>
          <w:szCs w:val="26"/>
        </w:rPr>
      </w:pPr>
      <w:r w:rsidRPr="004837AC">
        <w:rPr>
          <w:sz w:val="26"/>
          <w:szCs w:val="26"/>
        </w:rPr>
        <w:t xml:space="preserve">Οι προσφορές θα κατατίθενται στο πρωτόκολλο του Νοσοκομείου, </w:t>
      </w:r>
      <w:r w:rsidRPr="004837AC">
        <w:rPr>
          <w:sz w:val="26"/>
          <w:szCs w:val="26"/>
          <w:u w:val="single"/>
        </w:rPr>
        <w:t>μέχρι και την προηγούμενη εργάσιμη  ημέρα  της  διενέργειας  του  διαγωνισμού</w:t>
      </w:r>
      <w:r w:rsidRPr="004837AC">
        <w:rPr>
          <w:sz w:val="26"/>
          <w:szCs w:val="26"/>
        </w:rPr>
        <w:t xml:space="preserve"> από ώρα </w:t>
      </w:r>
      <w:r w:rsidRPr="004837AC">
        <w:rPr>
          <w:b/>
          <w:sz w:val="26"/>
          <w:szCs w:val="26"/>
        </w:rPr>
        <w:t>08.00</w:t>
      </w:r>
      <w:r w:rsidRPr="004837AC">
        <w:rPr>
          <w:sz w:val="26"/>
          <w:szCs w:val="26"/>
        </w:rPr>
        <w:t xml:space="preserve">  π.μ. έως </w:t>
      </w:r>
      <w:r w:rsidRPr="004837AC">
        <w:rPr>
          <w:b/>
          <w:sz w:val="26"/>
          <w:szCs w:val="26"/>
        </w:rPr>
        <w:t>14.00 μ.μ.</w:t>
      </w:r>
    </w:p>
    <w:p w:rsidR="00CA4D3F" w:rsidRPr="004837AC" w:rsidRDefault="00CA4D3F" w:rsidP="00CA4D3F">
      <w:pPr>
        <w:rPr>
          <w:sz w:val="26"/>
          <w:szCs w:val="26"/>
        </w:rPr>
      </w:pPr>
    </w:p>
    <w:p w:rsidR="00CA4D3F" w:rsidRDefault="00CA4D3F" w:rsidP="00CA4D3F">
      <w:pPr>
        <w:rPr>
          <w:sz w:val="26"/>
          <w:szCs w:val="26"/>
        </w:rPr>
      </w:pPr>
      <w:r w:rsidRPr="004837AC">
        <w:rPr>
          <w:sz w:val="26"/>
          <w:szCs w:val="26"/>
        </w:rPr>
        <w:t>Προσφορές που κατατίθενται μετά την παραπάνω ημερομηνία και ώρα, είναι εκπρόθεσμες και δεν γίνονται αποδεκτές.</w:t>
      </w:r>
    </w:p>
    <w:p w:rsidR="00CA4D3F" w:rsidRPr="004837AC" w:rsidRDefault="00CA4D3F" w:rsidP="00CA4D3F">
      <w:pPr>
        <w:rPr>
          <w:sz w:val="26"/>
          <w:szCs w:val="26"/>
        </w:rPr>
      </w:pPr>
    </w:p>
    <w:p w:rsidR="00CA4D3F" w:rsidRPr="004837AC" w:rsidRDefault="00CA4D3F" w:rsidP="00CA4D3F">
      <w:pPr>
        <w:shd w:val="clear" w:color="auto" w:fill="F2F2F2"/>
        <w:rPr>
          <w:b/>
          <w:sz w:val="26"/>
          <w:szCs w:val="26"/>
          <w:u w:val="single"/>
          <w:shd w:val="clear" w:color="auto" w:fill="DDD9C3"/>
        </w:rPr>
      </w:pPr>
      <w:r w:rsidRPr="004837AC">
        <w:rPr>
          <w:b/>
          <w:sz w:val="26"/>
          <w:szCs w:val="26"/>
          <w:u w:val="single"/>
          <w:shd w:val="clear" w:color="auto" w:fill="F2F2F2"/>
        </w:rPr>
        <w:t>ΑΡΘΡΟ  2:  ΔΗΜΟΣΙΟΤΗΤΑ - ΤΡΟΠΟΣ ΛΗΨΗΣ ΤΩΝ ΕΓΓΡΑΦΩΝ ΤΟΥ ΔΙΑΓΩΝΙΣΜΟΥ</w:t>
      </w:r>
      <w:r w:rsidRPr="004837AC">
        <w:rPr>
          <w:b/>
          <w:sz w:val="26"/>
          <w:szCs w:val="26"/>
          <w:u w:val="single"/>
          <w:shd w:val="clear" w:color="auto" w:fill="DDD9C3"/>
        </w:rPr>
        <w:t xml:space="preserve"> </w:t>
      </w:r>
    </w:p>
    <w:p w:rsidR="00CA4D3F" w:rsidRPr="004837AC" w:rsidRDefault="00CA4D3F" w:rsidP="00CA4D3F">
      <w:pPr>
        <w:rPr>
          <w:sz w:val="26"/>
          <w:szCs w:val="26"/>
        </w:rPr>
      </w:pPr>
      <w:r w:rsidRPr="004837AC">
        <w:rPr>
          <w:sz w:val="26"/>
          <w:szCs w:val="26"/>
        </w:rPr>
        <w:t>Το πλήρες κείμενο της παρούσας Διακήρυξης καταχωρήθηκε:</w:t>
      </w:r>
    </w:p>
    <w:p w:rsidR="00CA4D3F" w:rsidRPr="004837AC" w:rsidRDefault="00CA4D3F" w:rsidP="00CA4D3F">
      <w:pPr>
        <w:rPr>
          <w:sz w:val="26"/>
          <w:szCs w:val="26"/>
        </w:rPr>
      </w:pPr>
    </w:p>
    <w:p w:rsidR="00CA4D3F" w:rsidRPr="004837AC" w:rsidRDefault="00CA4D3F" w:rsidP="00CA4D3F">
      <w:pPr>
        <w:pStyle w:val="a4"/>
        <w:numPr>
          <w:ilvl w:val="0"/>
          <w:numId w:val="35"/>
        </w:numPr>
        <w:tabs>
          <w:tab w:val="left" w:pos="426"/>
        </w:tabs>
        <w:ind w:left="0" w:firstLine="0"/>
        <w:rPr>
          <w:b/>
          <w:sz w:val="26"/>
          <w:szCs w:val="26"/>
          <w:u w:val="single"/>
          <w:shd w:val="clear" w:color="auto" w:fill="DDD9C3"/>
          <w:lang w:val="el-GR"/>
        </w:rPr>
      </w:pPr>
      <w:r w:rsidRPr="004837AC">
        <w:rPr>
          <w:sz w:val="26"/>
          <w:szCs w:val="26"/>
          <w:lang w:val="el-GR"/>
        </w:rPr>
        <w:t xml:space="preserve">Στο Κεντρικό Ηλεκτρονικό Μητρώο Δημοσίων Συμβάσεων (ΚΗΜΔΗΣ). </w:t>
      </w:r>
    </w:p>
    <w:p w:rsidR="00CA4D3F" w:rsidRPr="004837AC" w:rsidRDefault="00CA4D3F" w:rsidP="00CA4D3F">
      <w:pPr>
        <w:pStyle w:val="a4"/>
        <w:tabs>
          <w:tab w:val="left" w:pos="426"/>
        </w:tabs>
        <w:ind w:left="0"/>
        <w:rPr>
          <w:b/>
          <w:sz w:val="26"/>
          <w:szCs w:val="26"/>
          <w:u w:val="single"/>
          <w:shd w:val="clear" w:color="auto" w:fill="DDD9C3"/>
          <w:lang w:val="el-GR"/>
        </w:rPr>
      </w:pPr>
    </w:p>
    <w:p w:rsidR="00CA4D3F" w:rsidRPr="004837AC" w:rsidRDefault="00CA4D3F" w:rsidP="00CA4D3F">
      <w:pPr>
        <w:pStyle w:val="a4"/>
        <w:numPr>
          <w:ilvl w:val="0"/>
          <w:numId w:val="34"/>
        </w:numPr>
        <w:tabs>
          <w:tab w:val="left" w:pos="426"/>
        </w:tabs>
        <w:suppressAutoHyphens/>
        <w:ind w:left="0" w:firstLine="0"/>
        <w:rPr>
          <w:sz w:val="26"/>
          <w:szCs w:val="26"/>
          <w:lang w:val="el-GR"/>
        </w:rPr>
      </w:pPr>
      <w:r w:rsidRPr="004837AC">
        <w:rPr>
          <w:sz w:val="26"/>
          <w:szCs w:val="26"/>
          <w:lang w:val="el-GR" w:eastAsia="el-GR"/>
        </w:rPr>
        <w:t xml:space="preserve">Στον ιστότοπο </w:t>
      </w:r>
      <w:hyperlink r:id="rId9" w:history="1">
        <w:r w:rsidRPr="004837AC">
          <w:rPr>
            <w:rStyle w:val="-"/>
            <w:rFonts w:eastAsia="Calibri"/>
            <w:color w:val="000000"/>
            <w:sz w:val="26"/>
            <w:szCs w:val="26"/>
            <w:lang w:eastAsia="el-GR"/>
          </w:rPr>
          <w:t>http</w:t>
        </w:r>
        <w:r w:rsidRPr="004837AC">
          <w:rPr>
            <w:rStyle w:val="-"/>
            <w:rFonts w:eastAsia="Calibri"/>
            <w:color w:val="000000"/>
            <w:sz w:val="26"/>
            <w:szCs w:val="26"/>
            <w:lang w:val="el-GR" w:eastAsia="el-GR"/>
          </w:rPr>
          <w:t>://</w:t>
        </w:r>
        <w:r w:rsidRPr="004837AC">
          <w:rPr>
            <w:rStyle w:val="-"/>
            <w:rFonts w:eastAsia="Calibri"/>
            <w:color w:val="000000"/>
            <w:sz w:val="26"/>
            <w:szCs w:val="26"/>
            <w:lang w:eastAsia="el-GR"/>
          </w:rPr>
          <w:t>et</w:t>
        </w:r>
        <w:r w:rsidRPr="004837AC">
          <w:rPr>
            <w:rStyle w:val="-"/>
            <w:rFonts w:eastAsia="Calibri"/>
            <w:color w:val="000000"/>
            <w:sz w:val="26"/>
            <w:szCs w:val="26"/>
            <w:lang w:val="el-GR" w:eastAsia="el-GR"/>
          </w:rPr>
          <w:t>.</w:t>
        </w:r>
        <w:r w:rsidRPr="004837AC">
          <w:rPr>
            <w:rStyle w:val="-"/>
            <w:rFonts w:eastAsia="Calibri"/>
            <w:color w:val="000000"/>
            <w:sz w:val="26"/>
            <w:szCs w:val="26"/>
            <w:lang w:eastAsia="el-GR"/>
          </w:rPr>
          <w:t>diavgeia</w:t>
        </w:r>
        <w:r w:rsidRPr="004837AC">
          <w:rPr>
            <w:rStyle w:val="-"/>
            <w:rFonts w:eastAsia="Calibri"/>
            <w:color w:val="000000"/>
            <w:sz w:val="26"/>
            <w:szCs w:val="26"/>
            <w:lang w:val="el-GR" w:eastAsia="el-GR"/>
          </w:rPr>
          <w:t>.</w:t>
        </w:r>
        <w:r w:rsidRPr="004837AC">
          <w:rPr>
            <w:rStyle w:val="-"/>
            <w:rFonts w:eastAsia="Calibri"/>
            <w:color w:val="000000"/>
            <w:sz w:val="26"/>
            <w:szCs w:val="26"/>
            <w:lang w:eastAsia="el-GR"/>
          </w:rPr>
          <w:t>gov</w:t>
        </w:r>
        <w:r w:rsidRPr="004837AC">
          <w:rPr>
            <w:rStyle w:val="-"/>
            <w:rFonts w:eastAsia="Calibri"/>
            <w:color w:val="000000"/>
            <w:sz w:val="26"/>
            <w:szCs w:val="26"/>
            <w:lang w:val="el-GR" w:eastAsia="el-GR"/>
          </w:rPr>
          <w:t>.</w:t>
        </w:r>
        <w:r w:rsidRPr="004837AC">
          <w:rPr>
            <w:rStyle w:val="-"/>
            <w:rFonts w:eastAsia="Calibri"/>
            <w:color w:val="000000"/>
            <w:sz w:val="26"/>
            <w:szCs w:val="26"/>
            <w:lang w:eastAsia="el-GR"/>
          </w:rPr>
          <w:t>gr</w:t>
        </w:r>
        <w:r w:rsidRPr="004837AC">
          <w:rPr>
            <w:rStyle w:val="-"/>
            <w:rFonts w:eastAsia="Calibri"/>
            <w:color w:val="000000"/>
            <w:sz w:val="26"/>
            <w:szCs w:val="26"/>
            <w:lang w:val="el-GR" w:eastAsia="el-GR"/>
          </w:rPr>
          <w:t>/</w:t>
        </w:r>
      </w:hyperlink>
      <w:r w:rsidRPr="004837AC">
        <w:rPr>
          <w:sz w:val="26"/>
          <w:szCs w:val="26"/>
          <w:lang w:val="el-GR" w:eastAsia="el-GR"/>
        </w:rPr>
        <w:t xml:space="preserve"> (ΠΡΟΓΡΑΜΜΑ ΔΙΑΥΓΕΙΑ)</w:t>
      </w:r>
    </w:p>
    <w:p w:rsidR="00CA4D3F" w:rsidRPr="004837AC" w:rsidRDefault="00CA4D3F" w:rsidP="00CA4D3F">
      <w:pPr>
        <w:pStyle w:val="a4"/>
        <w:tabs>
          <w:tab w:val="left" w:pos="426"/>
        </w:tabs>
        <w:suppressAutoHyphens/>
        <w:ind w:left="0"/>
        <w:rPr>
          <w:sz w:val="26"/>
          <w:szCs w:val="26"/>
          <w:lang w:val="el-GR"/>
        </w:rPr>
      </w:pPr>
    </w:p>
    <w:p w:rsidR="00CA4D3F" w:rsidRPr="00CA4D3F" w:rsidRDefault="00CA4D3F" w:rsidP="00CA4D3F">
      <w:pPr>
        <w:pStyle w:val="a4"/>
        <w:numPr>
          <w:ilvl w:val="0"/>
          <w:numId w:val="34"/>
        </w:numPr>
        <w:tabs>
          <w:tab w:val="left" w:pos="426"/>
        </w:tabs>
        <w:suppressAutoHyphens/>
        <w:ind w:left="0" w:firstLine="0"/>
        <w:rPr>
          <w:sz w:val="26"/>
          <w:szCs w:val="26"/>
          <w:lang w:val="el-GR"/>
        </w:rPr>
      </w:pPr>
      <w:r w:rsidRPr="004837AC">
        <w:rPr>
          <w:sz w:val="26"/>
          <w:szCs w:val="26"/>
          <w:lang w:val="el-GR"/>
        </w:rPr>
        <w:t xml:space="preserve">Στο διαδίκτυο στην ιστοσελίδα του Νοσοκομείου </w:t>
      </w:r>
      <w:r w:rsidRPr="004837AC">
        <w:rPr>
          <w:color w:val="000000"/>
          <w:sz w:val="26"/>
          <w:szCs w:val="26"/>
          <w:lang w:val="el-GR" w:eastAsia="el-GR"/>
        </w:rPr>
        <w:t xml:space="preserve">Γ.Ν.Α ΑΛΕΞΑΝΔΡΑ: </w:t>
      </w:r>
      <w:hyperlink r:id="rId10" w:history="1">
        <w:r w:rsidRPr="004837AC">
          <w:rPr>
            <w:rStyle w:val="-"/>
            <w:rFonts w:eastAsia="Calibri"/>
            <w:sz w:val="26"/>
            <w:szCs w:val="26"/>
            <w:lang w:eastAsia="el-GR"/>
          </w:rPr>
          <w:t>www</w:t>
        </w:r>
        <w:r w:rsidRPr="004837AC">
          <w:rPr>
            <w:rStyle w:val="-"/>
            <w:rFonts w:eastAsia="Calibri"/>
            <w:sz w:val="26"/>
            <w:szCs w:val="26"/>
            <w:lang w:val="el-GR" w:eastAsia="el-GR"/>
          </w:rPr>
          <w:t>.</w:t>
        </w:r>
        <w:r w:rsidRPr="004837AC">
          <w:rPr>
            <w:rStyle w:val="-"/>
            <w:rFonts w:eastAsia="Calibri"/>
            <w:sz w:val="26"/>
            <w:szCs w:val="26"/>
            <w:lang w:eastAsia="el-GR"/>
          </w:rPr>
          <w:t>hosp</w:t>
        </w:r>
        <w:r w:rsidRPr="004837AC">
          <w:rPr>
            <w:rStyle w:val="-"/>
            <w:rFonts w:eastAsia="Calibri"/>
            <w:sz w:val="26"/>
            <w:szCs w:val="26"/>
            <w:lang w:val="el-GR" w:eastAsia="el-GR"/>
          </w:rPr>
          <w:t>-</w:t>
        </w:r>
        <w:r w:rsidRPr="004837AC">
          <w:rPr>
            <w:rStyle w:val="-"/>
            <w:rFonts w:eastAsia="Calibri"/>
            <w:sz w:val="26"/>
            <w:szCs w:val="26"/>
            <w:lang w:eastAsia="el-GR"/>
          </w:rPr>
          <w:t>alexandra</w:t>
        </w:r>
        <w:r w:rsidRPr="004837AC">
          <w:rPr>
            <w:rStyle w:val="-"/>
            <w:rFonts w:eastAsia="Calibri"/>
            <w:sz w:val="26"/>
            <w:szCs w:val="26"/>
            <w:lang w:val="el-GR" w:eastAsia="el-GR"/>
          </w:rPr>
          <w:t>.</w:t>
        </w:r>
        <w:r w:rsidRPr="004837AC">
          <w:rPr>
            <w:rStyle w:val="-"/>
            <w:rFonts w:eastAsia="Calibri"/>
            <w:sz w:val="26"/>
            <w:szCs w:val="26"/>
            <w:lang w:eastAsia="el-GR"/>
          </w:rPr>
          <w:t>gr</w:t>
        </w:r>
      </w:hyperlink>
      <w:r w:rsidRPr="004837AC">
        <w:rPr>
          <w:sz w:val="26"/>
          <w:szCs w:val="26"/>
          <w:lang w:val="el-GR"/>
        </w:rPr>
        <w:t xml:space="preserve">  </w:t>
      </w:r>
      <w:r w:rsidRPr="004837AC">
        <w:rPr>
          <w:sz w:val="26"/>
          <w:szCs w:val="26"/>
          <w:lang w:val="el-GR"/>
        </w:rPr>
        <w:tab/>
        <w:t xml:space="preserve">στη διαδρομή: </w:t>
      </w:r>
      <w:r w:rsidRPr="004837AC">
        <w:rPr>
          <w:b/>
          <w:sz w:val="26"/>
          <w:szCs w:val="26"/>
          <w:lang w:val="el-GR"/>
        </w:rPr>
        <w:t xml:space="preserve">Προκηρύξεις – Διακηρύξεις → Προκηρύξεις διαγωνισμοί Προμηθειών → 2019 Έγγραφα  διαγωνισμών → </w:t>
      </w:r>
      <w:r w:rsidRPr="004837AC">
        <w:rPr>
          <w:b/>
          <w:color w:val="000000"/>
          <w:sz w:val="26"/>
          <w:szCs w:val="26"/>
          <w:lang w:val="el-GR"/>
        </w:rPr>
        <w:t xml:space="preserve"> Διαγωνισμός </w:t>
      </w:r>
      <w:r>
        <w:rPr>
          <w:b/>
          <w:color w:val="000000"/>
          <w:sz w:val="26"/>
          <w:szCs w:val="26"/>
          <w:lang w:val="el-GR"/>
        </w:rPr>
        <w:t xml:space="preserve"> 14</w:t>
      </w:r>
      <w:r w:rsidR="00C91D67">
        <w:rPr>
          <w:b/>
          <w:color w:val="000000"/>
          <w:sz w:val="26"/>
          <w:szCs w:val="26"/>
          <w:lang w:val="el-GR"/>
        </w:rPr>
        <w:t>α</w:t>
      </w:r>
      <w:r w:rsidRPr="008547CC">
        <w:rPr>
          <w:b/>
          <w:color w:val="000000"/>
          <w:sz w:val="26"/>
          <w:szCs w:val="26"/>
          <w:lang w:val="el-GR"/>
        </w:rPr>
        <w:t>/2019.</w:t>
      </w:r>
    </w:p>
    <w:p w:rsidR="00CA4D3F" w:rsidRPr="00210EDA" w:rsidRDefault="00CA4D3F" w:rsidP="00CA4D3F">
      <w:pPr>
        <w:pStyle w:val="a4"/>
        <w:tabs>
          <w:tab w:val="left" w:pos="426"/>
        </w:tabs>
        <w:suppressAutoHyphens/>
        <w:ind w:left="360"/>
        <w:rPr>
          <w:sz w:val="26"/>
          <w:szCs w:val="26"/>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CA4D3F" w:rsidRPr="004837AC" w:rsidTr="007D756E">
        <w:tc>
          <w:tcPr>
            <w:tcW w:w="9145" w:type="dxa"/>
            <w:shd w:val="clear" w:color="auto" w:fill="F2F2F2"/>
          </w:tcPr>
          <w:p w:rsidR="00CA4D3F" w:rsidRDefault="00CA4D3F" w:rsidP="007D756E">
            <w:pPr>
              <w:pStyle w:val="a4"/>
              <w:suppressAutoHyphens/>
              <w:ind w:left="0"/>
              <w:rPr>
                <w:b/>
                <w:sz w:val="26"/>
                <w:szCs w:val="26"/>
                <w:lang w:val="el-GR"/>
              </w:rPr>
            </w:pPr>
            <w:r w:rsidRPr="004837AC">
              <w:rPr>
                <w:b/>
                <w:sz w:val="26"/>
                <w:szCs w:val="26"/>
                <w:lang w:val="el-GR"/>
              </w:rPr>
              <w:t>Σημείωση:</w:t>
            </w:r>
            <w:r w:rsidRPr="004837AC">
              <w:rPr>
                <w:sz w:val="26"/>
                <w:szCs w:val="26"/>
                <w:lang w:val="el-GR"/>
              </w:rPr>
              <w:t xml:space="preserve"> Οι ενδιαφερόμενοι  μετά την παραλαβή της διακήρυξης από την ιστοσελίδα του Νοσοκομείου</w:t>
            </w:r>
            <w:r>
              <w:rPr>
                <w:sz w:val="26"/>
                <w:szCs w:val="26"/>
                <w:lang w:val="el-GR"/>
              </w:rPr>
              <w:t>,</w:t>
            </w:r>
            <w:r w:rsidRPr="004837AC">
              <w:rPr>
                <w:sz w:val="26"/>
                <w:szCs w:val="26"/>
                <w:lang w:val="el-GR"/>
              </w:rPr>
              <w:t xml:space="preserve"> </w:t>
            </w:r>
            <w:r w:rsidRPr="004837AC">
              <w:rPr>
                <w:b/>
                <w:sz w:val="26"/>
                <w:szCs w:val="26"/>
                <w:lang w:val="el-GR"/>
              </w:rPr>
              <w:t>θα πρέπει να ενημερώνουν το Γραφείο Προμηθειών στο ΦΑΧ 210</w:t>
            </w:r>
            <w:r>
              <w:rPr>
                <w:b/>
                <w:sz w:val="26"/>
                <w:szCs w:val="26"/>
                <w:lang w:val="el-GR"/>
              </w:rPr>
              <w:t xml:space="preserve"> </w:t>
            </w:r>
            <w:r w:rsidRPr="004837AC">
              <w:rPr>
                <w:b/>
                <w:sz w:val="26"/>
                <w:szCs w:val="26"/>
                <w:lang w:val="el-GR"/>
              </w:rPr>
              <w:t>3381138</w:t>
            </w:r>
            <w:r>
              <w:rPr>
                <w:b/>
                <w:sz w:val="26"/>
                <w:szCs w:val="26"/>
                <w:lang w:val="el-GR"/>
              </w:rPr>
              <w:t xml:space="preserve"> </w:t>
            </w:r>
            <w:r w:rsidRPr="004837AC">
              <w:rPr>
                <w:b/>
                <w:sz w:val="26"/>
                <w:szCs w:val="26"/>
                <w:lang w:val="el-GR"/>
              </w:rPr>
              <w:t xml:space="preserve">ή στο </w:t>
            </w:r>
            <w:r w:rsidRPr="004837AC">
              <w:rPr>
                <w:b/>
                <w:sz w:val="26"/>
                <w:szCs w:val="26"/>
              </w:rPr>
              <w:t>e</w:t>
            </w:r>
            <w:r>
              <w:rPr>
                <w:b/>
                <w:sz w:val="26"/>
                <w:szCs w:val="26"/>
                <w:lang w:val="el-GR"/>
              </w:rPr>
              <w:t>-</w:t>
            </w:r>
            <w:r w:rsidRPr="004837AC">
              <w:rPr>
                <w:b/>
                <w:sz w:val="26"/>
                <w:szCs w:val="26"/>
              </w:rPr>
              <w:t>mail</w:t>
            </w:r>
            <w:r w:rsidRPr="004837AC">
              <w:rPr>
                <w:b/>
                <w:sz w:val="26"/>
                <w:szCs w:val="26"/>
                <w:lang w:val="el-GR"/>
              </w:rPr>
              <w:t>:</w:t>
            </w:r>
          </w:p>
          <w:p w:rsidR="00CA4D3F" w:rsidRDefault="00CA4D3F" w:rsidP="007D756E">
            <w:pPr>
              <w:pStyle w:val="a4"/>
              <w:suppressAutoHyphens/>
              <w:ind w:left="0"/>
              <w:rPr>
                <w:b/>
                <w:sz w:val="26"/>
                <w:szCs w:val="26"/>
                <w:lang w:val="el-GR"/>
              </w:rPr>
            </w:pPr>
            <w:hyperlink r:id="rId11" w:history="1">
              <w:r w:rsidRPr="004837AC">
                <w:rPr>
                  <w:rStyle w:val="-"/>
                  <w:rFonts w:eastAsia="Calibri"/>
                  <w:b/>
                  <w:sz w:val="26"/>
                  <w:szCs w:val="26"/>
                </w:rPr>
                <w:t>promith</w:t>
              </w:r>
              <w:r w:rsidRPr="004837AC">
                <w:rPr>
                  <w:rStyle w:val="-"/>
                  <w:rFonts w:eastAsia="Calibri"/>
                  <w:b/>
                  <w:sz w:val="26"/>
                  <w:szCs w:val="26"/>
                  <w:lang w:val="el-GR"/>
                </w:rPr>
                <w:t>@</w:t>
              </w:r>
              <w:r w:rsidRPr="004837AC">
                <w:rPr>
                  <w:rStyle w:val="-"/>
                  <w:rFonts w:eastAsia="Calibri"/>
                  <w:b/>
                  <w:sz w:val="26"/>
                  <w:szCs w:val="26"/>
                </w:rPr>
                <w:t>hosp</w:t>
              </w:r>
              <w:r w:rsidRPr="004837AC">
                <w:rPr>
                  <w:rStyle w:val="-"/>
                  <w:rFonts w:eastAsia="Calibri"/>
                  <w:b/>
                  <w:sz w:val="26"/>
                  <w:szCs w:val="26"/>
                  <w:lang w:val="el-GR"/>
                </w:rPr>
                <w:t>-</w:t>
              </w:r>
              <w:r w:rsidRPr="004837AC">
                <w:rPr>
                  <w:rStyle w:val="-"/>
                  <w:rFonts w:eastAsia="Calibri"/>
                  <w:b/>
                  <w:sz w:val="26"/>
                  <w:szCs w:val="26"/>
                </w:rPr>
                <w:t>alexandra</w:t>
              </w:r>
              <w:r w:rsidRPr="004837AC">
                <w:rPr>
                  <w:rStyle w:val="-"/>
                  <w:rFonts w:eastAsia="Calibri"/>
                  <w:b/>
                  <w:sz w:val="26"/>
                  <w:szCs w:val="26"/>
                  <w:lang w:val="el-GR"/>
                </w:rPr>
                <w:t>.</w:t>
              </w:r>
              <w:r w:rsidRPr="004837AC">
                <w:rPr>
                  <w:rStyle w:val="-"/>
                  <w:rFonts w:eastAsia="Calibri"/>
                  <w:b/>
                  <w:sz w:val="26"/>
                  <w:szCs w:val="26"/>
                </w:rPr>
                <w:t>gr</w:t>
              </w:r>
            </w:hyperlink>
            <w:r w:rsidRPr="004837AC">
              <w:rPr>
                <w:b/>
                <w:sz w:val="26"/>
                <w:szCs w:val="26"/>
                <w:lang w:val="el-GR"/>
              </w:rPr>
              <w:t xml:space="preserve"> </w:t>
            </w:r>
          </w:p>
          <w:p w:rsidR="00CA4D3F" w:rsidRPr="004837AC" w:rsidRDefault="00CA4D3F" w:rsidP="00585679">
            <w:pPr>
              <w:pStyle w:val="a4"/>
              <w:suppressAutoHyphens/>
              <w:ind w:left="0"/>
              <w:rPr>
                <w:sz w:val="26"/>
                <w:szCs w:val="26"/>
                <w:lang w:val="el-GR"/>
              </w:rPr>
            </w:pPr>
            <w:r w:rsidRPr="004837AC">
              <w:rPr>
                <w:sz w:val="26"/>
                <w:szCs w:val="26"/>
                <w:lang w:val="el-GR"/>
              </w:rPr>
              <w:t>αναγράφοντας τον Αριθ</w:t>
            </w:r>
            <w:r w:rsidR="00585679">
              <w:rPr>
                <w:sz w:val="26"/>
                <w:szCs w:val="26"/>
                <w:lang w:val="el-GR"/>
              </w:rPr>
              <w:t>μό</w:t>
            </w:r>
            <w:r w:rsidRPr="004837AC">
              <w:rPr>
                <w:sz w:val="26"/>
                <w:szCs w:val="26"/>
                <w:lang w:val="el-GR"/>
              </w:rPr>
              <w:t xml:space="preserve"> Διακήρυξης καθώς και τα στοιχεία της εταιρείας (επωνυμία, τηλέφωνα επικοινωνίας), για τυχόν διευκρινήσεις που μπορεί να προκύψουν.</w:t>
            </w:r>
          </w:p>
        </w:tc>
      </w:tr>
    </w:tbl>
    <w:p w:rsidR="00585679" w:rsidRDefault="00585679" w:rsidP="00CA4D3F">
      <w:pPr>
        <w:shd w:val="clear" w:color="auto" w:fill="F2F2F2"/>
        <w:rPr>
          <w:b/>
          <w:sz w:val="26"/>
          <w:szCs w:val="26"/>
          <w:u w:val="single"/>
        </w:rPr>
      </w:pPr>
    </w:p>
    <w:p w:rsidR="00CA4D3F" w:rsidRPr="004837AC" w:rsidRDefault="00CA4D3F" w:rsidP="00CA4D3F">
      <w:pPr>
        <w:shd w:val="clear" w:color="auto" w:fill="F2F2F2"/>
        <w:rPr>
          <w:b/>
          <w:sz w:val="26"/>
          <w:szCs w:val="26"/>
          <w:u w:val="single"/>
        </w:rPr>
      </w:pPr>
      <w:r w:rsidRPr="004837AC">
        <w:rPr>
          <w:b/>
          <w:sz w:val="26"/>
          <w:szCs w:val="26"/>
          <w:u w:val="single"/>
        </w:rPr>
        <w:t>ΑΡΘΡΟ 3:  ΔΙΚΑΙΩΜΑ ΣΥΜΜΕΤΟΧΗΣ ΣΤΟ ΔΙΑΓΩΝΙΣΜΟ</w:t>
      </w: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837AC">
        <w:rPr>
          <w:sz w:val="26"/>
          <w:szCs w:val="26"/>
        </w:rPr>
        <w:t>Δικαίωμα συμμετοχής στο διαγωνισμό έχουν οι οικονομικοί φορείς όπως αυτοί περιγράφονται στο άρθρο 2, παρ. 1 (11) του Ν. 4412/2016 ήτοι, κάθε φυσικό ή νομικό πρόσωπο ή  δημόσιος φορέας ή ένωση αυτών των προσώπων ή/και φορέων, συμπεριλαμβανομένων των προσωρινών συμπράξεων επιχειρήσεων, που προσφέρουν στην αγορά τα περιγραφόμενα στο ΠΑΡΑΡΤΗΜΑ  Α</w:t>
      </w:r>
      <w:r>
        <w:rPr>
          <w:sz w:val="26"/>
          <w:szCs w:val="26"/>
        </w:rPr>
        <w:t>΄</w:t>
      </w:r>
      <w:r w:rsidRPr="004837AC">
        <w:rPr>
          <w:sz w:val="26"/>
          <w:szCs w:val="26"/>
        </w:rPr>
        <w:t xml:space="preserve">  της παρούσ</w:t>
      </w:r>
      <w:r>
        <w:rPr>
          <w:sz w:val="26"/>
          <w:szCs w:val="26"/>
        </w:rPr>
        <w:t>α</w:t>
      </w:r>
      <w:r w:rsidRPr="004837AC">
        <w:rPr>
          <w:sz w:val="26"/>
          <w:szCs w:val="26"/>
        </w:rPr>
        <w:t>ς.</w:t>
      </w: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837AC">
        <w:rPr>
          <w:sz w:val="26"/>
          <w:szCs w:val="26"/>
        </w:rPr>
        <w:t>Επιπλέον το δικαίωμα συμμετοχής  υποψηφίων καθορίζεται από τα οριζόμενα στο άρθρο 25 του Ν. 4412/2016.</w:t>
      </w: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CA4D3F" w:rsidRPr="004837AC" w:rsidRDefault="00CA4D3F" w:rsidP="00CA4D3F">
      <w:pPr>
        <w:autoSpaceDE w:val="0"/>
        <w:autoSpaceDN w:val="0"/>
        <w:adjustRightInd w:val="0"/>
        <w:rPr>
          <w:i/>
          <w:color w:val="000000"/>
          <w:sz w:val="26"/>
          <w:szCs w:val="26"/>
        </w:rPr>
      </w:pPr>
      <w:r w:rsidRPr="004837AC">
        <w:rPr>
          <w:color w:val="000000"/>
          <w:sz w:val="26"/>
          <w:szCs w:val="26"/>
        </w:rPr>
        <w:t xml:space="preserve">Για τους υποψήφιους οικονομικούς φορείς υπό μορφή ενώσεων ή προσωρινών συμπράξεων, δεν απαιτείται αυτοί να περιβληθούν συγκεκριμένη νομική μορφή, για την υποβολή προσφοράς  </w:t>
      </w:r>
      <w:r w:rsidRPr="004837AC">
        <w:rPr>
          <w:i/>
          <w:color w:val="000000"/>
          <w:sz w:val="26"/>
          <w:szCs w:val="26"/>
        </w:rPr>
        <w:t xml:space="preserve">(άρθρο 19  παρ. 2, Ν. 4412/2016). </w:t>
      </w:r>
    </w:p>
    <w:p w:rsidR="00CA4D3F" w:rsidRPr="004837AC" w:rsidRDefault="00CA4D3F" w:rsidP="00CA4D3F">
      <w:pPr>
        <w:autoSpaceDE w:val="0"/>
        <w:autoSpaceDN w:val="0"/>
        <w:adjustRightInd w:val="0"/>
        <w:rPr>
          <w:i/>
          <w:color w:val="000000"/>
          <w:sz w:val="26"/>
          <w:szCs w:val="26"/>
        </w:rPr>
      </w:pPr>
    </w:p>
    <w:p w:rsidR="00CA4D3F" w:rsidRPr="004837AC" w:rsidRDefault="00CA4D3F" w:rsidP="00CA4D3F">
      <w:pPr>
        <w:autoSpaceDE w:val="0"/>
        <w:autoSpaceDN w:val="0"/>
        <w:adjustRightInd w:val="0"/>
        <w:rPr>
          <w:i/>
          <w:color w:val="000000"/>
          <w:sz w:val="26"/>
          <w:szCs w:val="26"/>
        </w:rPr>
      </w:pPr>
      <w:r w:rsidRPr="004837AC">
        <w:rPr>
          <w:color w:val="000000"/>
          <w:sz w:val="26"/>
          <w:szCs w:val="26"/>
        </w:rPr>
        <w:t xml:space="preserve">Εφόσον όμως η ανάθεση της σύμβασης γίνει σε ένωση ή σύμπραξη οικονομικών φορέων, αυτή υποχρεούται να περιβληθεί συγκεκριμένη νομική μορφή, εφόσον η λήψη ορισμένης νομικής μορφής είναι αναγκαία για την ικανοποιητική εκτέλεση της σύμβασης </w:t>
      </w:r>
      <w:r w:rsidRPr="004837AC">
        <w:rPr>
          <w:i/>
          <w:color w:val="000000"/>
          <w:sz w:val="26"/>
          <w:szCs w:val="26"/>
        </w:rPr>
        <w:t xml:space="preserve">(άρθρο 19 παρ. 3,  Ν. 4412/2016). </w:t>
      </w:r>
    </w:p>
    <w:p w:rsidR="00CA4D3F" w:rsidRPr="004837AC" w:rsidRDefault="00CA4D3F" w:rsidP="00CA4D3F">
      <w:pPr>
        <w:ind w:right="141"/>
        <w:rPr>
          <w:i/>
          <w:color w:val="000000"/>
          <w:sz w:val="26"/>
          <w:szCs w:val="26"/>
        </w:rPr>
      </w:pPr>
      <w:r w:rsidRPr="004837AC">
        <w:rPr>
          <w:color w:val="000000"/>
          <w:sz w:val="26"/>
          <w:szCs w:val="26"/>
        </w:rPr>
        <w:t xml:space="preserve">Σε περίπτωση ανάθεσης της σύμβασης στην ένωση, η ευθύνη αυτή εξακολουθεί μέχρι πλήρους εκτέλεσης της σύμβασης </w:t>
      </w:r>
      <w:r w:rsidRPr="004837AC">
        <w:rPr>
          <w:i/>
          <w:color w:val="000000"/>
          <w:sz w:val="26"/>
          <w:szCs w:val="26"/>
        </w:rPr>
        <w:t>(άρθρο 19  παρ. 4, Ν. 4412/2016).</w:t>
      </w:r>
    </w:p>
    <w:p w:rsidR="00CA4D3F" w:rsidRPr="004837AC" w:rsidRDefault="00CA4D3F" w:rsidP="00CA4D3F">
      <w:pPr>
        <w:ind w:right="141"/>
        <w:rPr>
          <w:i/>
          <w:color w:val="000000"/>
          <w:sz w:val="26"/>
          <w:szCs w:val="26"/>
        </w:rPr>
      </w:pPr>
    </w:p>
    <w:p w:rsidR="00CA4D3F" w:rsidRPr="00585679" w:rsidRDefault="00CA4D3F" w:rsidP="00CA4D3F">
      <w:pPr>
        <w:shd w:val="clear" w:color="auto" w:fill="F2F2F2"/>
        <w:ind w:right="141"/>
        <w:rPr>
          <w:b/>
          <w:color w:val="000000"/>
          <w:sz w:val="26"/>
          <w:szCs w:val="26"/>
          <w:u w:val="single"/>
        </w:rPr>
      </w:pPr>
      <w:r w:rsidRPr="00585679">
        <w:rPr>
          <w:b/>
          <w:color w:val="000000"/>
          <w:sz w:val="26"/>
          <w:szCs w:val="26"/>
          <w:u w:val="single"/>
        </w:rPr>
        <w:t>ΑΡΘΡΟ  4:   ΛΟΓΟΙ ΑΠΟΚΛΕΙΣΜΟΥ</w:t>
      </w:r>
    </w:p>
    <w:p w:rsidR="00CA4D3F" w:rsidRPr="004837AC" w:rsidRDefault="00CA4D3F" w:rsidP="00CA4D3F">
      <w:pPr>
        <w:rPr>
          <w:sz w:val="26"/>
          <w:szCs w:val="26"/>
        </w:rPr>
      </w:pPr>
      <w:r w:rsidRPr="004837AC">
        <w:rPr>
          <w:sz w:val="26"/>
          <w:szCs w:val="26"/>
        </w:rPr>
        <w:t>Οι προσφέροντες οικονομικοί φορείς αποκλείονται από τον παρόντα διαγωνισμό εάν μέχρι και την ημέρα υποβολής της προσφοράς του</w:t>
      </w:r>
      <w:r>
        <w:rPr>
          <w:sz w:val="26"/>
          <w:szCs w:val="26"/>
        </w:rPr>
        <w:t>ς</w:t>
      </w:r>
      <w:r w:rsidRPr="004837AC">
        <w:rPr>
          <w:sz w:val="26"/>
          <w:szCs w:val="26"/>
        </w:rPr>
        <w:t xml:space="preserve"> συντρέχει για τους προσφέροντες λόγος αποκλεισμού από τους αναφερόμενους στις  παρ. </w:t>
      </w:r>
      <w:r w:rsidRPr="004837AC">
        <w:rPr>
          <w:sz w:val="26"/>
          <w:szCs w:val="26"/>
        </w:rPr>
        <w:lastRenderedPageBreak/>
        <w:t xml:space="preserve">1 και 2 του άρθρου 73 του </w:t>
      </w:r>
      <w:r>
        <w:rPr>
          <w:sz w:val="26"/>
          <w:szCs w:val="26"/>
        </w:rPr>
        <w:t>Ν</w:t>
      </w:r>
      <w:r w:rsidRPr="004837AC">
        <w:rPr>
          <w:sz w:val="26"/>
          <w:szCs w:val="26"/>
        </w:rPr>
        <w:t>. 4412/2016 και συγκεκριμένα, εάν έχει εκδοθεί σε βάρος του</w:t>
      </w:r>
      <w:r>
        <w:rPr>
          <w:sz w:val="26"/>
          <w:szCs w:val="26"/>
        </w:rPr>
        <w:t>ς</w:t>
      </w:r>
      <w:r w:rsidRPr="004837AC">
        <w:rPr>
          <w:sz w:val="26"/>
          <w:szCs w:val="26"/>
        </w:rPr>
        <w:t xml:space="preserve"> τελεσίδικη απόφαση για κάποιο από τα ακόλουθα αδικήματα:</w:t>
      </w:r>
    </w:p>
    <w:p w:rsidR="00CA4D3F" w:rsidRPr="004837AC" w:rsidRDefault="00CA4D3F" w:rsidP="00CA4D3F">
      <w:pPr>
        <w:rPr>
          <w:sz w:val="26"/>
          <w:szCs w:val="26"/>
        </w:rPr>
      </w:pPr>
      <w:r w:rsidRPr="004837AC">
        <w:rPr>
          <w:b/>
          <w:bCs/>
          <w:sz w:val="26"/>
          <w:szCs w:val="26"/>
        </w:rPr>
        <w:tab/>
      </w:r>
      <w:r w:rsidRPr="004837AC">
        <w:rPr>
          <w:sz w:val="26"/>
          <w:szCs w:val="2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CA4D3F" w:rsidRPr="004837AC" w:rsidRDefault="00CA4D3F" w:rsidP="00CA4D3F">
      <w:pPr>
        <w:rPr>
          <w:sz w:val="26"/>
          <w:szCs w:val="26"/>
        </w:rPr>
      </w:pPr>
      <w:r w:rsidRPr="004837AC">
        <w:rPr>
          <w:sz w:val="26"/>
          <w:szCs w:val="26"/>
        </w:rPr>
        <w:tab/>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w:t>
      </w:r>
      <w:r>
        <w:rPr>
          <w:sz w:val="26"/>
          <w:szCs w:val="26"/>
        </w:rPr>
        <w:t>Κ</w:t>
      </w:r>
      <w:r w:rsidRPr="004837AC">
        <w:rPr>
          <w:sz w:val="26"/>
          <w:szCs w:val="26"/>
        </w:rPr>
        <w:t>ρατών-</w:t>
      </w:r>
      <w:r>
        <w:rPr>
          <w:sz w:val="26"/>
          <w:szCs w:val="26"/>
        </w:rPr>
        <w:t>Μ</w:t>
      </w:r>
      <w:r w:rsidRPr="004837AC">
        <w:rPr>
          <w:sz w:val="26"/>
          <w:szCs w:val="26"/>
        </w:rPr>
        <w:t xml:space="preserve">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CA4D3F" w:rsidRPr="004837AC" w:rsidRDefault="00CA4D3F" w:rsidP="00CA4D3F">
      <w:pPr>
        <w:rPr>
          <w:sz w:val="26"/>
          <w:szCs w:val="26"/>
        </w:rPr>
      </w:pPr>
      <w:r w:rsidRPr="004837AC">
        <w:rPr>
          <w:sz w:val="26"/>
          <w:szCs w:val="26"/>
        </w:rPr>
        <w:tab/>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w:t>
      </w:r>
      <w:r>
        <w:rPr>
          <w:sz w:val="26"/>
          <w:szCs w:val="26"/>
        </w:rPr>
        <w:t>Ν</w:t>
      </w:r>
      <w:r w:rsidRPr="004837AC">
        <w:rPr>
          <w:sz w:val="26"/>
          <w:szCs w:val="26"/>
        </w:rPr>
        <w:t xml:space="preserve">. 2803/2000 (Α΄ 48), </w:t>
      </w:r>
    </w:p>
    <w:p w:rsidR="00CA4D3F" w:rsidRPr="004837AC" w:rsidRDefault="00CA4D3F" w:rsidP="00CA4D3F">
      <w:pPr>
        <w:rPr>
          <w:sz w:val="26"/>
          <w:szCs w:val="26"/>
        </w:rPr>
      </w:pPr>
      <w:r w:rsidRPr="004837AC">
        <w:rPr>
          <w:sz w:val="26"/>
          <w:szCs w:val="26"/>
        </w:rPr>
        <w:tab/>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CA4D3F" w:rsidRPr="004837AC" w:rsidRDefault="00CA4D3F" w:rsidP="00CA4D3F">
      <w:pPr>
        <w:rPr>
          <w:sz w:val="26"/>
          <w:szCs w:val="26"/>
        </w:rPr>
      </w:pPr>
      <w:r w:rsidRPr="004837AC">
        <w:rPr>
          <w:sz w:val="26"/>
          <w:szCs w:val="26"/>
        </w:rPr>
        <w:tab/>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w:t>
      </w:r>
      <w:r>
        <w:rPr>
          <w:sz w:val="26"/>
          <w:szCs w:val="26"/>
        </w:rPr>
        <w:t>Ν</w:t>
      </w:r>
      <w:r w:rsidRPr="004837AC">
        <w:rPr>
          <w:sz w:val="26"/>
          <w:szCs w:val="26"/>
        </w:rPr>
        <w:t>. 3691/2008 (Α΄ 166),</w:t>
      </w:r>
    </w:p>
    <w:p w:rsidR="00CA4D3F" w:rsidRPr="004837AC" w:rsidRDefault="00CA4D3F" w:rsidP="00CA4D3F">
      <w:pPr>
        <w:rPr>
          <w:sz w:val="26"/>
          <w:szCs w:val="26"/>
        </w:rPr>
      </w:pPr>
      <w:r w:rsidRPr="004837AC">
        <w:rPr>
          <w:sz w:val="26"/>
          <w:szCs w:val="26"/>
        </w:rPr>
        <w:tab/>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w:t>
      </w:r>
      <w:r>
        <w:rPr>
          <w:sz w:val="26"/>
          <w:szCs w:val="26"/>
        </w:rPr>
        <w:t>Ν</w:t>
      </w:r>
      <w:r w:rsidRPr="004837AC">
        <w:rPr>
          <w:sz w:val="26"/>
          <w:szCs w:val="26"/>
        </w:rPr>
        <w:t>. 4198/2013 (Α΄ 215).</w:t>
      </w:r>
      <w:bookmarkStart w:id="0" w:name="art73_1_2nd"/>
    </w:p>
    <w:p w:rsidR="00CA4D3F" w:rsidRPr="004837AC" w:rsidRDefault="00CA4D3F" w:rsidP="00CA4D3F">
      <w:pPr>
        <w:rPr>
          <w:sz w:val="26"/>
          <w:szCs w:val="26"/>
        </w:rPr>
      </w:pPr>
    </w:p>
    <w:p w:rsidR="00CA4D3F" w:rsidRPr="004837AC" w:rsidRDefault="00CA4D3F" w:rsidP="00CA4D3F">
      <w:pPr>
        <w:rPr>
          <w:sz w:val="26"/>
          <w:szCs w:val="26"/>
        </w:rPr>
      </w:pPr>
      <w:r w:rsidRPr="004837AC">
        <w:rPr>
          <w:b/>
          <w:sz w:val="26"/>
          <w:szCs w:val="26"/>
        </w:rPr>
        <w:t>Η</w:t>
      </w:r>
      <w:bookmarkEnd w:id="0"/>
      <w:r w:rsidRPr="004837AC">
        <w:rPr>
          <w:b/>
          <w:sz w:val="26"/>
          <w:szCs w:val="26"/>
        </w:rPr>
        <w:t xml:space="preserve"> </w:t>
      </w:r>
      <w:r w:rsidRPr="004837AC">
        <w:rPr>
          <w:sz w:val="26"/>
          <w:szCs w:val="26"/>
        </w:rPr>
        <w:t xml:space="preserve">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w:t>
      </w:r>
      <w:r>
        <w:rPr>
          <w:sz w:val="26"/>
          <w:szCs w:val="26"/>
        </w:rPr>
        <w:t>δ</w:t>
      </w:r>
      <w:r w:rsidRPr="004837AC">
        <w:rPr>
          <w:sz w:val="26"/>
          <w:szCs w:val="26"/>
        </w:rPr>
        <w:t xml:space="preserve">ιοικητικού, διευθυντικού ή εποπτικού οργάνου του εν λόγω </w:t>
      </w:r>
      <w:r w:rsidRPr="004837AC">
        <w:rPr>
          <w:sz w:val="26"/>
          <w:szCs w:val="26"/>
        </w:rPr>
        <w:lastRenderedPageBreak/>
        <w:t>οικονομικού φορέα ή έχει εξουσία εκπροσώπησης, λήψης αποφάσεων ή ελέγχου σε αυτό ήτοι:</w:t>
      </w:r>
    </w:p>
    <w:p w:rsidR="00CA4D3F" w:rsidRPr="004837AC" w:rsidRDefault="00CA4D3F" w:rsidP="00CA4D3F">
      <w:pPr>
        <w:rPr>
          <w:sz w:val="26"/>
          <w:szCs w:val="26"/>
        </w:rPr>
      </w:pPr>
      <w:r w:rsidRPr="004837AC">
        <w:rPr>
          <w:sz w:val="26"/>
          <w:szCs w:val="26"/>
        </w:rPr>
        <w:tab/>
        <w:t xml:space="preserve">αα) στις περιπτώσεις εταιρειών περιορισμένης ευθύνης (Ε.Π.Ε.), ιδιωτικών κεφαλαιουχικών εταιρειών (Ι.Κ.Ε.) και προσωπικών εταιρειών (Ο.Ε. και Ε.Ε.), τους διαχειριστές,  και   </w:t>
      </w:r>
    </w:p>
    <w:p w:rsidR="00CA4D3F" w:rsidRDefault="00CA4D3F" w:rsidP="00CA4D3F">
      <w:pPr>
        <w:rPr>
          <w:sz w:val="26"/>
          <w:szCs w:val="26"/>
        </w:rPr>
      </w:pPr>
      <w:r w:rsidRPr="004837AC">
        <w:rPr>
          <w:sz w:val="26"/>
          <w:szCs w:val="26"/>
        </w:rPr>
        <w:tab/>
        <w:t xml:space="preserve">ββ) στις περιπτώσεις ανωνύμων εταιρειών (Α.Ε.), το διευθύνοντα σύμβουλο, καθώς και όλα τα μέλη του Διοικητικού Συμβουλίου, </w:t>
      </w:r>
    </w:p>
    <w:p w:rsidR="00CA4D3F" w:rsidRPr="004837AC" w:rsidRDefault="00CA4D3F" w:rsidP="00CA4D3F">
      <w:pPr>
        <w:rPr>
          <w:sz w:val="26"/>
          <w:szCs w:val="26"/>
        </w:rPr>
      </w:pPr>
      <w:r>
        <w:rPr>
          <w:sz w:val="26"/>
          <w:szCs w:val="26"/>
        </w:rPr>
        <w:t xml:space="preserve">           </w:t>
      </w:r>
      <w:r w:rsidRPr="004837AC">
        <w:rPr>
          <w:sz w:val="26"/>
          <w:szCs w:val="26"/>
        </w:rPr>
        <w:t>γγ) στις περιπτώσεις των συνεταιρισμών τα μέλη του Διοικητικού Συμβουλίου.</w:t>
      </w:r>
    </w:p>
    <w:p w:rsidR="00CA4D3F" w:rsidRPr="004837AC" w:rsidRDefault="00CA4D3F" w:rsidP="00CA4D3F">
      <w:pPr>
        <w:rPr>
          <w:sz w:val="26"/>
          <w:szCs w:val="26"/>
        </w:rPr>
      </w:pPr>
    </w:p>
    <w:p w:rsidR="00CA4D3F" w:rsidRPr="004837AC" w:rsidRDefault="00CA4D3F" w:rsidP="00CA4D3F">
      <w:pPr>
        <w:rPr>
          <w:sz w:val="26"/>
          <w:szCs w:val="26"/>
        </w:rPr>
      </w:pPr>
      <w:r w:rsidRPr="004837AC">
        <w:rPr>
          <w:b/>
          <w:sz w:val="26"/>
          <w:szCs w:val="26"/>
        </w:rPr>
        <w:t>Ε</w:t>
      </w:r>
      <w:r w:rsidRPr="004837AC">
        <w:rPr>
          <w:sz w:val="26"/>
          <w:szCs w:val="26"/>
        </w:rPr>
        <w:t xml:space="preserve">πίσης αποκλείεται από την παρούσα διαδικασία </w:t>
      </w:r>
    </w:p>
    <w:p w:rsidR="00CA4D3F" w:rsidRPr="004837AC" w:rsidRDefault="00CA4D3F" w:rsidP="00CA4D3F">
      <w:pPr>
        <w:rPr>
          <w:sz w:val="26"/>
          <w:szCs w:val="26"/>
        </w:rPr>
      </w:pPr>
      <w:r w:rsidRPr="004837AC">
        <w:rPr>
          <w:b/>
          <w:sz w:val="26"/>
          <w:szCs w:val="26"/>
        </w:rPr>
        <w:tab/>
        <w:t>Α.</w:t>
      </w:r>
      <w:r w:rsidRPr="004837AC">
        <w:rPr>
          <w:sz w:val="26"/>
          <w:szCs w:val="26"/>
        </w:rPr>
        <w:t xml:space="preserve"> </w:t>
      </w:r>
      <w:r w:rsidRPr="004837AC">
        <w:rPr>
          <w:sz w:val="26"/>
          <w:szCs w:val="26"/>
        </w:rPr>
        <w:tab/>
        <w:t xml:space="preserve">Οποιοσδήποτε οικονομικός φορέας, ο οποίος έχει αθετήσει τις υποχρεώσεις του για καταβολή φόρων ή εισφορών κοινωνικής ασφάλισης (κυρίας και επικουρικής). </w:t>
      </w:r>
    </w:p>
    <w:p w:rsidR="00CA4D3F" w:rsidRPr="004837AC" w:rsidRDefault="00CA4D3F" w:rsidP="00CA4D3F">
      <w:pPr>
        <w:rPr>
          <w:sz w:val="26"/>
          <w:szCs w:val="26"/>
        </w:rPr>
      </w:pPr>
      <w:r w:rsidRPr="004837AC">
        <w:rPr>
          <w:sz w:val="26"/>
          <w:szCs w:val="26"/>
        </w:rPr>
        <w:t xml:space="preserve">Η παρούσα παράγραφος παύει να εφαρμόζεται όταν ο οικονομικός φορέας εκπληρώσει τις </w:t>
      </w:r>
    </w:p>
    <w:p w:rsidR="00CA4D3F" w:rsidRPr="004837AC" w:rsidRDefault="00CA4D3F" w:rsidP="00CA4D3F">
      <w:pPr>
        <w:rPr>
          <w:sz w:val="26"/>
          <w:szCs w:val="26"/>
        </w:rPr>
      </w:pPr>
      <w:r w:rsidRPr="004837AC">
        <w:rPr>
          <w:sz w:val="26"/>
          <w:szCs w:val="26"/>
        </w:rPr>
        <w:t>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CA4D3F" w:rsidRDefault="00CA4D3F" w:rsidP="00CA4D3F">
      <w:pPr>
        <w:rPr>
          <w:sz w:val="26"/>
          <w:szCs w:val="26"/>
        </w:rPr>
      </w:pPr>
      <w:r w:rsidRPr="004837AC">
        <w:rPr>
          <w:b/>
          <w:sz w:val="26"/>
          <w:szCs w:val="26"/>
        </w:rPr>
        <w:tab/>
        <w:t xml:space="preserve">Β. </w:t>
      </w:r>
      <w:r w:rsidRPr="004837AC">
        <w:rPr>
          <w:b/>
          <w:sz w:val="26"/>
          <w:szCs w:val="26"/>
        </w:rPr>
        <w:tab/>
      </w:r>
      <w:r w:rsidRPr="004837AC">
        <w:rPr>
          <w:sz w:val="26"/>
          <w:szCs w:val="26"/>
        </w:rPr>
        <w:t xml:space="preserve">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rsidR="00CA4D3F" w:rsidRDefault="00CA4D3F" w:rsidP="00CA4D3F">
      <w:pPr>
        <w:rPr>
          <w:sz w:val="26"/>
          <w:szCs w:val="26"/>
        </w:rPr>
      </w:pPr>
      <w:r w:rsidRPr="004837AC">
        <w:rPr>
          <w:sz w:val="26"/>
          <w:szCs w:val="26"/>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
    <w:p w:rsidR="00CA4D3F" w:rsidRDefault="00CA4D3F" w:rsidP="00CA4D3F">
      <w:pPr>
        <w:rPr>
          <w:sz w:val="26"/>
          <w:szCs w:val="26"/>
        </w:rPr>
      </w:pPr>
      <w:r w:rsidRPr="004837AC">
        <w:rPr>
          <w:sz w:val="26"/>
          <w:szCs w:val="26"/>
        </w:rPr>
        <w:t xml:space="preserve">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CA4D3F" w:rsidRPr="004837AC" w:rsidRDefault="00CA4D3F" w:rsidP="00CA4D3F">
      <w:pPr>
        <w:rPr>
          <w:sz w:val="26"/>
          <w:szCs w:val="26"/>
        </w:rPr>
      </w:pPr>
      <w:r w:rsidRPr="004837AC">
        <w:rPr>
          <w:sz w:val="26"/>
          <w:szCs w:val="26"/>
        </w:rPr>
        <w:t>Οι υπό αα΄ και ββ΄ κυρώσεις πρέπει να έχουν αποκτήσει τελεσίδικη και δεσμευτική ισχύ</w:t>
      </w:r>
      <w:r>
        <w:rPr>
          <w:sz w:val="26"/>
          <w:szCs w:val="26"/>
        </w:rPr>
        <w:t>.</w:t>
      </w:r>
    </w:p>
    <w:p w:rsidR="00CA4D3F" w:rsidRPr="004837AC" w:rsidRDefault="00CA4D3F" w:rsidP="00CA4D3F">
      <w:pPr>
        <w:rPr>
          <w:b/>
          <w:sz w:val="26"/>
          <w:szCs w:val="26"/>
        </w:rPr>
      </w:pPr>
    </w:p>
    <w:p w:rsidR="00CA4D3F" w:rsidRPr="004837AC" w:rsidRDefault="00585679" w:rsidP="00852343">
      <w:pPr>
        <w:shd w:val="clear" w:color="auto" w:fill="F2F2F2"/>
        <w:ind w:right="141"/>
        <w:rPr>
          <w:sz w:val="26"/>
          <w:szCs w:val="26"/>
        </w:rPr>
      </w:pPr>
      <w:r w:rsidRPr="00585679">
        <w:rPr>
          <w:b/>
          <w:color w:val="000000"/>
          <w:sz w:val="26"/>
          <w:szCs w:val="26"/>
          <w:u w:val="single"/>
        </w:rPr>
        <w:t xml:space="preserve">ΑΡΘΡΟ  </w:t>
      </w:r>
      <w:r w:rsidR="00852343">
        <w:rPr>
          <w:b/>
          <w:color w:val="000000"/>
          <w:sz w:val="26"/>
          <w:szCs w:val="26"/>
          <w:u w:val="single"/>
        </w:rPr>
        <w:t>5</w:t>
      </w:r>
      <w:r w:rsidRPr="00585679">
        <w:rPr>
          <w:b/>
          <w:color w:val="000000"/>
          <w:sz w:val="26"/>
          <w:szCs w:val="26"/>
          <w:u w:val="single"/>
        </w:rPr>
        <w:t xml:space="preserve">: </w:t>
      </w:r>
      <w:r w:rsidR="00852343">
        <w:rPr>
          <w:b/>
          <w:color w:val="000000"/>
          <w:sz w:val="26"/>
          <w:szCs w:val="26"/>
          <w:u w:val="single"/>
        </w:rPr>
        <w:t>ΚΡΙΤΗΡΙΑ ΕΠΙΛΟΓΗΣ</w:t>
      </w:r>
    </w:p>
    <w:p w:rsidR="00CA4D3F" w:rsidRPr="004837AC" w:rsidRDefault="00CA4D3F" w:rsidP="00CA4D3F">
      <w:pPr>
        <w:pStyle w:val="Style"/>
        <w:rPr>
          <w:rFonts w:ascii="Times New Roman" w:eastAsia="Calibri" w:hAnsi="Times New Roman" w:cs="Times New Roman"/>
          <w:bCs/>
          <w:color w:val="000000"/>
          <w:sz w:val="26"/>
          <w:szCs w:val="26"/>
        </w:rPr>
      </w:pPr>
      <w:r w:rsidRPr="004837AC">
        <w:rPr>
          <w:rFonts w:ascii="Times New Roman" w:eastAsia="Calibri" w:hAnsi="Times New Roman" w:cs="Times New Roman"/>
          <w:bCs/>
          <w:color w:val="000000"/>
          <w:sz w:val="26"/>
          <w:szCs w:val="26"/>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w:t>
      </w:r>
      <w:r w:rsidRPr="004837AC">
        <w:rPr>
          <w:rFonts w:ascii="Times New Roman" w:eastAsia="Calibri" w:hAnsi="Times New Roman" w:cs="Times New Roman"/>
          <w:bCs/>
          <w:color w:val="000000"/>
          <w:sz w:val="26"/>
          <w:szCs w:val="26"/>
        </w:rPr>
        <w:lastRenderedPageBreak/>
        <w:t xml:space="preserve">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w:t>
      </w:r>
      <w:r>
        <w:rPr>
          <w:rFonts w:ascii="Times New Roman" w:eastAsia="Calibri" w:hAnsi="Times New Roman" w:cs="Times New Roman"/>
          <w:bCs/>
          <w:color w:val="000000"/>
          <w:sz w:val="26"/>
          <w:szCs w:val="26"/>
        </w:rPr>
        <w:t>Ν</w:t>
      </w:r>
      <w:r w:rsidRPr="004837AC">
        <w:rPr>
          <w:rFonts w:ascii="Times New Roman" w:eastAsia="Calibri" w:hAnsi="Times New Roman" w:cs="Times New Roman"/>
          <w:bCs/>
          <w:color w:val="000000"/>
          <w:sz w:val="26"/>
          <w:szCs w:val="26"/>
        </w:rPr>
        <w:t>.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Pr>
          <w:rFonts w:ascii="Times New Roman" w:eastAsia="Calibri" w:hAnsi="Times New Roman" w:cs="Times New Roman"/>
          <w:bCs/>
          <w:color w:val="000000"/>
          <w:sz w:val="26"/>
          <w:szCs w:val="26"/>
        </w:rPr>
        <w:t>.</w:t>
      </w:r>
    </w:p>
    <w:p w:rsidR="00CA4D3F" w:rsidRPr="004837AC" w:rsidRDefault="00CA4D3F" w:rsidP="00CA4D3F">
      <w:pPr>
        <w:rPr>
          <w:sz w:val="26"/>
          <w:szCs w:val="26"/>
        </w:rPr>
      </w:pPr>
    </w:p>
    <w:p w:rsidR="00CA4D3F" w:rsidRPr="004837AC" w:rsidRDefault="00CA4D3F" w:rsidP="00CA4D3F">
      <w:pPr>
        <w:pStyle w:val="Style"/>
        <w:shd w:val="clear" w:color="auto" w:fill="F2F2F2"/>
        <w:rPr>
          <w:rFonts w:ascii="Times New Roman" w:hAnsi="Times New Roman" w:cs="Times New Roman"/>
          <w:i/>
          <w:sz w:val="26"/>
          <w:szCs w:val="26"/>
        </w:rPr>
      </w:pPr>
      <w:r w:rsidRPr="00852343">
        <w:rPr>
          <w:rFonts w:ascii="Times New Roman" w:hAnsi="Times New Roman" w:cs="Times New Roman"/>
          <w:b/>
          <w:bCs/>
          <w:w w:val="114"/>
          <w:sz w:val="26"/>
          <w:szCs w:val="26"/>
          <w:u w:val="single"/>
        </w:rPr>
        <w:t>ΑΡΘΡΟ 6: ΠΕΡΙΕΧΟΜΕΝΟ ΠΡΟΣΦΟΡΩΝ</w:t>
      </w:r>
      <w:r w:rsidRPr="004837AC">
        <w:rPr>
          <w:rFonts w:ascii="Times New Roman" w:hAnsi="Times New Roman" w:cs="Times New Roman"/>
          <w:b/>
          <w:bCs/>
          <w:w w:val="114"/>
          <w:sz w:val="26"/>
          <w:szCs w:val="26"/>
        </w:rPr>
        <w:t xml:space="preserve"> </w:t>
      </w:r>
      <w:r w:rsidRPr="004837AC">
        <w:rPr>
          <w:rFonts w:ascii="Times New Roman" w:hAnsi="Times New Roman" w:cs="Times New Roman"/>
          <w:bCs/>
          <w:i/>
          <w:w w:val="114"/>
          <w:sz w:val="26"/>
          <w:szCs w:val="26"/>
        </w:rPr>
        <w:t xml:space="preserve">(Ν. 4412/2016 </w:t>
      </w:r>
      <w:r w:rsidRPr="004837AC">
        <w:rPr>
          <w:rFonts w:ascii="Times New Roman" w:hAnsi="Times New Roman" w:cs="Times New Roman"/>
          <w:i/>
          <w:sz w:val="26"/>
          <w:szCs w:val="26"/>
        </w:rPr>
        <w:t xml:space="preserve">Άρθρο 92 Περιεχόμενο προσφορών και αιτήσεων συμμετοχής): </w:t>
      </w:r>
    </w:p>
    <w:p w:rsidR="00CA4D3F" w:rsidRPr="004837AC" w:rsidRDefault="00CA4D3F" w:rsidP="00CA4D3F">
      <w:pPr>
        <w:rPr>
          <w:sz w:val="26"/>
          <w:szCs w:val="26"/>
        </w:rPr>
      </w:pPr>
      <w:r w:rsidRPr="004837AC">
        <w:rPr>
          <w:sz w:val="26"/>
          <w:szCs w:val="26"/>
        </w:rPr>
        <w:t xml:space="preserve">Οι προσφορές συντάσσονται στην ελληνική γλώσσα ή συνοδεύονται από επίσημη μετάφρασή τους στην ελληνική γλώσσα. </w:t>
      </w:r>
    </w:p>
    <w:p w:rsidR="00CA4D3F" w:rsidRPr="004837AC" w:rsidRDefault="00CA4D3F" w:rsidP="00CA4D3F">
      <w:pPr>
        <w:rPr>
          <w:sz w:val="26"/>
          <w:szCs w:val="26"/>
        </w:rPr>
      </w:pPr>
    </w:p>
    <w:p w:rsidR="00CA4D3F" w:rsidRPr="004837AC" w:rsidRDefault="00CA4D3F" w:rsidP="00CA4D3F">
      <w:pPr>
        <w:rPr>
          <w:sz w:val="26"/>
          <w:szCs w:val="26"/>
        </w:rPr>
      </w:pPr>
      <w:r w:rsidRPr="004837AC">
        <w:rPr>
          <w:sz w:val="26"/>
          <w:szCs w:val="26"/>
        </w:rPr>
        <w:t xml:space="preserve">Στα αλλοδαπά δημόσια έγγραφα και δικαιολογητικά εφαρμόζεται η Συνθήκη της Χάγης της 5ης.10.1961, που κυρώθηκε με το </w:t>
      </w:r>
      <w:r>
        <w:rPr>
          <w:sz w:val="26"/>
          <w:szCs w:val="26"/>
        </w:rPr>
        <w:t>Ν</w:t>
      </w:r>
      <w:r w:rsidRPr="004837AC">
        <w:rPr>
          <w:sz w:val="26"/>
          <w:szCs w:val="26"/>
        </w:rPr>
        <w:t xml:space="preserve">. 1497/1984 (Α΄ 188). </w:t>
      </w:r>
    </w:p>
    <w:p w:rsidR="00CA4D3F" w:rsidRPr="004837AC" w:rsidRDefault="00CA4D3F" w:rsidP="00CA4D3F">
      <w:pPr>
        <w:rPr>
          <w:sz w:val="26"/>
          <w:szCs w:val="26"/>
        </w:rPr>
      </w:pPr>
      <w:r w:rsidRPr="004837AC">
        <w:rPr>
          <w:sz w:val="26"/>
          <w:szCs w:val="26"/>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rsidR="00CA4D3F" w:rsidRPr="004837AC" w:rsidRDefault="00CA4D3F" w:rsidP="00CA4D3F">
      <w:pPr>
        <w:rPr>
          <w:sz w:val="26"/>
          <w:szCs w:val="26"/>
        </w:rPr>
      </w:pPr>
      <w:r w:rsidRPr="004837AC">
        <w:rPr>
          <w:sz w:val="26"/>
          <w:szCs w:val="26"/>
        </w:rPr>
        <w:t xml:space="preserve">Στις περιπτώσεις που με την προσφορά υποβάλλονται ιδιωτικά έγγραφα, αυτά γίνονται αποδεκτά είτε κατά τα προβλεπόμενα στις διατάξεις του </w:t>
      </w:r>
      <w:r>
        <w:rPr>
          <w:sz w:val="26"/>
          <w:szCs w:val="26"/>
        </w:rPr>
        <w:t>Ν</w:t>
      </w:r>
      <w:r w:rsidRPr="004837AC">
        <w:rPr>
          <w:sz w:val="26"/>
          <w:szCs w:val="26"/>
        </w:rPr>
        <w:t>. 4250/2014 (Α΄ 94) είτε και σε απλή φωτοτυπία, εφόσον συνυποβάλλεται υπεύθυνη δήλωση, στην οποία βεβαιώνεται η ακρίβειά τους και η οποία φέρει υπογραφή έως και δέκα (10) ημέρες πριν την καταληκτική ημερομηνία υποβολής των προσφορών.</w:t>
      </w:r>
    </w:p>
    <w:p w:rsidR="00CA4D3F" w:rsidRPr="004837AC" w:rsidRDefault="00CA4D3F" w:rsidP="00CA4D3F">
      <w:pPr>
        <w:pStyle w:val="20"/>
        <w:tabs>
          <w:tab w:val="left" w:pos="720"/>
        </w:tabs>
        <w:rPr>
          <w:szCs w:val="26"/>
        </w:rPr>
      </w:pPr>
    </w:p>
    <w:p w:rsidR="00CA4D3F" w:rsidRPr="004837AC" w:rsidRDefault="00CA4D3F" w:rsidP="00CA4D3F">
      <w:pPr>
        <w:pStyle w:val="20"/>
        <w:tabs>
          <w:tab w:val="left" w:pos="720"/>
        </w:tabs>
        <w:rPr>
          <w:color w:val="000000"/>
          <w:szCs w:val="26"/>
          <w:shd w:val="clear" w:color="auto" w:fill="FFFFFF"/>
        </w:rPr>
      </w:pPr>
      <w:r w:rsidRPr="004837AC">
        <w:rPr>
          <w:szCs w:val="26"/>
        </w:rPr>
        <w:t xml:space="preserve">Ο προσφορές υποβάλλονται από τους ενδιαφερόμενους </w:t>
      </w:r>
      <w:r w:rsidRPr="004837AC">
        <w:rPr>
          <w:color w:val="000000"/>
          <w:szCs w:val="26"/>
          <w:shd w:val="clear" w:color="auto" w:fill="FFFFFF"/>
        </w:rPr>
        <w:t>μέσα σε σφραγισμένο (κυρίως) φάκελο, στον οποίο πρέπει να αναγράφονται ευκρινώς:</w:t>
      </w:r>
    </w:p>
    <w:p w:rsidR="00CA4D3F" w:rsidRPr="004837AC" w:rsidRDefault="00CA4D3F" w:rsidP="00CA4D3F">
      <w:pPr>
        <w:pStyle w:val="20"/>
        <w:numPr>
          <w:ilvl w:val="0"/>
          <w:numId w:val="2"/>
        </w:numPr>
        <w:tabs>
          <w:tab w:val="left" w:pos="720"/>
        </w:tabs>
        <w:rPr>
          <w:color w:val="000000"/>
          <w:szCs w:val="26"/>
          <w:shd w:val="clear" w:color="auto" w:fill="FFFFFF"/>
        </w:rPr>
      </w:pPr>
      <w:r w:rsidRPr="004837AC">
        <w:rPr>
          <w:color w:val="000000"/>
          <w:szCs w:val="26"/>
          <w:shd w:val="clear" w:color="auto" w:fill="FFFFFF"/>
        </w:rPr>
        <w:t>Η λέξη «Προσφορά».</w:t>
      </w:r>
    </w:p>
    <w:p w:rsidR="00CA4D3F" w:rsidRPr="004837AC" w:rsidRDefault="00CA4D3F" w:rsidP="00CA4D3F">
      <w:pPr>
        <w:pStyle w:val="20"/>
        <w:numPr>
          <w:ilvl w:val="0"/>
          <w:numId w:val="2"/>
        </w:numPr>
        <w:tabs>
          <w:tab w:val="left" w:pos="720"/>
        </w:tabs>
        <w:rPr>
          <w:color w:val="000000"/>
          <w:szCs w:val="26"/>
          <w:shd w:val="clear" w:color="auto" w:fill="FFFFFF"/>
        </w:rPr>
      </w:pPr>
      <w:r w:rsidRPr="004837AC">
        <w:rPr>
          <w:color w:val="000000"/>
          <w:szCs w:val="26"/>
          <w:shd w:val="clear" w:color="auto" w:fill="FFFFFF"/>
        </w:rPr>
        <w:t>Η επωνυμία της Αναθέτουσας Αρχής</w:t>
      </w:r>
    </w:p>
    <w:p w:rsidR="00CA4D3F" w:rsidRPr="004837AC" w:rsidRDefault="00CA4D3F" w:rsidP="00CA4D3F">
      <w:pPr>
        <w:pStyle w:val="20"/>
        <w:numPr>
          <w:ilvl w:val="0"/>
          <w:numId w:val="2"/>
        </w:numPr>
        <w:tabs>
          <w:tab w:val="left" w:pos="720"/>
        </w:tabs>
        <w:rPr>
          <w:color w:val="000000"/>
          <w:szCs w:val="26"/>
          <w:shd w:val="clear" w:color="auto" w:fill="FFFFFF"/>
        </w:rPr>
      </w:pPr>
      <w:r w:rsidRPr="004837AC">
        <w:rPr>
          <w:color w:val="000000"/>
          <w:szCs w:val="26"/>
          <w:shd w:val="clear" w:color="auto" w:fill="FFFFFF"/>
        </w:rPr>
        <w:t>Ο  Αριθμός και ο τίτλος της διακήρυξης.</w:t>
      </w:r>
    </w:p>
    <w:p w:rsidR="00CA4D3F" w:rsidRPr="004837AC" w:rsidRDefault="00CA4D3F" w:rsidP="00CA4D3F">
      <w:pPr>
        <w:pStyle w:val="20"/>
        <w:numPr>
          <w:ilvl w:val="0"/>
          <w:numId w:val="2"/>
        </w:numPr>
        <w:tabs>
          <w:tab w:val="left" w:pos="720"/>
        </w:tabs>
        <w:rPr>
          <w:color w:val="000000"/>
          <w:szCs w:val="26"/>
          <w:shd w:val="clear" w:color="auto" w:fill="FFFFFF"/>
        </w:rPr>
      </w:pPr>
      <w:r w:rsidRPr="004837AC">
        <w:rPr>
          <w:color w:val="000000"/>
          <w:szCs w:val="26"/>
          <w:shd w:val="clear" w:color="auto" w:fill="FFFFFF"/>
        </w:rPr>
        <w:t>Η καταληκτική ημερομηνία (ημερομηνία λήξης προθεσμίας υποβολής προσφορών).</w:t>
      </w:r>
    </w:p>
    <w:p w:rsidR="00CA4D3F" w:rsidRPr="004837AC" w:rsidRDefault="00CA4D3F" w:rsidP="00CA4D3F">
      <w:pPr>
        <w:pStyle w:val="20"/>
        <w:numPr>
          <w:ilvl w:val="0"/>
          <w:numId w:val="2"/>
        </w:numPr>
        <w:tabs>
          <w:tab w:val="left" w:pos="720"/>
        </w:tabs>
        <w:rPr>
          <w:color w:val="000000"/>
          <w:szCs w:val="26"/>
          <w:shd w:val="clear" w:color="auto" w:fill="FFFFFF"/>
        </w:rPr>
      </w:pPr>
      <w:r w:rsidRPr="004837AC">
        <w:rPr>
          <w:color w:val="000000"/>
          <w:szCs w:val="26"/>
          <w:shd w:val="clear" w:color="auto" w:fill="FFFFFF"/>
        </w:rPr>
        <w:t>Τα στοιχεία του συμμετέχοντα οικονομικού φορέα.</w:t>
      </w:r>
    </w:p>
    <w:p w:rsidR="00CA4D3F" w:rsidRPr="004837AC" w:rsidRDefault="00CA4D3F" w:rsidP="00CA4D3F">
      <w:pPr>
        <w:pStyle w:val="20"/>
        <w:rPr>
          <w:color w:val="000000"/>
          <w:szCs w:val="26"/>
          <w:shd w:val="clear" w:color="auto" w:fill="FFFFFF"/>
        </w:rPr>
      </w:pPr>
    </w:p>
    <w:p w:rsidR="00CA4D3F" w:rsidRPr="004837AC" w:rsidRDefault="00CA4D3F" w:rsidP="00CA4D3F">
      <w:pPr>
        <w:pStyle w:val="20"/>
        <w:rPr>
          <w:color w:val="000000"/>
          <w:szCs w:val="26"/>
          <w:shd w:val="clear" w:color="auto" w:fill="FFFFFF"/>
        </w:rPr>
      </w:pPr>
      <w:r w:rsidRPr="004837AC">
        <w:rPr>
          <w:color w:val="000000"/>
          <w:szCs w:val="26"/>
          <w:shd w:val="clear" w:color="auto" w:fill="FFFFFF"/>
        </w:rPr>
        <w:t xml:space="preserve">Ο κυρίως φάκελος της προσφοράς θα εμπεριέχει τους ακόλουθους  υποφακέλους:  </w:t>
      </w: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CA4D3F" w:rsidRPr="004837AC" w:rsidRDefault="00CA4D3F" w:rsidP="00CA4D3F">
      <w:pPr>
        <w:shd w:val="clear" w:color="auto" w:fill="F2F2F2"/>
        <w:rPr>
          <w:i/>
          <w:sz w:val="26"/>
          <w:szCs w:val="26"/>
        </w:rPr>
      </w:pPr>
      <w:r w:rsidRPr="004837AC">
        <w:rPr>
          <w:b/>
          <w:sz w:val="26"/>
          <w:szCs w:val="26"/>
          <w:u w:val="single"/>
        </w:rPr>
        <w:t>6. Α. ΦΑΚΕΛΟΣ  «ΔΙΚΑΙΟΛΟΓΗΤΙΚΑ ΣΥΜΜΕΤΟΧΗΣ»</w:t>
      </w:r>
      <w:r w:rsidRPr="004837AC">
        <w:rPr>
          <w:sz w:val="26"/>
          <w:szCs w:val="26"/>
        </w:rPr>
        <w:t xml:space="preserve"> </w:t>
      </w:r>
      <w:r w:rsidRPr="004837AC">
        <w:rPr>
          <w:i/>
          <w:sz w:val="26"/>
          <w:szCs w:val="26"/>
        </w:rPr>
        <w:t>(</w:t>
      </w:r>
      <w:r w:rsidRPr="004837AC">
        <w:rPr>
          <w:b/>
          <w:bCs/>
          <w:i/>
          <w:w w:val="114"/>
          <w:sz w:val="26"/>
          <w:szCs w:val="26"/>
        </w:rPr>
        <w:t xml:space="preserve">Ν. 4412/2016 </w:t>
      </w:r>
      <w:r w:rsidRPr="004837AC">
        <w:rPr>
          <w:i/>
          <w:sz w:val="26"/>
          <w:szCs w:val="26"/>
        </w:rPr>
        <w:t>Άρθρο 93 Περιεχόμενο φακέλου «Δικαιολογητικά Συμμετοχής» ):</w:t>
      </w:r>
    </w:p>
    <w:p w:rsidR="00CA4D3F" w:rsidRPr="004837AC" w:rsidRDefault="00CA4D3F" w:rsidP="00CA4D3F">
      <w:pPr>
        <w:rPr>
          <w:spacing w:val="5"/>
          <w:sz w:val="26"/>
          <w:szCs w:val="26"/>
        </w:rPr>
      </w:pPr>
    </w:p>
    <w:p w:rsidR="00CA4D3F" w:rsidRPr="004837AC" w:rsidRDefault="00CA4D3F" w:rsidP="00CA4D3F">
      <w:pPr>
        <w:rPr>
          <w:sz w:val="26"/>
          <w:szCs w:val="26"/>
        </w:rPr>
      </w:pPr>
      <w:r w:rsidRPr="004837AC">
        <w:rPr>
          <w:spacing w:val="5"/>
          <w:sz w:val="26"/>
          <w:szCs w:val="26"/>
          <w:lang w:val="en-US"/>
        </w:rPr>
        <w:t>O</w:t>
      </w:r>
      <w:r w:rsidRPr="004837AC">
        <w:rPr>
          <w:spacing w:val="5"/>
          <w:sz w:val="26"/>
          <w:szCs w:val="26"/>
        </w:rPr>
        <w:t xml:space="preserve"> φάκελος «Δικαιολογητικά συμμετοχής» περιέχει το </w:t>
      </w:r>
      <w:r w:rsidRPr="004837AC">
        <w:rPr>
          <w:b/>
          <w:sz w:val="26"/>
          <w:szCs w:val="26"/>
        </w:rPr>
        <w:t>Τυποποιημένο Έντυπο Υπεύθυνης Δήλωσης (Τ.Ε.Υ.Δ.)</w:t>
      </w:r>
      <w:r w:rsidRPr="004837AC">
        <w:rPr>
          <w:sz w:val="26"/>
          <w:szCs w:val="26"/>
        </w:rPr>
        <w:t xml:space="preserve">, (παρ. 4 του άρθρου 79 του </w:t>
      </w:r>
      <w:r>
        <w:rPr>
          <w:sz w:val="26"/>
          <w:szCs w:val="26"/>
        </w:rPr>
        <w:t>Ν</w:t>
      </w:r>
      <w:r w:rsidRPr="004837AC">
        <w:rPr>
          <w:sz w:val="26"/>
          <w:szCs w:val="26"/>
        </w:rPr>
        <w:t>. 4412/2016</w:t>
      </w:r>
      <w:r w:rsidRPr="004837AC">
        <w:rPr>
          <w:spacing w:val="5"/>
          <w:sz w:val="26"/>
          <w:szCs w:val="26"/>
        </w:rPr>
        <w:t xml:space="preserve">) </w:t>
      </w:r>
      <w:r w:rsidRPr="004837AC">
        <w:rPr>
          <w:sz w:val="26"/>
          <w:szCs w:val="26"/>
        </w:rPr>
        <w:t xml:space="preserve"> </w:t>
      </w:r>
      <w:r w:rsidRPr="004837AC">
        <w:rPr>
          <w:spacing w:val="5"/>
          <w:sz w:val="26"/>
          <w:szCs w:val="26"/>
        </w:rPr>
        <w:t xml:space="preserve">όπως έχει διαμορφωθεί για τον παρόντα διαγωνισμό, </w:t>
      </w:r>
      <w:r w:rsidRPr="004837AC">
        <w:rPr>
          <w:sz w:val="26"/>
          <w:szCs w:val="26"/>
        </w:rPr>
        <w:t>σύμφωνα με το επισυναπτόμενο στην παρούσα Παράρτημα Ε</w:t>
      </w:r>
      <w:r>
        <w:rPr>
          <w:sz w:val="26"/>
          <w:szCs w:val="26"/>
        </w:rPr>
        <w:t>΄</w:t>
      </w:r>
      <w:r w:rsidRPr="004837AC">
        <w:rPr>
          <w:sz w:val="26"/>
          <w:szCs w:val="26"/>
        </w:rPr>
        <w:t xml:space="preserve">, το οποίο αποτελεί ενημερωμένη υπεύθυνη δήλωση, με τις συνέπειες του </w:t>
      </w:r>
      <w:r>
        <w:rPr>
          <w:sz w:val="26"/>
          <w:szCs w:val="26"/>
        </w:rPr>
        <w:t>Ν</w:t>
      </w:r>
      <w:r w:rsidRPr="004837AC">
        <w:rPr>
          <w:sz w:val="26"/>
          <w:szCs w:val="26"/>
        </w:rPr>
        <w:t>. 1599/1986.</w:t>
      </w:r>
    </w:p>
    <w:p w:rsidR="00CA4D3F" w:rsidRPr="004837AC" w:rsidRDefault="00CA4D3F" w:rsidP="00CA4D3F">
      <w:pPr>
        <w:pStyle w:val="a4"/>
        <w:ind w:left="0"/>
        <w:rPr>
          <w:sz w:val="26"/>
          <w:szCs w:val="26"/>
          <w:lang w:val="el-GR"/>
        </w:rPr>
      </w:pPr>
    </w:p>
    <w:p w:rsidR="00CA4D3F" w:rsidRPr="004837AC" w:rsidRDefault="00CA4D3F" w:rsidP="00CA4D3F">
      <w:pPr>
        <w:pStyle w:val="a4"/>
        <w:ind w:left="0"/>
        <w:rPr>
          <w:sz w:val="26"/>
          <w:szCs w:val="26"/>
          <w:lang w:val="el-GR"/>
        </w:rPr>
      </w:pPr>
      <w:r w:rsidRPr="004837AC">
        <w:rPr>
          <w:sz w:val="26"/>
          <w:szCs w:val="26"/>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είναι δυνατό να φέρει</w:t>
      </w:r>
      <w:r w:rsidRPr="004837AC">
        <w:rPr>
          <w:color w:val="373A3C"/>
          <w:sz w:val="26"/>
          <w:szCs w:val="26"/>
          <w:lang w:val="el-GR"/>
        </w:rPr>
        <w:t xml:space="preserve"> </w:t>
      </w:r>
      <w:r w:rsidRPr="004837AC">
        <w:rPr>
          <w:sz w:val="26"/>
          <w:szCs w:val="26"/>
          <w:lang w:val="el-GR"/>
        </w:rPr>
        <w:t xml:space="preserve">μόνο την υπογραφή του κατά περίπτωση εκπροσώπου του οικονομικού φορέα ως  προκαταρκτική απόδειξη των λόγων αποκλεισμού του άρθρου 4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CA4D3F" w:rsidRPr="004837AC" w:rsidRDefault="00CA4D3F" w:rsidP="00CA4D3F">
      <w:pPr>
        <w:pStyle w:val="a4"/>
        <w:ind w:left="0" w:hanging="11"/>
        <w:rPr>
          <w:sz w:val="26"/>
          <w:szCs w:val="26"/>
          <w:lang w:val="el-GR"/>
        </w:rPr>
      </w:pPr>
      <w:r w:rsidRPr="004837AC">
        <w:rPr>
          <w:sz w:val="26"/>
          <w:szCs w:val="26"/>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(άρθρο 79Α του Ν. 4412/2016, το οποίο προστέθηκε με το άρθρο 107 περ. 13 του Ν. 4497/2017)</w:t>
      </w:r>
    </w:p>
    <w:p w:rsidR="00CA4D3F" w:rsidRPr="004837AC" w:rsidRDefault="00CA4D3F" w:rsidP="00CA4D3F">
      <w:pPr>
        <w:pStyle w:val="a4"/>
        <w:ind w:left="0"/>
        <w:rPr>
          <w:sz w:val="26"/>
          <w:szCs w:val="26"/>
          <w:lang w:val="el-GR"/>
        </w:rPr>
      </w:pPr>
      <w:r w:rsidRPr="004837AC">
        <w:rPr>
          <w:sz w:val="26"/>
          <w:szCs w:val="26"/>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CA4D3F" w:rsidRPr="004837AC" w:rsidRDefault="00CA4D3F" w:rsidP="00CA4D3F">
      <w:pPr>
        <w:pStyle w:val="a4"/>
        <w:rPr>
          <w:spacing w:val="5"/>
          <w:sz w:val="26"/>
          <w:szCs w:val="26"/>
          <w:lang w:val="el-GR"/>
        </w:rPr>
      </w:pPr>
    </w:p>
    <w:p w:rsidR="00CA4D3F" w:rsidRPr="004837AC" w:rsidRDefault="00CA4D3F" w:rsidP="00CA4D3F">
      <w:pPr>
        <w:shd w:val="clear" w:color="auto" w:fill="FFFFFF"/>
        <w:rPr>
          <w:b/>
          <w:sz w:val="26"/>
          <w:szCs w:val="26"/>
          <w:u w:val="single"/>
        </w:rPr>
      </w:pPr>
      <w:r w:rsidRPr="004837AC">
        <w:rPr>
          <w:spacing w:val="5"/>
          <w:sz w:val="26"/>
          <w:szCs w:val="26"/>
        </w:rPr>
        <w:t xml:space="preserve">Οι οικονομικοί φορείς θα πρέπει χωρίς καθυστέρηση </w:t>
      </w:r>
      <w:r w:rsidRPr="004837AC">
        <w:rPr>
          <w:sz w:val="26"/>
          <w:szCs w:val="26"/>
          <w:u w:val="single"/>
        </w:rPr>
        <w:t>εφόσον τους ζητηθεί</w:t>
      </w:r>
      <w:r w:rsidRPr="004837AC">
        <w:rPr>
          <w:spacing w:val="5"/>
          <w:sz w:val="26"/>
          <w:szCs w:val="26"/>
        </w:rPr>
        <w:t xml:space="preserve">, να παρέχουν στην Αναθέτουσα αρχή όλα τα δικαιολογητικά και έγγραφα που αναφέρονται  στην  Υπεύθυνη δήλωση της </w:t>
      </w:r>
      <w:r w:rsidRPr="004837AC">
        <w:rPr>
          <w:sz w:val="26"/>
          <w:szCs w:val="26"/>
        </w:rPr>
        <w:t>παρ.  4 του άρθρου 79 του Ν. 4412/2016.</w:t>
      </w:r>
    </w:p>
    <w:p w:rsidR="00CA4D3F" w:rsidRPr="004837AC" w:rsidRDefault="00CA4D3F" w:rsidP="00CA4D3F">
      <w:pPr>
        <w:shd w:val="clear" w:color="auto" w:fill="FFFFFF"/>
        <w:rPr>
          <w:b/>
          <w:sz w:val="26"/>
          <w:szCs w:val="26"/>
          <w:u w:val="single"/>
        </w:rPr>
      </w:pPr>
    </w:p>
    <w:p w:rsidR="00CA4D3F" w:rsidRPr="004837AC" w:rsidRDefault="00CA4D3F" w:rsidP="00CA4D3F">
      <w:pPr>
        <w:shd w:val="clear" w:color="auto" w:fill="F2F2F2"/>
        <w:rPr>
          <w:i/>
          <w:sz w:val="26"/>
          <w:szCs w:val="26"/>
          <w:u w:val="single"/>
        </w:rPr>
      </w:pPr>
      <w:r w:rsidRPr="004837AC">
        <w:rPr>
          <w:b/>
          <w:sz w:val="26"/>
          <w:szCs w:val="26"/>
          <w:u w:val="single"/>
        </w:rPr>
        <w:t>6. Β.  ΦΑΚΕΛΟΣ «ΤΕΧΝΙΚΗ ΠΡΟΣΦΟΡΑ» [Πρωτότυπα – (Αντίγραφα προαιρετικά</w:t>
      </w:r>
      <w:r w:rsidRPr="004837AC">
        <w:rPr>
          <w:b/>
          <w:sz w:val="26"/>
          <w:szCs w:val="26"/>
        </w:rPr>
        <w:t xml:space="preserve">)] </w:t>
      </w:r>
      <w:r w:rsidRPr="004837AC">
        <w:rPr>
          <w:i/>
          <w:sz w:val="26"/>
          <w:szCs w:val="26"/>
        </w:rPr>
        <w:t>(</w:t>
      </w:r>
      <w:r w:rsidRPr="004837AC">
        <w:rPr>
          <w:bCs/>
          <w:i/>
          <w:sz w:val="26"/>
          <w:szCs w:val="26"/>
        </w:rPr>
        <w:t xml:space="preserve">Ν. 4412/16 - </w:t>
      </w:r>
      <w:r w:rsidRPr="004837AC">
        <w:rPr>
          <w:i/>
          <w:sz w:val="26"/>
          <w:szCs w:val="26"/>
        </w:rPr>
        <w:t>Άρθρο 94  - «Τεχνική Προσφορά»)</w:t>
      </w:r>
    </w:p>
    <w:p w:rsidR="00CA4D3F" w:rsidRPr="004837AC" w:rsidRDefault="00CA4D3F" w:rsidP="00CA4D3F">
      <w:pPr>
        <w:pStyle w:val="Default"/>
        <w:rPr>
          <w:rFonts w:ascii="Times New Roman" w:hAnsi="Times New Roman" w:cs="Times New Roman"/>
          <w:sz w:val="26"/>
          <w:szCs w:val="26"/>
        </w:rPr>
      </w:pPr>
    </w:p>
    <w:p w:rsidR="00CA4D3F" w:rsidRPr="004837AC" w:rsidRDefault="00CA4D3F" w:rsidP="00CA4D3F">
      <w:pPr>
        <w:pStyle w:val="Default"/>
        <w:rPr>
          <w:rFonts w:ascii="Times New Roman" w:hAnsi="Times New Roman" w:cs="Times New Roman"/>
          <w:sz w:val="26"/>
          <w:szCs w:val="26"/>
        </w:rPr>
      </w:pPr>
      <w:r w:rsidRPr="004837AC">
        <w:rPr>
          <w:rFonts w:ascii="Times New Roman" w:hAnsi="Times New Roman" w:cs="Times New Roman"/>
          <w:sz w:val="26"/>
          <w:szCs w:val="26"/>
        </w:rPr>
        <w:t>Ο φάκελος «</w:t>
      </w:r>
      <w:r w:rsidRPr="004837AC">
        <w:rPr>
          <w:rFonts w:ascii="Times New Roman" w:hAnsi="Times New Roman" w:cs="Times New Roman"/>
          <w:b/>
          <w:bCs/>
          <w:sz w:val="26"/>
          <w:szCs w:val="26"/>
        </w:rPr>
        <w:t xml:space="preserve">Τεχνική προσφορά»  </w:t>
      </w:r>
      <w:r w:rsidRPr="004837AC">
        <w:rPr>
          <w:rFonts w:ascii="Times New Roman" w:hAnsi="Times New Roman" w:cs="Times New Roman"/>
          <w:sz w:val="26"/>
          <w:szCs w:val="26"/>
        </w:rPr>
        <w:t xml:space="preserve">περιέχει  </w:t>
      </w:r>
    </w:p>
    <w:p w:rsidR="00CA4D3F" w:rsidRPr="004837AC" w:rsidRDefault="00CA4D3F" w:rsidP="00CA4D3F">
      <w:pPr>
        <w:pStyle w:val="Default"/>
        <w:rPr>
          <w:rFonts w:ascii="Times New Roman" w:hAnsi="Times New Roman" w:cs="Times New Roman"/>
          <w:sz w:val="26"/>
          <w:szCs w:val="26"/>
        </w:rPr>
      </w:pPr>
    </w:p>
    <w:p w:rsidR="00CA4D3F" w:rsidRPr="004837AC" w:rsidRDefault="00CA4D3F" w:rsidP="00CA4D3F">
      <w:pPr>
        <w:pStyle w:val="Default"/>
        <w:rPr>
          <w:rFonts w:ascii="Times New Roman" w:hAnsi="Times New Roman" w:cs="Times New Roman"/>
          <w:sz w:val="26"/>
          <w:szCs w:val="26"/>
        </w:rPr>
      </w:pPr>
      <w:r w:rsidRPr="004837AC">
        <w:rPr>
          <w:rFonts w:ascii="Times New Roman" w:hAnsi="Times New Roman" w:cs="Times New Roman"/>
          <w:b/>
          <w:sz w:val="26"/>
          <w:szCs w:val="26"/>
        </w:rPr>
        <w:t>Α.</w:t>
      </w:r>
      <w:r w:rsidRPr="004837AC">
        <w:rPr>
          <w:rFonts w:ascii="Times New Roman" w:hAnsi="Times New Roman" w:cs="Times New Roman"/>
          <w:sz w:val="26"/>
          <w:szCs w:val="26"/>
        </w:rPr>
        <w:t xml:space="preserve">  Υπεύθυνη δήλωση της παρ. 4 του </w:t>
      </w:r>
      <w:r>
        <w:rPr>
          <w:rFonts w:ascii="Times New Roman" w:hAnsi="Times New Roman" w:cs="Times New Roman"/>
          <w:sz w:val="26"/>
          <w:szCs w:val="26"/>
        </w:rPr>
        <w:t>ά</w:t>
      </w:r>
      <w:r w:rsidRPr="004837AC">
        <w:rPr>
          <w:rFonts w:ascii="Times New Roman" w:hAnsi="Times New Roman" w:cs="Times New Roman"/>
          <w:sz w:val="26"/>
          <w:szCs w:val="26"/>
        </w:rPr>
        <w:t>ρθρου 8 του Ν. 1599/1986 (Α</w:t>
      </w:r>
      <w:r>
        <w:rPr>
          <w:rFonts w:ascii="Times New Roman" w:hAnsi="Times New Roman" w:cs="Times New Roman"/>
          <w:sz w:val="26"/>
          <w:szCs w:val="26"/>
        </w:rPr>
        <w:t xml:space="preserve">΄ </w:t>
      </w:r>
      <w:r w:rsidRPr="004837AC">
        <w:rPr>
          <w:rFonts w:ascii="Times New Roman" w:hAnsi="Times New Roman" w:cs="Times New Roman"/>
          <w:sz w:val="26"/>
          <w:szCs w:val="26"/>
        </w:rPr>
        <w:t>75) του προσφέροντος στην οποία δηλώνει την πλήρη αποδοχή και συμμόρφωση με τις τεχνικές προδιαγραφές και τους όρους της παρούσης.</w:t>
      </w:r>
    </w:p>
    <w:p w:rsidR="00CA4D3F" w:rsidRPr="004837AC" w:rsidRDefault="00CA4D3F" w:rsidP="00CA4D3F">
      <w:pPr>
        <w:pStyle w:val="Default"/>
        <w:rPr>
          <w:rFonts w:ascii="Times New Roman" w:hAnsi="Times New Roman" w:cs="Times New Roman"/>
          <w:sz w:val="26"/>
          <w:szCs w:val="26"/>
        </w:rPr>
      </w:pPr>
    </w:p>
    <w:p w:rsidR="00CA4D3F" w:rsidRPr="004837AC" w:rsidRDefault="00CA4D3F" w:rsidP="00CA4D3F">
      <w:pPr>
        <w:pStyle w:val="Default"/>
        <w:rPr>
          <w:rFonts w:ascii="Times New Roman" w:hAnsi="Times New Roman" w:cs="Times New Roman"/>
          <w:sz w:val="26"/>
          <w:szCs w:val="26"/>
        </w:rPr>
      </w:pPr>
      <w:r w:rsidRPr="004837AC">
        <w:rPr>
          <w:rFonts w:ascii="Times New Roman" w:hAnsi="Times New Roman" w:cs="Times New Roman"/>
          <w:b/>
          <w:sz w:val="26"/>
          <w:szCs w:val="26"/>
        </w:rPr>
        <w:t>Β</w:t>
      </w:r>
      <w:r w:rsidRPr="004837AC">
        <w:rPr>
          <w:rFonts w:ascii="Times New Roman" w:hAnsi="Times New Roman" w:cs="Times New Roman"/>
          <w:sz w:val="26"/>
          <w:szCs w:val="26"/>
        </w:rPr>
        <w:t>. Όλα τα έγγραφα και τα δικαιολογητικά  που τεκμηριώνουν την τεχνική επάρκεια του οικονομικού  φορέα  σύμφωνα με το Παράρτημα Α</w:t>
      </w:r>
      <w:r>
        <w:rPr>
          <w:rFonts w:ascii="Times New Roman" w:hAnsi="Times New Roman" w:cs="Times New Roman"/>
          <w:sz w:val="26"/>
          <w:szCs w:val="26"/>
        </w:rPr>
        <w:t>΄</w:t>
      </w:r>
      <w:r w:rsidRPr="004837AC">
        <w:rPr>
          <w:rFonts w:ascii="Times New Roman" w:hAnsi="Times New Roman" w:cs="Times New Roman"/>
          <w:sz w:val="26"/>
          <w:szCs w:val="26"/>
        </w:rPr>
        <w:t xml:space="preserve"> της  παρούσ</w:t>
      </w:r>
      <w:r>
        <w:rPr>
          <w:rFonts w:ascii="Times New Roman" w:hAnsi="Times New Roman" w:cs="Times New Roman"/>
          <w:sz w:val="26"/>
          <w:szCs w:val="26"/>
        </w:rPr>
        <w:t>α</w:t>
      </w:r>
      <w:r w:rsidRPr="004837AC">
        <w:rPr>
          <w:rFonts w:ascii="Times New Roman" w:hAnsi="Times New Roman" w:cs="Times New Roman"/>
          <w:sz w:val="26"/>
          <w:szCs w:val="26"/>
        </w:rPr>
        <w:t>ς.</w:t>
      </w:r>
    </w:p>
    <w:p w:rsidR="00CA4D3F" w:rsidRPr="004837AC" w:rsidRDefault="00CA4D3F" w:rsidP="00CA4D3F">
      <w:pPr>
        <w:pStyle w:val="Default"/>
        <w:rPr>
          <w:rFonts w:ascii="Times New Roman" w:hAnsi="Times New Roman" w:cs="Times New Roman"/>
          <w:sz w:val="26"/>
          <w:szCs w:val="26"/>
        </w:rPr>
      </w:pPr>
    </w:p>
    <w:p w:rsidR="00CA4D3F" w:rsidRPr="004837AC" w:rsidRDefault="00CA4D3F" w:rsidP="00CA4D3F">
      <w:pPr>
        <w:autoSpaceDE w:val="0"/>
        <w:autoSpaceDN w:val="0"/>
        <w:adjustRightInd w:val="0"/>
        <w:rPr>
          <w:rFonts w:eastAsia="TimesNewRoman"/>
          <w:sz w:val="26"/>
          <w:szCs w:val="26"/>
        </w:rPr>
      </w:pPr>
      <w:r w:rsidRPr="004837AC">
        <w:rPr>
          <w:rFonts w:eastAsia="TimesNewRoman"/>
          <w:b/>
          <w:sz w:val="26"/>
          <w:szCs w:val="26"/>
        </w:rPr>
        <w:t>Γ.</w:t>
      </w:r>
      <w:r w:rsidRPr="004837AC">
        <w:rPr>
          <w:rFonts w:eastAsia="TimesNewRoman"/>
          <w:sz w:val="26"/>
          <w:szCs w:val="26"/>
        </w:rPr>
        <w:t xml:space="preserve"> Οποιοδήποτε έγγραφο ή πιστοποιητικό ζητείται στις τεχνικές προδιαγραφές  και στους ειδικούς όρους  της παρούσης.</w:t>
      </w:r>
    </w:p>
    <w:p w:rsidR="00CA4D3F" w:rsidRPr="004837AC" w:rsidRDefault="00CA4D3F" w:rsidP="00CA4D3F">
      <w:pPr>
        <w:autoSpaceDE w:val="0"/>
        <w:autoSpaceDN w:val="0"/>
        <w:adjustRightInd w:val="0"/>
        <w:rPr>
          <w:rFonts w:eastAsia="TimesNewRoman"/>
          <w:sz w:val="26"/>
          <w:szCs w:val="26"/>
        </w:rPr>
      </w:pPr>
    </w:p>
    <w:p w:rsidR="00CA4D3F" w:rsidRPr="004837AC" w:rsidRDefault="00CA4D3F" w:rsidP="00CA4D3F">
      <w:pPr>
        <w:shd w:val="clear" w:color="auto" w:fill="F2F2F2"/>
        <w:rPr>
          <w:i/>
          <w:sz w:val="26"/>
          <w:szCs w:val="26"/>
        </w:rPr>
      </w:pPr>
      <w:r w:rsidRPr="004837AC">
        <w:rPr>
          <w:b/>
          <w:bCs/>
          <w:sz w:val="26"/>
          <w:szCs w:val="26"/>
          <w:u w:val="single"/>
        </w:rPr>
        <w:t>6.Γ. ΦΑΚΕΛΟΣ «ΟΙΚΟΝΟΜΙΚΗ ΠΡΟΣΦΟΡΑ»</w:t>
      </w:r>
      <w:r w:rsidRPr="004837AC">
        <w:rPr>
          <w:b/>
          <w:sz w:val="26"/>
          <w:szCs w:val="26"/>
          <w:u w:val="single"/>
        </w:rPr>
        <w:t xml:space="preserve"> [Πρωτότυπα – (Αντίγραφα προαιρετικά</w:t>
      </w:r>
      <w:r w:rsidRPr="004837AC">
        <w:rPr>
          <w:b/>
          <w:sz w:val="26"/>
          <w:szCs w:val="26"/>
        </w:rPr>
        <w:t xml:space="preserve">)] </w:t>
      </w:r>
      <w:r w:rsidRPr="004837AC">
        <w:rPr>
          <w:i/>
          <w:sz w:val="26"/>
          <w:szCs w:val="26"/>
        </w:rPr>
        <w:t>(</w:t>
      </w:r>
      <w:r w:rsidRPr="004837AC">
        <w:rPr>
          <w:bCs/>
          <w:i/>
          <w:sz w:val="26"/>
          <w:szCs w:val="26"/>
        </w:rPr>
        <w:t xml:space="preserve">Ν. 4412/16 - </w:t>
      </w:r>
      <w:r w:rsidRPr="004837AC">
        <w:rPr>
          <w:i/>
          <w:sz w:val="26"/>
          <w:szCs w:val="26"/>
        </w:rPr>
        <w:t xml:space="preserve">Άρθρο 95 - «Οικονομική προσφορά») </w:t>
      </w:r>
    </w:p>
    <w:p w:rsidR="00CA4D3F" w:rsidRPr="004837AC" w:rsidRDefault="00CA4D3F" w:rsidP="00CA4D3F">
      <w:pPr>
        <w:shd w:val="clear" w:color="auto" w:fill="FFFFFF"/>
        <w:rPr>
          <w:sz w:val="26"/>
          <w:szCs w:val="26"/>
        </w:rPr>
      </w:pPr>
    </w:p>
    <w:p w:rsidR="00CA4D3F" w:rsidRPr="004837AC" w:rsidRDefault="00CA4D3F" w:rsidP="00CA4D3F">
      <w:pPr>
        <w:shd w:val="clear" w:color="auto" w:fill="FFFFFF"/>
        <w:rPr>
          <w:bCs/>
          <w:sz w:val="26"/>
          <w:szCs w:val="26"/>
        </w:rPr>
      </w:pPr>
      <w:r w:rsidRPr="004837AC">
        <w:rPr>
          <w:bCs/>
          <w:sz w:val="26"/>
          <w:szCs w:val="26"/>
        </w:rPr>
        <w:t xml:space="preserve">Η  Οικονομική προσφορά (προσφερόμενη τιμή)  δίνεται  σε ΕΥΡΩ. </w:t>
      </w:r>
    </w:p>
    <w:p w:rsidR="00CA4D3F" w:rsidRPr="004837AC" w:rsidRDefault="00CA4D3F" w:rsidP="00CA4D3F">
      <w:pPr>
        <w:shd w:val="clear" w:color="auto" w:fill="FFFFFF"/>
        <w:rPr>
          <w:sz w:val="26"/>
          <w:szCs w:val="26"/>
          <w:u w:val="single"/>
        </w:rPr>
      </w:pPr>
      <w:r w:rsidRPr="004837AC">
        <w:rPr>
          <w:sz w:val="26"/>
          <w:szCs w:val="26"/>
        </w:rPr>
        <w:t xml:space="preserve">Ως κριτήριο για την επιλογή του αναδόχου θα είναι </w:t>
      </w:r>
      <w:r w:rsidRPr="004837AC">
        <w:rPr>
          <w:bCs/>
          <w:sz w:val="26"/>
          <w:szCs w:val="26"/>
          <w:u w:val="single"/>
        </w:rPr>
        <w:t>η συμφερότερη από οικονομική άποψη προσφορά  αποκλειστικά  βάσει  τιμής  (χαμηλότερη τιμή)  [Παράρτημα Β’]</w:t>
      </w:r>
      <w:r w:rsidRPr="004837AC">
        <w:rPr>
          <w:bCs/>
          <w:sz w:val="26"/>
          <w:szCs w:val="26"/>
        </w:rPr>
        <w:t>.</w:t>
      </w:r>
    </w:p>
    <w:p w:rsidR="00CA4D3F" w:rsidRPr="004837AC" w:rsidRDefault="00CA4D3F" w:rsidP="00CA4D3F">
      <w:pPr>
        <w:autoSpaceDE w:val="0"/>
        <w:autoSpaceDN w:val="0"/>
        <w:adjustRightInd w:val="0"/>
        <w:rPr>
          <w:color w:val="000000"/>
          <w:sz w:val="26"/>
          <w:szCs w:val="26"/>
        </w:rPr>
      </w:pPr>
    </w:p>
    <w:p w:rsidR="00CA4D3F" w:rsidRPr="004837AC" w:rsidRDefault="00CA4D3F" w:rsidP="00CA4D3F">
      <w:pPr>
        <w:autoSpaceDE w:val="0"/>
        <w:autoSpaceDN w:val="0"/>
        <w:adjustRightInd w:val="0"/>
        <w:rPr>
          <w:color w:val="000000"/>
          <w:sz w:val="26"/>
          <w:szCs w:val="26"/>
        </w:rPr>
      </w:pPr>
      <w:r w:rsidRPr="004837AC">
        <w:rPr>
          <w:color w:val="000000"/>
          <w:sz w:val="26"/>
          <w:szCs w:val="26"/>
        </w:rPr>
        <w:t xml:space="preserve">Η τιμή προσφοράς δεν υπόκειται σε καμία αναπροσαρμογή ή αναθεώρηση, για οποιονδήποτε λόγο ή αιτία, θα ισχύει δε και θα δεσμεύει τον Ανάδοχο μέχρι τη πλήρη εκτέλεση της σύμβασης. </w:t>
      </w:r>
    </w:p>
    <w:p w:rsidR="00CA4D3F" w:rsidRPr="004837AC" w:rsidRDefault="00CA4D3F" w:rsidP="00CA4D3F">
      <w:pPr>
        <w:rPr>
          <w:color w:val="000000"/>
          <w:sz w:val="26"/>
          <w:szCs w:val="26"/>
        </w:rPr>
      </w:pPr>
      <w:r w:rsidRPr="004837AC">
        <w:rPr>
          <w:color w:val="000000"/>
          <w:sz w:val="26"/>
          <w:szCs w:val="26"/>
        </w:rPr>
        <w:t>Στην προσφερόμενη τιμή θα περιλαμβάνονται οι υπέρ τρίτων κρατήσεις, ως και κάθε άλλη επιβάρυνση, σύμφωνα με την κείμενη νομοθεσία μη συμπ/νου του ΦΠΑ. Σε περίπτωση διαφοροποίησης μεταξύ της αναγραφόμενης τιμής αριθμητικώς και ολογράφως, λαμβάνεται υπόψη η τιμή ολογράφως.</w:t>
      </w:r>
    </w:p>
    <w:p w:rsidR="00CA4D3F" w:rsidRPr="004837AC" w:rsidRDefault="00CA4D3F" w:rsidP="00CA4D3F">
      <w:pPr>
        <w:autoSpaceDE w:val="0"/>
        <w:autoSpaceDN w:val="0"/>
        <w:adjustRightInd w:val="0"/>
        <w:rPr>
          <w:sz w:val="26"/>
          <w:szCs w:val="26"/>
        </w:rPr>
      </w:pPr>
    </w:p>
    <w:p w:rsidR="00CA4D3F" w:rsidRPr="00DB5F89" w:rsidRDefault="00CA4D3F" w:rsidP="00CA4D3F">
      <w:pPr>
        <w:autoSpaceDE w:val="0"/>
        <w:autoSpaceDN w:val="0"/>
        <w:adjustRightInd w:val="0"/>
        <w:rPr>
          <w:color w:val="000000"/>
          <w:sz w:val="26"/>
          <w:szCs w:val="26"/>
        </w:rPr>
      </w:pPr>
      <w:r w:rsidRPr="004837AC">
        <w:rPr>
          <w:sz w:val="26"/>
          <w:szCs w:val="26"/>
        </w:rPr>
        <w:t xml:space="preserve">Στην οικονομική προσφορά θα αναγράφεται </w:t>
      </w:r>
      <w:r w:rsidRPr="004837AC">
        <w:rPr>
          <w:b/>
          <w:sz w:val="26"/>
          <w:szCs w:val="26"/>
        </w:rPr>
        <w:t>υποχρεωτικά ο αντίστοιχος κωδικός είδους στο</w:t>
      </w:r>
      <w:r w:rsidRPr="004837AC">
        <w:rPr>
          <w:sz w:val="26"/>
          <w:szCs w:val="26"/>
        </w:rPr>
        <w:t xml:space="preserve"> </w:t>
      </w:r>
      <w:r w:rsidRPr="004837AC">
        <w:rPr>
          <w:b/>
          <w:bCs/>
          <w:sz w:val="26"/>
          <w:szCs w:val="26"/>
        </w:rPr>
        <w:t xml:space="preserve">Παρατηρητήριο Τιμών </w:t>
      </w:r>
      <w:r w:rsidRPr="004837AC">
        <w:rPr>
          <w:sz w:val="26"/>
          <w:szCs w:val="26"/>
        </w:rPr>
        <w:t>του Υπουργείου Υγείας και η τρέχουσα τιμή (για τις περιπτώσεις που έχει εφαρμογή). Οικονομικές προσφορές που είναι ανώτερες από τις τιμές που καταγράφονται στο Παρατηρητήριο Τιμών της Επιτροπής Προμηθειών Υγείας κατά την καταληκτική ημερομηνία κατάθεσης προσφορών του διαγωνισμού, απορρίπτονται. (Ν. 3918/2011, άρθρο 13, - ΦΕΚ 31/τ.Α</w:t>
      </w:r>
      <w:r>
        <w:rPr>
          <w:sz w:val="26"/>
          <w:szCs w:val="26"/>
        </w:rPr>
        <w:t>΄</w:t>
      </w:r>
      <w:r w:rsidRPr="004837AC">
        <w:rPr>
          <w:sz w:val="26"/>
          <w:szCs w:val="26"/>
        </w:rPr>
        <w:t>/02.03.2011).</w:t>
      </w:r>
    </w:p>
    <w:p w:rsidR="00CA4D3F" w:rsidRPr="004837AC" w:rsidRDefault="00CA4D3F" w:rsidP="00CA4D3F">
      <w:pPr>
        <w:rPr>
          <w:kern w:val="1"/>
          <w:sz w:val="26"/>
          <w:szCs w:val="26"/>
        </w:rPr>
      </w:pPr>
      <w:r w:rsidRPr="004837AC">
        <w:rPr>
          <w:kern w:val="1"/>
          <w:sz w:val="26"/>
          <w:szCs w:val="26"/>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p>
    <w:p w:rsidR="00CA4D3F" w:rsidRPr="004837AC" w:rsidRDefault="00CA4D3F" w:rsidP="00CA4D3F">
      <w:pPr>
        <w:rPr>
          <w:sz w:val="26"/>
          <w:szCs w:val="26"/>
        </w:rPr>
      </w:pPr>
    </w:p>
    <w:p w:rsidR="00CA4D3F" w:rsidRPr="004837AC" w:rsidRDefault="00CA4D3F" w:rsidP="00CA4D3F">
      <w:pPr>
        <w:rPr>
          <w:b/>
          <w:sz w:val="26"/>
          <w:szCs w:val="26"/>
        </w:rPr>
      </w:pPr>
      <w:r w:rsidRPr="004837AC">
        <w:rPr>
          <w:b/>
          <w:sz w:val="26"/>
          <w:szCs w:val="26"/>
        </w:rPr>
        <w:t>Εναλλακτικές προσφορές δεν γίνονται δεκτές.</w:t>
      </w: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6"/>
          <w:szCs w:val="26"/>
        </w:rPr>
      </w:pPr>
    </w:p>
    <w:p w:rsidR="00CA4D3F" w:rsidRPr="004837AC" w:rsidRDefault="00CA4D3F" w:rsidP="00CA4D3F">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u w:val="single"/>
        </w:rPr>
      </w:pPr>
      <w:r w:rsidRPr="004837AC">
        <w:rPr>
          <w:b/>
          <w:bCs/>
          <w:sz w:val="26"/>
          <w:szCs w:val="26"/>
          <w:u w:val="single"/>
          <w:shd w:val="clear" w:color="auto" w:fill="F2F2F2"/>
        </w:rPr>
        <w:t xml:space="preserve">ΑΡΘΡΟ  7:  ΙΣΧΥΣ ΠΡΟΣΦΟΡΩΝ  </w:t>
      </w:r>
      <w:r w:rsidRPr="004837AC">
        <w:rPr>
          <w:bCs/>
          <w:i/>
          <w:sz w:val="26"/>
          <w:szCs w:val="26"/>
          <w:u w:val="single"/>
          <w:shd w:val="clear" w:color="auto" w:fill="F2F2F2"/>
        </w:rPr>
        <w:t xml:space="preserve">(Ν. 4412/16 - </w:t>
      </w:r>
      <w:r w:rsidRPr="004837AC">
        <w:rPr>
          <w:i/>
          <w:sz w:val="26"/>
          <w:szCs w:val="26"/>
          <w:u w:val="single"/>
          <w:shd w:val="clear" w:color="auto" w:fill="F2F2F2"/>
        </w:rPr>
        <w:t xml:space="preserve">Άρθρο 97 - Χρόνος ισχύος  προσφορών) </w:t>
      </w:r>
    </w:p>
    <w:p w:rsidR="00CA4D3F" w:rsidRPr="004837AC" w:rsidRDefault="00CA4D3F" w:rsidP="00CA4D3F">
      <w:pPr>
        <w:rPr>
          <w:sz w:val="26"/>
          <w:szCs w:val="26"/>
        </w:rPr>
      </w:pPr>
      <w:r w:rsidRPr="004837AC">
        <w:rPr>
          <w:sz w:val="26"/>
          <w:szCs w:val="26"/>
        </w:rPr>
        <w:lastRenderedPageBreak/>
        <w:t xml:space="preserve">Οι προσφορές ισχύουν και δεσμεύουν τους συμμετέχοντες/οικονομικούς φορείς για </w:t>
      </w:r>
      <w:r w:rsidRPr="00DE7948">
        <w:rPr>
          <w:b/>
          <w:sz w:val="26"/>
          <w:szCs w:val="26"/>
        </w:rPr>
        <w:t>εκατόν ογδόντα (180)</w:t>
      </w:r>
      <w:r w:rsidRPr="004837AC">
        <w:rPr>
          <w:sz w:val="26"/>
          <w:szCs w:val="26"/>
        </w:rPr>
        <w:t xml:space="preserve"> ημερολογιακές ημέρες, προθεσμία που αρχίζει από την επόμενη της διενέργειας του διαγωνισμού. </w:t>
      </w:r>
    </w:p>
    <w:p w:rsidR="00CA4D3F" w:rsidRPr="004837AC" w:rsidRDefault="00CA4D3F" w:rsidP="00CA4D3F">
      <w:pPr>
        <w:rPr>
          <w:sz w:val="26"/>
          <w:szCs w:val="26"/>
        </w:rPr>
      </w:pPr>
    </w:p>
    <w:p w:rsidR="00CA4D3F" w:rsidRPr="004837AC" w:rsidRDefault="00CA4D3F" w:rsidP="00CA4D3F">
      <w:pPr>
        <w:rPr>
          <w:sz w:val="26"/>
          <w:szCs w:val="26"/>
        </w:rPr>
      </w:pPr>
      <w:r w:rsidRPr="004837AC">
        <w:rPr>
          <w:sz w:val="26"/>
          <w:szCs w:val="26"/>
        </w:rPr>
        <w:t xml:space="preserve">Προσφορά που ορίζει χρόνο ισχύος μικρότερο του παραπάνω αναφερόμενου χρόνου απορρίπτεται ως απαράδεκτη. </w:t>
      </w:r>
    </w:p>
    <w:p w:rsidR="00CA4D3F" w:rsidRPr="004837AC" w:rsidRDefault="00CA4D3F" w:rsidP="00CA4D3F">
      <w:pPr>
        <w:autoSpaceDE w:val="0"/>
        <w:autoSpaceDN w:val="0"/>
        <w:adjustRightInd w:val="0"/>
        <w:rPr>
          <w:color w:val="000000"/>
          <w:sz w:val="26"/>
          <w:szCs w:val="26"/>
        </w:rPr>
      </w:pPr>
    </w:p>
    <w:p w:rsidR="00CA4D3F" w:rsidRPr="004837AC" w:rsidRDefault="00CA4D3F" w:rsidP="00CA4D3F">
      <w:pPr>
        <w:autoSpaceDE w:val="0"/>
        <w:autoSpaceDN w:val="0"/>
        <w:adjustRightInd w:val="0"/>
        <w:rPr>
          <w:color w:val="000000"/>
          <w:sz w:val="26"/>
          <w:szCs w:val="26"/>
        </w:rPr>
      </w:pPr>
      <w:r w:rsidRPr="004837AC">
        <w:rPr>
          <w:color w:val="000000"/>
          <w:sz w:val="26"/>
          <w:szCs w:val="26"/>
        </w:rPr>
        <w:t xml:space="preserve">Η ισχύς της προσφοράς μπορεί να παρατείνεται εγγράφως, εφόσον τούτο ζητηθεί από την αναθέτουσα αρχή, πριν από τη λήξη της, κατ’ ανώτατο όριο </w:t>
      </w:r>
      <w:r w:rsidRPr="00DE7948">
        <w:rPr>
          <w:b/>
          <w:color w:val="000000"/>
          <w:sz w:val="26"/>
          <w:szCs w:val="26"/>
        </w:rPr>
        <w:t>εκατόν ογδόντα 180 ημερολογιακές ημέρες.</w:t>
      </w:r>
      <w:r w:rsidRPr="004837AC">
        <w:rPr>
          <w:color w:val="000000"/>
          <w:sz w:val="26"/>
          <w:szCs w:val="26"/>
        </w:rPr>
        <w:t xml:space="preserve"> Μετά τη λήξη και του παραπάνω ανώτατου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 διαγωνισμό μπορούν να επιλέξουν, είτε να παρατείνουν την προσφορά τους, εφόσον τους ζητηθεί πριν την πάροδο του ανωτέρω ανώτατου ορίου, παράταση της προσφοράς τους, είτε όχι. Στην τελευταία περίπτωση, η διαδικασία του διαγωνισμού συνεχίζεται με όσους παρ</w:t>
      </w:r>
      <w:r>
        <w:rPr>
          <w:color w:val="000000"/>
          <w:sz w:val="26"/>
          <w:szCs w:val="26"/>
        </w:rPr>
        <w:t>ά</w:t>
      </w:r>
      <w:r w:rsidRPr="004837AC">
        <w:rPr>
          <w:color w:val="000000"/>
          <w:sz w:val="26"/>
          <w:szCs w:val="26"/>
        </w:rPr>
        <w:t>τε</w:t>
      </w:r>
      <w:r>
        <w:rPr>
          <w:color w:val="000000"/>
          <w:sz w:val="26"/>
          <w:szCs w:val="26"/>
        </w:rPr>
        <w:t>ι</w:t>
      </w:r>
      <w:r w:rsidRPr="004837AC">
        <w:rPr>
          <w:color w:val="000000"/>
          <w:sz w:val="26"/>
          <w:szCs w:val="26"/>
        </w:rPr>
        <w:t xml:space="preserve">ναν τις προσφορές τους. </w:t>
      </w:r>
    </w:p>
    <w:p w:rsidR="00CA4D3F" w:rsidRPr="004837AC" w:rsidRDefault="00CA4D3F" w:rsidP="00CA4D3F">
      <w:pPr>
        <w:autoSpaceDE w:val="0"/>
        <w:autoSpaceDN w:val="0"/>
        <w:adjustRightInd w:val="0"/>
        <w:rPr>
          <w:color w:val="000000"/>
          <w:sz w:val="26"/>
          <w:szCs w:val="26"/>
        </w:rPr>
      </w:pPr>
    </w:p>
    <w:p w:rsidR="00CA4D3F" w:rsidRPr="004837AC" w:rsidRDefault="00CA4D3F" w:rsidP="00CA4D3F">
      <w:pPr>
        <w:autoSpaceDE w:val="0"/>
        <w:autoSpaceDN w:val="0"/>
        <w:adjustRightInd w:val="0"/>
        <w:rPr>
          <w:i/>
          <w:color w:val="000000"/>
          <w:sz w:val="26"/>
          <w:szCs w:val="26"/>
        </w:rPr>
      </w:pPr>
      <w:r w:rsidRPr="004837AC">
        <w:rPr>
          <w:sz w:val="26"/>
          <w:szCs w:val="26"/>
        </w:rPr>
        <w:t>Σε περίπτωση που λήξει ο χρόνος ισχύος των προσφορών και δε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w:t>
      </w:r>
      <w:r>
        <w:rPr>
          <w:sz w:val="26"/>
          <w:szCs w:val="26"/>
        </w:rPr>
        <w:t>,</w:t>
      </w:r>
      <w:r w:rsidRPr="004837AC">
        <w:rPr>
          <w:sz w:val="26"/>
          <w:szCs w:val="26"/>
        </w:rPr>
        <w:t xml:space="preserve"> είτε να παρατείνουν την προσφορά τους είτε όχι</w:t>
      </w:r>
      <w:r w:rsidRPr="004837AC">
        <w:rPr>
          <w:i/>
          <w:sz w:val="26"/>
          <w:szCs w:val="26"/>
        </w:rPr>
        <w:t>. (Ν. 4608/19 - Άρθρο 33)</w:t>
      </w:r>
    </w:p>
    <w:p w:rsidR="00CA4D3F" w:rsidRPr="002D0B0E" w:rsidRDefault="00CA4D3F" w:rsidP="00CA4D3F">
      <w:pPr>
        <w:autoSpaceDE w:val="0"/>
        <w:autoSpaceDN w:val="0"/>
        <w:adjustRightInd w:val="0"/>
        <w:rPr>
          <w:color w:val="000000"/>
          <w:sz w:val="26"/>
          <w:szCs w:val="26"/>
        </w:rPr>
      </w:pPr>
      <w:r w:rsidRPr="004837AC">
        <w:rPr>
          <w:color w:val="000000"/>
          <w:sz w:val="26"/>
          <w:szCs w:val="26"/>
        </w:rPr>
        <w:t xml:space="preserve"> </w:t>
      </w:r>
    </w:p>
    <w:p w:rsidR="00CA4D3F" w:rsidRPr="004837AC" w:rsidRDefault="00CA4D3F" w:rsidP="00CA4D3F">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sz w:val="26"/>
          <w:szCs w:val="26"/>
          <w:u w:val="single"/>
        </w:rPr>
      </w:pPr>
      <w:r w:rsidRPr="004837AC">
        <w:rPr>
          <w:b/>
          <w:bCs/>
          <w:caps/>
          <w:sz w:val="26"/>
          <w:szCs w:val="26"/>
          <w:u w:val="single"/>
        </w:rPr>
        <w:t>Άρθρο 8:  Διαδικασία διενέργειας Διαγωνισμού - αποσφράγιση  προσφορών</w:t>
      </w:r>
    </w:p>
    <w:p w:rsidR="00CA4D3F" w:rsidRPr="00AE7259" w:rsidRDefault="00CA4D3F" w:rsidP="00AE7259">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r w:rsidRPr="004837AC">
        <w:rPr>
          <w:i/>
          <w:sz w:val="26"/>
          <w:szCs w:val="26"/>
        </w:rPr>
        <w:t xml:space="preserve">(Ν. 4412/2016 Άρθρο 117 - Συνοπτικός διαγωνισμός) </w:t>
      </w:r>
    </w:p>
    <w:p w:rsidR="00CA4D3F" w:rsidRPr="004837AC" w:rsidRDefault="00CA4D3F" w:rsidP="00CA4D3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831CA">
        <w:rPr>
          <w:b/>
          <w:sz w:val="26"/>
          <w:szCs w:val="26"/>
        </w:rPr>
        <w:t>1.</w:t>
      </w:r>
      <w:r w:rsidRPr="004837AC">
        <w:rPr>
          <w:sz w:val="26"/>
          <w:szCs w:val="26"/>
        </w:rPr>
        <w:t xml:space="preserve"> Η αποσφράγιση των προσφορών θα πραγματοποιηθεί από τριμελή επιτροπή (Επιτροπή διενέργειας και αξιολόγησης) η οποία συγκροτείται προς το σκοπό αυτό και διενεργεί όλα τα στάδια του διαγωνισμού.</w:t>
      </w:r>
    </w:p>
    <w:p w:rsidR="00CA4D3F" w:rsidRPr="004837AC" w:rsidRDefault="00CA4D3F" w:rsidP="00CA4D3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CA4D3F" w:rsidRPr="004837AC" w:rsidRDefault="00CA4D3F" w:rsidP="00CA4D3F">
      <w:pPr>
        <w:tabs>
          <w:tab w:val="left" w:pos="284"/>
          <w:tab w:val="left" w:pos="567"/>
          <w:tab w:val="left" w:pos="10992"/>
          <w:tab w:val="left" w:pos="11908"/>
          <w:tab w:val="left" w:pos="12824"/>
          <w:tab w:val="left" w:pos="13740"/>
          <w:tab w:val="left" w:pos="14656"/>
        </w:tabs>
        <w:rPr>
          <w:b/>
          <w:sz w:val="26"/>
          <w:szCs w:val="26"/>
        </w:rPr>
      </w:pPr>
      <w:r w:rsidRPr="008831CA">
        <w:rPr>
          <w:b/>
          <w:sz w:val="26"/>
          <w:szCs w:val="26"/>
        </w:rPr>
        <w:t>2.</w:t>
      </w:r>
      <w:r w:rsidRPr="004837AC">
        <w:rPr>
          <w:sz w:val="26"/>
          <w:szCs w:val="26"/>
        </w:rPr>
        <w:t xml:space="preserve"> </w:t>
      </w:r>
      <w:r w:rsidRPr="004837AC">
        <w:rPr>
          <w:sz w:val="26"/>
          <w:szCs w:val="26"/>
        </w:rPr>
        <w:tab/>
        <w:t>Η αποσφράγιση των φακέλων των δικαιολογητικών συμμετοχής, των τεχνικών προσφορών και των οικονομικών προσφορών θα πραγματοποιηθούν σε μια δημόσια  συνεδρίαση</w:t>
      </w:r>
      <w:r w:rsidRPr="004837AC">
        <w:rPr>
          <w:b/>
          <w:sz w:val="26"/>
          <w:szCs w:val="26"/>
        </w:rPr>
        <w:t xml:space="preserve">. </w:t>
      </w:r>
    </w:p>
    <w:p w:rsidR="00CA4D3F" w:rsidRPr="004837AC" w:rsidRDefault="00CA4D3F" w:rsidP="00CA4D3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CA4D3F" w:rsidRPr="004837AC" w:rsidRDefault="00CA4D3F" w:rsidP="00CA4D3F">
      <w:p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831CA">
        <w:rPr>
          <w:b/>
          <w:sz w:val="26"/>
          <w:szCs w:val="26"/>
        </w:rPr>
        <w:t>3.</w:t>
      </w:r>
      <w:r w:rsidRPr="004837AC">
        <w:rPr>
          <w:sz w:val="26"/>
          <w:szCs w:val="26"/>
        </w:rPr>
        <w:tab/>
        <w:t>Μετά την εξέταση των υποβληθέντων προσφορών (</w:t>
      </w:r>
      <w:r>
        <w:rPr>
          <w:sz w:val="26"/>
          <w:szCs w:val="26"/>
        </w:rPr>
        <w:t>δ</w:t>
      </w:r>
      <w:r w:rsidRPr="004837AC">
        <w:rPr>
          <w:sz w:val="26"/>
          <w:szCs w:val="26"/>
        </w:rPr>
        <w:t>ικαιολογητικών – τεχνικών) και με την ολοκλήρωση της αξιολόγησης των οικονομικών προσφορών, η Επιτροπή του διαγωνισμού συντάσσει πρακτικό και αναδεικνύει  την πλέον συμφέρουσα από οικονομική άποψη προσφοράς βάσει τιμής.</w:t>
      </w:r>
    </w:p>
    <w:p w:rsidR="00CA4D3F" w:rsidRPr="004837AC" w:rsidRDefault="00CA4D3F" w:rsidP="00CA4D3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CA4D3F" w:rsidRPr="004837AC" w:rsidRDefault="00CA4D3F" w:rsidP="00CA4D3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831CA">
        <w:rPr>
          <w:b/>
          <w:sz w:val="26"/>
          <w:szCs w:val="26"/>
        </w:rPr>
        <w:lastRenderedPageBreak/>
        <w:t>4.</w:t>
      </w:r>
      <w:r>
        <w:rPr>
          <w:sz w:val="26"/>
          <w:szCs w:val="26"/>
        </w:rPr>
        <w:t xml:space="preserve"> </w:t>
      </w:r>
      <w:r w:rsidRPr="004837AC">
        <w:rPr>
          <w:sz w:val="26"/>
          <w:szCs w:val="26"/>
        </w:rPr>
        <w:t xml:space="preserve">Τα αποτελέσματα επικυρώνονται με Απόφαση του Διοικητικού Συμβουλίου η οποία κοινοποιείται σε όλους τους  συμμετέχοντες . </w:t>
      </w:r>
    </w:p>
    <w:p w:rsidR="00CA4D3F" w:rsidRPr="004837AC" w:rsidRDefault="00CA4D3F" w:rsidP="00CA4D3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837AC">
        <w:rPr>
          <w:b/>
          <w:sz w:val="26"/>
          <w:szCs w:val="26"/>
        </w:rPr>
        <w:t xml:space="preserve">Κατά της ανωτέρω απόφασης χωρεί ένσταση, σύμφωνα με το </w:t>
      </w:r>
      <w:r>
        <w:rPr>
          <w:b/>
          <w:sz w:val="26"/>
          <w:szCs w:val="26"/>
        </w:rPr>
        <w:t>ά</w:t>
      </w:r>
      <w:r w:rsidRPr="004837AC">
        <w:rPr>
          <w:b/>
          <w:sz w:val="26"/>
          <w:szCs w:val="26"/>
        </w:rPr>
        <w:t xml:space="preserve">ρθρο 127 του Ν. 4412/2016 και το </w:t>
      </w:r>
      <w:r>
        <w:rPr>
          <w:b/>
          <w:sz w:val="26"/>
          <w:szCs w:val="26"/>
        </w:rPr>
        <w:t>σχετικό ά</w:t>
      </w:r>
      <w:r w:rsidRPr="004837AC">
        <w:rPr>
          <w:b/>
          <w:sz w:val="26"/>
          <w:szCs w:val="26"/>
        </w:rPr>
        <w:t>ρθρο της παρούσ</w:t>
      </w:r>
      <w:r>
        <w:rPr>
          <w:b/>
          <w:sz w:val="26"/>
          <w:szCs w:val="26"/>
        </w:rPr>
        <w:t>α</w:t>
      </w:r>
      <w:r w:rsidRPr="004837AC">
        <w:rPr>
          <w:b/>
          <w:sz w:val="26"/>
          <w:szCs w:val="26"/>
        </w:rPr>
        <w:t>ς.</w:t>
      </w:r>
    </w:p>
    <w:p w:rsidR="00CA4D3F" w:rsidRPr="004837AC" w:rsidRDefault="00CA4D3F" w:rsidP="00CA4D3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CA4D3F" w:rsidRPr="004837AC" w:rsidRDefault="00CA4D3F" w:rsidP="00CA4D3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831CA">
        <w:rPr>
          <w:b/>
          <w:sz w:val="26"/>
          <w:szCs w:val="26"/>
        </w:rPr>
        <w:t>5.</w:t>
      </w:r>
      <w:r>
        <w:rPr>
          <w:sz w:val="26"/>
          <w:szCs w:val="26"/>
        </w:rPr>
        <w:t xml:space="preserve"> </w:t>
      </w:r>
      <w:r w:rsidRPr="004837AC">
        <w:rPr>
          <w:sz w:val="26"/>
          <w:szCs w:val="26"/>
        </w:rPr>
        <w:t xml:space="preserve">Κατά τη διαδικασία της αξιολόγησης των προσφορών, η αναθέτουσα αρχή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w:t>
      </w: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CA4D3F" w:rsidRPr="004837AC" w:rsidRDefault="00CA4D3F" w:rsidP="00CA4D3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r w:rsidRPr="008831CA">
        <w:rPr>
          <w:b/>
          <w:sz w:val="26"/>
          <w:szCs w:val="26"/>
        </w:rPr>
        <w:t>6.</w:t>
      </w:r>
      <w:r>
        <w:rPr>
          <w:sz w:val="26"/>
          <w:szCs w:val="26"/>
        </w:rPr>
        <w:t xml:space="preserve"> </w:t>
      </w:r>
      <w:r w:rsidRPr="004837AC">
        <w:rPr>
          <w:sz w:val="26"/>
          <w:szCs w:val="26"/>
        </w:rPr>
        <w:t>Οποιαδήποτε διευκρίνιση ή συμπλήρωση που υποβάλλεται από τους προσφέροντες</w:t>
      </w:r>
      <w:r>
        <w:rPr>
          <w:sz w:val="26"/>
          <w:szCs w:val="26"/>
        </w:rPr>
        <w:t>,</w:t>
      </w:r>
      <w:r w:rsidRPr="004837AC">
        <w:rPr>
          <w:sz w:val="26"/>
          <w:szCs w:val="26"/>
        </w:rPr>
        <w:t xml:space="preserve"> χωρίς να έχει ζητηθεί από την αναθέτουσα αρχή, δεν λαμβάνεται υπόψη</w:t>
      </w:r>
      <w:r w:rsidRPr="004837AC">
        <w:rPr>
          <w:i/>
          <w:sz w:val="26"/>
          <w:szCs w:val="26"/>
        </w:rPr>
        <w:t xml:space="preserve">. (Ν. 4412/2016 Άρθρο 102 Συμπλήρωση - αποσαφήνιση πληροφοριών και δικαιολογητικών)  </w:t>
      </w:r>
    </w:p>
    <w:p w:rsidR="00CA4D3F" w:rsidRPr="004837AC" w:rsidRDefault="00CA4D3F" w:rsidP="00CA4D3F">
      <w:pPr>
        <w:autoSpaceDE w:val="0"/>
        <w:autoSpaceDN w:val="0"/>
        <w:adjustRightInd w:val="0"/>
        <w:rPr>
          <w:color w:val="000000"/>
          <w:sz w:val="26"/>
          <w:szCs w:val="26"/>
        </w:rPr>
      </w:pPr>
    </w:p>
    <w:p w:rsidR="00CA4D3F" w:rsidRPr="004837AC" w:rsidRDefault="00CA4D3F" w:rsidP="00AE7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u w:val="single"/>
        </w:rPr>
      </w:pPr>
      <w:r w:rsidRPr="004837AC">
        <w:rPr>
          <w:b/>
          <w:sz w:val="26"/>
          <w:szCs w:val="26"/>
          <w:u w:val="single"/>
        </w:rPr>
        <w:t xml:space="preserve">ΑΡΘΡΟ  9:  ΙΣΟΤΙΜΕΣ ΠΡΟΣΦΟΡΕΣ  </w:t>
      </w:r>
      <w:r w:rsidRPr="004837AC">
        <w:rPr>
          <w:i/>
          <w:sz w:val="26"/>
          <w:szCs w:val="26"/>
          <w:u w:val="single"/>
        </w:rPr>
        <w:t>(Ν. 4412/2016  Άρθρο 90 – Ισότιμες και ισοδύναμες προσφορές)</w:t>
      </w:r>
      <w:r w:rsidRPr="004837AC">
        <w:rPr>
          <w:b/>
          <w:sz w:val="26"/>
          <w:szCs w:val="26"/>
          <w:u w:val="single"/>
        </w:rPr>
        <w:t xml:space="preserve"> </w:t>
      </w:r>
    </w:p>
    <w:p w:rsidR="00CA4D3F" w:rsidRPr="004837AC" w:rsidRDefault="00CA4D3F" w:rsidP="00CA4D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837AC">
        <w:rPr>
          <w:kern w:val="1"/>
          <w:sz w:val="26"/>
          <w:szCs w:val="26"/>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u w:val="single"/>
        </w:rPr>
      </w:pPr>
    </w:p>
    <w:p w:rsidR="00CA4D3F" w:rsidRPr="004837AC" w:rsidRDefault="00CA4D3F" w:rsidP="00CA4D3F">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u w:val="single"/>
        </w:rPr>
      </w:pPr>
      <w:r w:rsidRPr="004837AC">
        <w:rPr>
          <w:b/>
          <w:sz w:val="26"/>
          <w:szCs w:val="26"/>
          <w:u w:val="single"/>
        </w:rPr>
        <w:t xml:space="preserve">ΑΡΘΡΟ  10:  ΛΟΓΟΙ ΑΠΟΡΡΙΨΗΣ ΠΡΟΣΦΟΡΩΝ </w:t>
      </w:r>
    </w:p>
    <w:p w:rsidR="00CA4D3F" w:rsidRPr="004837AC" w:rsidRDefault="00CA4D3F" w:rsidP="00CA4D3F">
      <w:pPr>
        <w:autoSpaceDE w:val="0"/>
        <w:autoSpaceDN w:val="0"/>
        <w:adjustRightInd w:val="0"/>
        <w:rPr>
          <w:rFonts w:eastAsia="ArialNarrow"/>
          <w:sz w:val="26"/>
          <w:szCs w:val="26"/>
        </w:rPr>
      </w:pPr>
      <w:r w:rsidRPr="004837AC">
        <w:rPr>
          <w:sz w:val="26"/>
          <w:szCs w:val="26"/>
          <w:lang w:val="en-US"/>
        </w:rPr>
        <w:t>H</w:t>
      </w:r>
      <w:r w:rsidRPr="004837AC">
        <w:rPr>
          <w:sz w:val="26"/>
          <w:szCs w:val="26"/>
        </w:rPr>
        <w:t xml:space="preserve"> αναθέτουσα αρχή με βάση τα αποτελέσματα του ελέγχου και της αξιολόγησης των προσφορών, απορρίπτει, σε κάθε περίπτωση, προσφορά</w:t>
      </w:r>
      <w:r w:rsidRPr="004837AC">
        <w:rPr>
          <w:rFonts w:eastAsia="ArialNarrow"/>
          <w:sz w:val="26"/>
          <w:szCs w:val="26"/>
        </w:rPr>
        <w:t>:</w:t>
      </w:r>
    </w:p>
    <w:p w:rsidR="00CA4D3F" w:rsidRPr="004837AC" w:rsidRDefault="00CA4D3F" w:rsidP="00CA4D3F">
      <w:pPr>
        <w:autoSpaceDE w:val="0"/>
        <w:autoSpaceDN w:val="0"/>
        <w:adjustRightInd w:val="0"/>
        <w:rPr>
          <w:rFonts w:eastAsia="ArialNarrow"/>
          <w:sz w:val="26"/>
          <w:szCs w:val="26"/>
        </w:rPr>
      </w:pPr>
    </w:p>
    <w:p w:rsidR="00CA4D3F" w:rsidRPr="004837AC" w:rsidRDefault="00CA4D3F" w:rsidP="00CA4D3F">
      <w:pPr>
        <w:pStyle w:val="a4"/>
        <w:numPr>
          <w:ilvl w:val="0"/>
          <w:numId w:val="36"/>
        </w:numPr>
        <w:tabs>
          <w:tab w:val="left" w:pos="709"/>
        </w:tabs>
        <w:autoSpaceDE w:val="0"/>
        <w:autoSpaceDN w:val="0"/>
        <w:adjustRightInd w:val="0"/>
        <w:rPr>
          <w:sz w:val="26"/>
          <w:szCs w:val="26"/>
          <w:lang w:val="el-GR"/>
        </w:rPr>
      </w:pPr>
      <w:r w:rsidRPr="004837AC">
        <w:rPr>
          <w:rFonts w:eastAsia="ArialNarrow"/>
          <w:sz w:val="26"/>
          <w:szCs w:val="26"/>
          <w:lang w:val="el-GR"/>
        </w:rPr>
        <w:t>Η</w:t>
      </w:r>
      <w:r w:rsidRPr="004837AC">
        <w:rPr>
          <w:sz w:val="26"/>
          <w:szCs w:val="26"/>
          <w:lang w:val="el-GR"/>
        </w:rPr>
        <w:t xml:space="preserve"> οποία δεν υποβάλλεται εμπρόθεσμα, με τον τρόπο και με το περιεχόμενο που ορίζεται πιο πάνω</w:t>
      </w:r>
      <w:r>
        <w:rPr>
          <w:sz w:val="26"/>
          <w:szCs w:val="26"/>
          <w:lang w:val="el-GR"/>
        </w:rPr>
        <w:t>,</w:t>
      </w:r>
    </w:p>
    <w:p w:rsidR="00CA4D3F" w:rsidRPr="004837AC" w:rsidRDefault="00CA4D3F" w:rsidP="00CA4D3F">
      <w:pPr>
        <w:pStyle w:val="a4"/>
        <w:tabs>
          <w:tab w:val="left" w:pos="709"/>
        </w:tabs>
        <w:autoSpaceDE w:val="0"/>
        <w:autoSpaceDN w:val="0"/>
        <w:adjustRightInd w:val="0"/>
        <w:rPr>
          <w:sz w:val="26"/>
          <w:szCs w:val="26"/>
          <w:lang w:val="el-GR"/>
        </w:rPr>
      </w:pPr>
    </w:p>
    <w:p w:rsidR="00CA4D3F" w:rsidRPr="004837AC" w:rsidRDefault="00CA4D3F" w:rsidP="00CA4D3F">
      <w:pPr>
        <w:pStyle w:val="a4"/>
        <w:numPr>
          <w:ilvl w:val="0"/>
          <w:numId w:val="36"/>
        </w:numPr>
        <w:rPr>
          <w:sz w:val="26"/>
          <w:szCs w:val="26"/>
          <w:lang w:val="el-GR"/>
        </w:rPr>
      </w:pPr>
      <w:r w:rsidRPr="004837AC">
        <w:rPr>
          <w:sz w:val="26"/>
          <w:szCs w:val="26"/>
          <w:lang w:val="el-GR"/>
        </w:rPr>
        <w:t xml:space="preserve">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συμπλήρωσή </w:t>
      </w:r>
      <w:r>
        <w:rPr>
          <w:sz w:val="26"/>
          <w:szCs w:val="26"/>
          <w:lang w:val="el-GR"/>
        </w:rPr>
        <w:t>της,</w:t>
      </w:r>
      <w:r w:rsidRPr="004837AC">
        <w:rPr>
          <w:sz w:val="26"/>
          <w:szCs w:val="26"/>
          <w:lang w:val="el-GR"/>
        </w:rPr>
        <w:t xml:space="preserve"> σύμφωνα με το </w:t>
      </w:r>
      <w:r>
        <w:rPr>
          <w:sz w:val="26"/>
          <w:szCs w:val="26"/>
          <w:lang w:val="el-GR"/>
        </w:rPr>
        <w:t>ά</w:t>
      </w:r>
      <w:r w:rsidRPr="004837AC">
        <w:rPr>
          <w:sz w:val="26"/>
          <w:szCs w:val="26"/>
          <w:lang w:val="el-GR"/>
        </w:rPr>
        <w:t>ρθρο  7 παρ. 5 της παρούσ</w:t>
      </w:r>
      <w:r>
        <w:rPr>
          <w:sz w:val="26"/>
          <w:szCs w:val="26"/>
          <w:lang w:val="el-GR"/>
        </w:rPr>
        <w:t>α</w:t>
      </w:r>
      <w:r w:rsidRPr="004837AC">
        <w:rPr>
          <w:sz w:val="26"/>
          <w:szCs w:val="26"/>
          <w:lang w:val="el-GR"/>
        </w:rPr>
        <w:t>ς διακήρυξης,</w:t>
      </w:r>
    </w:p>
    <w:p w:rsidR="00CA4D3F" w:rsidRPr="004837AC" w:rsidRDefault="00CA4D3F" w:rsidP="00CA4D3F">
      <w:pPr>
        <w:pStyle w:val="a4"/>
        <w:rPr>
          <w:sz w:val="26"/>
          <w:szCs w:val="26"/>
          <w:lang w:val="el-GR"/>
        </w:rPr>
      </w:pPr>
    </w:p>
    <w:p w:rsidR="00CA4D3F" w:rsidRPr="004837AC" w:rsidRDefault="00CA4D3F" w:rsidP="00CA4D3F">
      <w:pPr>
        <w:pStyle w:val="a4"/>
        <w:numPr>
          <w:ilvl w:val="0"/>
          <w:numId w:val="36"/>
        </w:numPr>
        <w:tabs>
          <w:tab w:val="left" w:pos="709"/>
        </w:tabs>
        <w:autoSpaceDE w:val="0"/>
        <w:autoSpaceDN w:val="0"/>
        <w:adjustRightInd w:val="0"/>
        <w:rPr>
          <w:rFonts w:eastAsia="ArialNarrow"/>
          <w:sz w:val="26"/>
          <w:szCs w:val="26"/>
          <w:lang w:val="el-GR"/>
        </w:rPr>
      </w:pPr>
      <w:r w:rsidRPr="004837AC">
        <w:rPr>
          <w:sz w:val="26"/>
          <w:szCs w:val="26"/>
          <w:lang w:val="el-GR"/>
        </w:rPr>
        <w:t>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το Άρθρο 7 παρ. 5  της παρούσας και το άρθρο 102 του Ν. 4412/2016</w:t>
      </w:r>
      <w:r>
        <w:rPr>
          <w:sz w:val="26"/>
          <w:szCs w:val="26"/>
          <w:lang w:val="el-GR"/>
        </w:rPr>
        <w:t>,</w:t>
      </w:r>
    </w:p>
    <w:p w:rsidR="00CA4D3F" w:rsidRPr="004837AC" w:rsidRDefault="00CA4D3F" w:rsidP="00CA4D3F">
      <w:pPr>
        <w:pStyle w:val="a4"/>
        <w:tabs>
          <w:tab w:val="left" w:pos="709"/>
        </w:tabs>
        <w:autoSpaceDE w:val="0"/>
        <w:autoSpaceDN w:val="0"/>
        <w:adjustRightInd w:val="0"/>
        <w:rPr>
          <w:rFonts w:eastAsia="ArialNarrow"/>
          <w:sz w:val="26"/>
          <w:szCs w:val="26"/>
          <w:lang w:val="el-GR"/>
        </w:rPr>
      </w:pPr>
    </w:p>
    <w:p w:rsidR="00CA4D3F" w:rsidRPr="007F7585" w:rsidRDefault="00CA4D3F" w:rsidP="00CA4D3F">
      <w:pPr>
        <w:pStyle w:val="a4"/>
        <w:numPr>
          <w:ilvl w:val="0"/>
          <w:numId w:val="36"/>
        </w:numPr>
        <w:tabs>
          <w:tab w:val="left" w:pos="709"/>
        </w:tabs>
        <w:autoSpaceDE w:val="0"/>
        <w:autoSpaceDN w:val="0"/>
        <w:adjustRightInd w:val="0"/>
        <w:rPr>
          <w:rFonts w:eastAsia="ArialNarrow"/>
          <w:sz w:val="26"/>
          <w:szCs w:val="26"/>
          <w:lang w:val="el-GR"/>
        </w:rPr>
      </w:pPr>
      <w:r w:rsidRPr="007F7585">
        <w:rPr>
          <w:rFonts w:eastAsia="ArialNarrow"/>
          <w:sz w:val="26"/>
          <w:szCs w:val="26"/>
          <w:lang w:val="el-GR"/>
        </w:rPr>
        <w:lastRenderedPageBreak/>
        <w:t>Η οποία είναι εναλλακτική προσφορά</w:t>
      </w:r>
      <w:r>
        <w:rPr>
          <w:rFonts w:eastAsia="ArialNarrow"/>
          <w:sz w:val="26"/>
          <w:szCs w:val="26"/>
          <w:lang w:val="el-GR"/>
        </w:rPr>
        <w:t>,</w:t>
      </w:r>
      <w:r w:rsidRPr="007F7585">
        <w:rPr>
          <w:rFonts w:eastAsia="ArialNarrow"/>
          <w:sz w:val="26"/>
          <w:szCs w:val="26"/>
          <w:lang w:val="el-GR"/>
        </w:rPr>
        <w:t xml:space="preserve"> </w:t>
      </w:r>
    </w:p>
    <w:p w:rsidR="00CA4D3F" w:rsidRPr="007F7585" w:rsidRDefault="00CA4D3F" w:rsidP="00CA4D3F">
      <w:pPr>
        <w:pStyle w:val="a4"/>
        <w:tabs>
          <w:tab w:val="left" w:pos="709"/>
        </w:tabs>
        <w:autoSpaceDE w:val="0"/>
        <w:autoSpaceDN w:val="0"/>
        <w:adjustRightInd w:val="0"/>
        <w:rPr>
          <w:rFonts w:eastAsia="ArialNarrow"/>
          <w:sz w:val="26"/>
          <w:szCs w:val="26"/>
          <w:lang w:val="el-GR"/>
        </w:rPr>
      </w:pPr>
    </w:p>
    <w:p w:rsidR="00CA4D3F" w:rsidRPr="004837AC" w:rsidRDefault="00CA4D3F" w:rsidP="00CA4D3F">
      <w:pPr>
        <w:pStyle w:val="a4"/>
        <w:numPr>
          <w:ilvl w:val="0"/>
          <w:numId w:val="36"/>
        </w:numPr>
        <w:tabs>
          <w:tab w:val="left" w:pos="709"/>
        </w:tabs>
        <w:autoSpaceDE w:val="0"/>
        <w:autoSpaceDN w:val="0"/>
        <w:adjustRightInd w:val="0"/>
        <w:rPr>
          <w:sz w:val="26"/>
          <w:szCs w:val="26"/>
          <w:lang w:val="el-GR"/>
        </w:rPr>
      </w:pPr>
      <w:r w:rsidRPr="004837AC">
        <w:rPr>
          <w:sz w:val="26"/>
          <w:szCs w:val="26"/>
          <w:lang w:val="el-GR"/>
        </w:rPr>
        <w:t>Η οποία υποβάλλεται από έναν προσφέροντα που έχει υποβάλλει δύο ή περισσότερες προσφορές</w:t>
      </w:r>
      <w:r>
        <w:rPr>
          <w:sz w:val="26"/>
          <w:szCs w:val="26"/>
          <w:lang w:val="el-GR"/>
        </w:rPr>
        <w:t>,</w:t>
      </w:r>
    </w:p>
    <w:p w:rsidR="00CA4D3F" w:rsidRPr="004837AC" w:rsidRDefault="00CA4D3F" w:rsidP="00CA4D3F">
      <w:pPr>
        <w:pStyle w:val="a4"/>
        <w:tabs>
          <w:tab w:val="left" w:pos="709"/>
        </w:tabs>
        <w:autoSpaceDE w:val="0"/>
        <w:autoSpaceDN w:val="0"/>
        <w:adjustRightInd w:val="0"/>
        <w:rPr>
          <w:sz w:val="26"/>
          <w:szCs w:val="26"/>
          <w:lang w:val="el-GR"/>
        </w:rPr>
      </w:pPr>
    </w:p>
    <w:p w:rsidR="00CA4D3F" w:rsidRPr="007F7585" w:rsidRDefault="00CA4D3F" w:rsidP="00CA4D3F">
      <w:pPr>
        <w:pStyle w:val="a4"/>
        <w:numPr>
          <w:ilvl w:val="0"/>
          <w:numId w:val="36"/>
        </w:numPr>
        <w:tabs>
          <w:tab w:val="left" w:pos="709"/>
        </w:tabs>
        <w:autoSpaceDE w:val="0"/>
        <w:autoSpaceDN w:val="0"/>
        <w:adjustRightInd w:val="0"/>
        <w:rPr>
          <w:sz w:val="26"/>
          <w:szCs w:val="26"/>
          <w:lang w:val="el-GR"/>
        </w:rPr>
      </w:pPr>
      <w:r w:rsidRPr="007F7585">
        <w:rPr>
          <w:sz w:val="26"/>
          <w:szCs w:val="26"/>
          <w:lang w:val="el-GR"/>
        </w:rPr>
        <w:t>Η  οποία είναι υπό αίρεση</w:t>
      </w:r>
      <w:r>
        <w:rPr>
          <w:sz w:val="26"/>
          <w:szCs w:val="26"/>
          <w:lang w:val="el-GR"/>
        </w:rPr>
        <w:t>,</w:t>
      </w:r>
    </w:p>
    <w:p w:rsidR="00CA4D3F" w:rsidRPr="007F7585" w:rsidRDefault="00CA4D3F" w:rsidP="00CA4D3F">
      <w:pPr>
        <w:pStyle w:val="a4"/>
        <w:tabs>
          <w:tab w:val="left" w:pos="709"/>
        </w:tabs>
        <w:autoSpaceDE w:val="0"/>
        <w:autoSpaceDN w:val="0"/>
        <w:adjustRightInd w:val="0"/>
        <w:rPr>
          <w:sz w:val="26"/>
          <w:szCs w:val="26"/>
          <w:lang w:val="el-GR"/>
        </w:rPr>
      </w:pPr>
    </w:p>
    <w:p w:rsidR="00CA4D3F" w:rsidRPr="007F7585" w:rsidRDefault="00CA4D3F" w:rsidP="00CA4D3F">
      <w:pPr>
        <w:pStyle w:val="a4"/>
        <w:numPr>
          <w:ilvl w:val="0"/>
          <w:numId w:val="36"/>
        </w:numPr>
        <w:tabs>
          <w:tab w:val="left" w:pos="709"/>
        </w:tabs>
        <w:autoSpaceDE w:val="0"/>
        <w:autoSpaceDN w:val="0"/>
        <w:adjustRightInd w:val="0"/>
        <w:rPr>
          <w:sz w:val="26"/>
          <w:szCs w:val="26"/>
          <w:lang w:val="el-GR"/>
        </w:rPr>
      </w:pPr>
      <w:r w:rsidRPr="007F7585">
        <w:rPr>
          <w:sz w:val="26"/>
          <w:szCs w:val="26"/>
          <w:lang w:val="el-GR"/>
        </w:rPr>
        <w:t>Η οποία θέτει όρο αναπροσαρμογής</w:t>
      </w:r>
      <w:r>
        <w:rPr>
          <w:sz w:val="26"/>
          <w:szCs w:val="26"/>
          <w:lang w:val="el-GR"/>
        </w:rPr>
        <w:t>,</w:t>
      </w:r>
    </w:p>
    <w:p w:rsidR="00CA4D3F" w:rsidRPr="007F7585" w:rsidRDefault="00CA4D3F" w:rsidP="00CA4D3F">
      <w:pPr>
        <w:pStyle w:val="a4"/>
        <w:tabs>
          <w:tab w:val="left" w:pos="709"/>
        </w:tabs>
        <w:autoSpaceDE w:val="0"/>
        <w:autoSpaceDN w:val="0"/>
        <w:adjustRightInd w:val="0"/>
        <w:rPr>
          <w:sz w:val="26"/>
          <w:szCs w:val="26"/>
          <w:lang w:val="el-GR"/>
        </w:rPr>
      </w:pPr>
    </w:p>
    <w:p w:rsidR="00CA4D3F" w:rsidRPr="004837AC" w:rsidRDefault="00CA4D3F" w:rsidP="00CA4D3F">
      <w:pPr>
        <w:pStyle w:val="a4"/>
        <w:numPr>
          <w:ilvl w:val="0"/>
          <w:numId w:val="36"/>
        </w:numPr>
        <w:tabs>
          <w:tab w:val="left" w:pos="709"/>
          <w:tab w:val="left" w:pos="12824"/>
          <w:tab w:val="left" w:pos="13740"/>
          <w:tab w:val="left" w:pos="14656"/>
        </w:tabs>
        <w:autoSpaceDE w:val="0"/>
        <w:autoSpaceDN w:val="0"/>
        <w:adjustRightInd w:val="0"/>
        <w:rPr>
          <w:rFonts w:eastAsia="ArialNarrow"/>
          <w:sz w:val="26"/>
          <w:szCs w:val="26"/>
          <w:lang w:val="el-GR"/>
        </w:rPr>
      </w:pPr>
      <w:r w:rsidRPr="004837AC">
        <w:rPr>
          <w:sz w:val="26"/>
          <w:szCs w:val="26"/>
          <w:lang w:val="el-GR"/>
        </w:rPr>
        <w:t>Η οποία παρουσιάζει ελλείψεις ως προς τα δικαιολογητικά που ζητούνται από τα έγγραφα της παρούσ</w:t>
      </w:r>
      <w:r>
        <w:rPr>
          <w:sz w:val="26"/>
          <w:szCs w:val="26"/>
          <w:lang w:val="el-GR"/>
        </w:rPr>
        <w:t>α</w:t>
      </w:r>
      <w:r w:rsidRPr="004837AC">
        <w:rPr>
          <w:sz w:val="26"/>
          <w:szCs w:val="26"/>
          <w:lang w:val="el-GR"/>
        </w:rPr>
        <w:t>ς διακήρυξης και αποκλίσεις ως προς τους όρους και τις τεχνικές προδιαγραφές της σύμβασης</w:t>
      </w:r>
      <w:r>
        <w:rPr>
          <w:sz w:val="26"/>
          <w:szCs w:val="26"/>
          <w:lang w:val="el-GR"/>
        </w:rPr>
        <w:t>,</w:t>
      </w:r>
    </w:p>
    <w:p w:rsidR="00CA4D3F" w:rsidRPr="004837AC" w:rsidRDefault="00CA4D3F" w:rsidP="00CA4D3F">
      <w:pPr>
        <w:pStyle w:val="a4"/>
        <w:tabs>
          <w:tab w:val="left" w:pos="709"/>
          <w:tab w:val="left" w:pos="12824"/>
          <w:tab w:val="left" w:pos="13740"/>
          <w:tab w:val="left" w:pos="14656"/>
        </w:tabs>
        <w:autoSpaceDE w:val="0"/>
        <w:autoSpaceDN w:val="0"/>
        <w:adjustRightInd w:val="0"/>
        <w:rPr>
          <w:rFonts w:eastAsia="ArialNarrow"/>
          <w:sz w:val="26"/>
          <w:szCs w:val="26"/>
          <w:lang w:val="el-GR"/>
        </w:rPr>
      </w:pPr>
    </w:p>
    <w:p w:rsidR="00CA4D3F" w:rsidRPr="004837AC" w:rsidRDefault="00CA4D3F" w:rsidP="00CA4D3F">
      <w:pPr>
        <w:pStyle w:val="a4"/>
        <w:numPr>
          <w:ilvl w:val="0"/>
          <w:numId w:val="36"/>
        </w:numPr>
        <w:tabs>
          <w:tab w:val="left" w:pos="709"/>
          <w:tab w:val="left" w:pos="12824"/>
          <w:tab w:val="left" w:pos="13740"/>
          <w:tab w:val="left" w:pos="14656"/>
        </w:tabs>
        <w:autoSpaceDE w:val="0"/>
        <w:autoSpaceDN w:val="0"/>
        <w:adjustRightInd w:val="0"/>
        <w:rPr>
          <w:rFonts w:eastAsia="ArialNarrow"/>
          <w:sz w:val="26"/>
          <w:szCs w:val="26"/>
          <w:lang w:val="el-GR"/>
        </w:rPr>
      </w:pPr>
      <w:r w:rsidRPr="004837AC">
        <w:rPr>
          <w:rFonts w:eastAsia="ArialNarrow"/>
          <w:sz w:val="26"/>
          <w:szCs w:val="26"/>
          <w:lang w:val="el-GR"/>
        </w:rPr>
        <w:t>Για οποιονδήποτε άλλο τυχόν λόγο που απορρέει από την παρούσα διακήρυξη</w:t>
      </w:r>
      <w:r>
        <w:rPr>
          <w:rFonts w:eastAsia="ArialNarrow"/>
          <w:sz w:val="26"/>
          <w:szCs w:val="26"/>
          <w:lang w:val="el-GR"/>
        </w:rPr>
        <w:t>,</w:t>
      </w:r>
    </w:p>
    <w:p w:rsidR="00CA4D3F" w:rsidRPr="004837AC" w:rsidRDefault="00CA4D3F" w:rsidP="00CA4D3F">
      <w:pPr>
        <w:pStyle w:val="a4"/>
        <w:tabs>
          <w:tab w:val="left" w:pos="709"/>
          <w:tab w:val="left" w:pos="12824"/>
          <w:tab w:val="left" w:pos="13740"/>
          <w:tab w:val="left" w:pos="14656"/>
        </w:tabs>
        <w:autoSpaceDE w:val="0"/>
        <w:autoSpaceDN w:val="0"/>
        <w:adjustRightInd w:val="0"/>
        <w:rPr>
          <w:rFonts w:eastAsia="ArialNarrow"/>
          <w:sz w:val="26"/>
          <w:szCs w:val="26"/>
          <w:lang w:val="el-GR"/>
        </w:rPr>
      </w:pPr>
    </w:p>
    <w:p w:rsidR="00CA4D3F" w:rsidRPr="004837AC" w:rsidRDefault="00CA4D3F" w:rsidP="00CA4D3F">
      <w:pPr>
        <w:pStyle w:val="a4"/>
        <w:numPr>
          <w:ilvl w:val="0"/>
          <w:numId w:val="36"/>
        </w:numPr>
        <w:tabs>
          <w:tab w:val="left" w:pos="709"/>
          <w:tab w:val="left" w:pos="12824"/>
          <w:tab w:val="left" w:pos="13740"/>
          <w:tab w:val="left" w:pos="14656"/>
        </w:tabs>
        <w:autoSpaceDE w:val="0"/>
        <w:autoSpaceDN w:val="0"/>
        <w:adjustRightInd w:val="0"/>
        <w:rPr>
          <w:rFonts w:eastAsia="ArialNarrow"/>
          <w:sz w:val="26"/>
          <w:szCs w:val="26"/>
          <w:lang w:val="el-GR"/>
        </w:rPr>
      </w:pPr>
      <w:r w:rsidRPr="004837AC">
        <w:rPr>
          <w:rFonts w:eastAsia="ArialNarrow"/>
          <w:sz w:val="26"/>
          <w:szCs w:val="26"/>
          <w:lang w:val="el-GR"/>
        </w:rPr>
        <w:t>Προσφορά ή οποία είναι ανώτερη από την αντίστοιχη τιμή του Παρατηρητηρίου Τιμών του άρθρου 24 του Ν. 3846/2010.</w:t>
      </w:r>
    </w:p>
    <w:p w:rsidR="00CA4D3F" w:rsidRPr="004837AC" w:rsidRDefault="00CA4D3F" w:rsidP="00CA4D3F">
      <w:pPr>
        <w:tabs>
          <w:tab w:val="left" w:pos="10992"/>
          <w:tab w:val="left" w:pos="11908"/>
          <w:tab w:val="left" w:pos="12824"/>
          <w:tab w:val="left" w:pos="13740"/>
          <w:tab w:val="left" w:pos="14656"/>
        </w:tabs>
        <w:rPr>
          <w:b/>
          <w:sz w:val="26"/>
          <w:szCs w:val="26"/>
          <w:u w:val="single"/>
        </w:rPr>
      </w:pPr>
    </w:p>
    <w:p w:rsidR="00CA4D3F" w:rsidRPr="004837AC" w:rsidRDefault="00CA4D3F" w:rsidP="00CA4D3F">
      <w:pPr>
        <w:shd w:val="clear" w:color="auto" w:fill="F2F2F2"/>
        <w:tabs>
          <w:tab w:val="left" w:pos="10992"/>
          <w:tab w:val="left" w:pos="11908"/>
          <w:tab w:val="left" w:pos="12824"/>
          <w:tab w:val="left" w:pos="13740"/>
          <w:tab w:val="left" w:pos="14656"/>
        </w:tabs>
        <w:rPr>
          <w:b/>
          <w:i/>
          <w:sz w:val="26"/>
          <w:szCs w:val="26"/>
          <w:u w:val="single"/>
        </w:rPr>
      </w:pPr>
      <w:r w:rsidRPr="004837AC">
        <w:rPr>
          <w:b/>
          <w:sz w:val="26"/>
          <w:szCs w:val="26"/>
          <w:u w:val="single"/>
        </w:rPr>
        <w:t xml:space="preserve">ΑΡΘΡΟ 11:  ΕΓΓΥΗΣΕΙΣ  </w:t>
      </w:r>
      <w:r w:rsidRPr="004837AC">
        <w:rPr>
          <w:bCs/>
          <w:i/>
          <w:sz w:val="26"/>
          <w:szCs w:val="26"/>
          <w:u w:val="single"/>
        </w:rPr>
        <w:t xml:space="preserve">(Ν. 4412/16 - </w:t>
      </w:r>
      <w:r w:rsidRPr="004837AC">
        <w:rPr>
          <w:i/>
          <w:sz w:val="26"/>
          <w:szCs w:val="26"/>
          <w:u w:val="single"/>
        </w:rPr>
        <w:t>Άρθρο 72 - Εγγυήσεις)</w:t>
      </w:r>
    </w:p>
    <w:p w:rsidR="00CA4D3F" w:rsidRPr="004837AC" w:rsidRDefault="00CA4D3F" w:rsidP="00CA4D3F">
      <w:pPr>
        <w:pStyle w:val="Default"/>
        <w:rPr>
          <w:rFonts w:ascii="Times New Roman" w:hAnsi="Times New Roman" w:cs="Times New Roman"/>
          <w:sz w:val="26"/>
          <w:szCs w:val="26"/>
        </w:rPr>
      </w:pPr>
      <w:r w:rsidRPr="004837AC">
        <w:rPr>
          <w:rFonts w:ascii="Times New Roman" w:hAnsi="Times New Roman" w:cs="Times New Roman"/>
          <w:sz w:val="26"/>
          <w:szCs w:val="26"/>
        </w:rPr>
        <w:t xml:space="preserve">Οι εγγυήσεις εκδίδονται από τα πιστωτικά ιδρύματα του άρθρου 72 παρ. 3 και εφόσον δεν είναι διατυπωμένες στην ελληνική γλώσσα, θα συνοδεύονται από επίσημη μετάφραση. </w:t>
      </w:r>
    </w:p>
    <w:p w:rsidR="00CA4D3F" w:rsidRPr="004837AC" w:rsidRDefault="00CA4D3F" w:rsidP="00CA4D3F">
      <w:pPr>
        <w:pStyle w:val="Default"/>
        <w:rPr>
          <w:rFonts w:ascii="Times New Roman" w:hAnsi="Times New Roman" w:cs="Times New Roman"/>
          <w:sz w:val="26"/>
          <w:szCs w:val="26"/>
        </w:rPr>
      </w:pPr>
    </w:p>
    <w:p w:rsidR="00CA4D3F" w:rsidRPr="004837AC" w:rsidRDefault="00CA4D3F" w:rsidP="00CA4D3F">
      <w:pPr>
        <w:autoSpaceDE w:val="0"/>
        <w:autoSpaceDN w:val="0"/>
        <w:adjustRightInd w:val="0"/>
        <w:rPr>
          <w:b/>
          <w:bCs/>
          <w:color w:val="000000"/>
          <w:sz w:val="26"/>
          <w:szCs w:val="26"/>
        </w:rPr>
      </w:pPr>
      <w:r w:rsidRPr="004837AC">
        <w:rPr>
          <w:b/>
          <w:bCs/>
          <w:color w:val="000000"/>
          <w:sz w:val="26"/>
          <w:szCs w:val="26"/>
        </w:rPr>
        <w:t xml:space="preserve">Α.  </w:t>
      </w:r>
      <w:r w:rsidRPr="004837AC">
        <w:rPr>
          <w:b/>
          <w:color w:val="000000"/>
          <w:sz w:val="26"/>
          <w:szCs w:val="26"/>
        </w:rPr>
        <w:t>Εγγύηση συμμετοχής:</w:t>
      </w:r>
      <w:r w:rsidRPr="004837AC">
        <w:rPr>
          <w:color w:val="000000"/>
          <w:sz w:val="26"/>
          <w:szCs w:val="26"/>
        </w:rPr>
        <w:t xml:space="preserve">  Στον παρόντα διαγωνισμό </w:t>
      </w:r>
      <w:r w:rsidRPr="004837AC">
        <w:rPr>
          <w:b/>
          <w:color w:val="000000"/>
          <w:sz w:val="26"/>
          <w:szCs w:val="26"/>
          <w:u w:val="single"/>
        </w:rPr>
        <w:t>δ</w:t>
      </w:r>
      <w:r w:rsidRPr="004837AC">
        <w:rPr>
          <w:b/>
          <w:bCs/>
          <w:color w:val="000000"/>
          <w:sz w:val="26"/>
          <w:szCs w:val="26"/>
          <w:u w:val="single"/>
        </w:rPr>
        <w:t>εν απαιτείται</w:t>
      </w:r>
      <w:r w:rsidRPr="004837AC">
        <w:rPr>
          <w:b/>
          <w:bCs/>
          <w:color w:val="000000"/>
          <w:sz w:val="26"/>
          <w:szCs w:val="26"/>
        </w:rPr>
        <w:t xml:space="preserve">. </w:t>
      </w:r>
    </w:p>
    <w:p w:rsidR="00CA4D3F" w:rsidRPr="004837AC" w:rsidRDefault="00CA4D3F" w:rsidP="00CA4D3F">
      <w:pPr>
        <w:autoSpaceDE w:val="0"/>
        <w:autoSpaceDN w:val="0"/>
        <w:adjustRightInd w:val="0"/>
        <w:ind w:firstLine="851"/>
        <w:rPr>
          <w:color w:val="000000"/>
          <w:sz w:val="26"/>
          <w:szCs w:val="26"/>
        </w:rPr>
      </w:pPr>
    </w:p>
    <w:p w:rsidR="00CA4D3F" w:rsidRDefault="00CA4D3F" w:rsidP="00CA4D3F">
      <w:pPr>
        <w:autoSpaceDE w:val="0"/>
        <w:autoSpaceDN w:val="0"/>
        <w:adjustRightInd w:val="0"/>
        <w:rPr>
          <w:b/>
          <w:color w:val="000000"/>
          <w:sz w:val="26"/>
          <w:szCs w:val="26"/>
        </w:rPr>
      </w:pPr>
      <w:r w:rsidRPr="004837AC">
        <w:rPr>
          <w:b/>
          <w:bCs/>
          <w:color w:val="000000"/>
          <w:sz w:val="26"/>
          <w:szCs w:val="26"/>
        </w:rPr>
        <w:t xml:space="preserve">Β. </w:t>
      </w:r>
      <w:r w:rsidRPr="004837AC">
        <w:rPr>
          <w:b/>
          <w:color w:val="000000"/>
          <w:sz w:val="26"/>
          <w:szCs w:val="26"/>
        </w:rPr>
        <w:t>Εγγύηση καλής εκτέλεσης της σύμβασης</w:t>
      </w:r>
    </w:p>
    <w:p w:rsidR="00CA4D3F" w:rsidRPr="00317F3D" w:rsidRDefault="00CA4D3F" w:rsidP="00CA4D3F">
      <w:pPr>
        <w:autoSpaceDE w:val="0"/>
        <w:autoSpaceDN w:val="0"/>
        <w:adjustRightInd w:val="0"/>
        <w:rPr>
          <w:b/>
          <w:color w:val="000000"/>
          <w:sz w:val="26"/>
          <w:szCs w:val="26"/>
        </w:rPr>
      </w:pPr>
      <w:r w:rsidRPr="004837AC">
        <w:rPr>
          <w:color w:val="000000"/>
          <w:sz w:val="26"/>
          <w:szCs w:val="26"/>
        </w:rPr>
        <w:t>Ο Ανάδοχος υποχρεούται να καταθέσει εγγύηση καλής εκτέλεσης των όρων της σύμβασης κατά την υπογραφή της, το ύψος της οποίας καθορίζεται σε ποσοστό 5% της συμβατικής αξίας, χωρίς ΦΠΑ και ισχύος πλέον δύο μηνών του συμβατικού χρόνου, σύμφωνα με το υπόδειγμα που περιλαμβάνεται στο ΠΑΡΑΡΤΗΜΑ Δ.</w:t>
      </w:r>
      <w:r>
        <w:rPr>
          <w:color w:val="000000"/>
          <w:sz w:val="26"/>
          <w:szCs w:val="26"/>
        </w:rPr>
        <w:t xml:space="preserve"> </w:t>
      </w: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sidRPr="004837AC">
        <w:rPr>
          <w:sz w:val="26"/>
          <w:szCs w:val="26"/>
        </w:rPr>
        <w:t>Οι εγγυήσεις καλής εκτέλεσης επιστρέφονται στο σύνολό τους μετά την οριστική ποσοτική και ποιοτική παραλαβή του συνόλου του αντικειμένου της σύμβασης</w:t>
      </w:r>
      <w:r>
        <w:rPr>
          <w:sz w:val="26"/>
          <w:szCs w:val="26"/>
        </w:rPr>
        <w:t xml:space="preserve">  </w:t>
      </w:r>
    </w:p>
    <w:p w:rsidR="00CA4D3F" w:rsidRPr="004837AC" w:rsidRDefault="00CA4D3F" w:rsidP="00CA4D3F">
      <w:pPr>
        <w:tabs>
          <w:tab w:val="left" w:pos="1134"/>
        </w:tabs>
        <w:autoSpaceDE w:val="0"/>
        <w:autoSpaceDN w:val="0"/>
        <w:adjustRightInd w:val="0"/>
        <w:rPr>
          <w:color w:val="000000"/>
          <w:sz w:val="26"/>
          <w:szCs w:val="26"/>
        </w:rPr>
      </w:pPr>
    </w:p>
    <w:p w:rsidR="00CA4D3F" w:rsidRPr="004837AC" w:rsidRDefault="00CA4D3F" w:rsidP="00CA4D3F">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u w:val="single"/>
        </w:rPr>
      </w:pPr>
      <w:r w:rsidRPr="004837AC">
        <w:rPr>
          <w:b/>
          <w:sz w:val="26"/>
          <w:szCs w:val="26"/>
          <w:u w:val="single"/>
        </w:rPr>
        <w:t xml:space="preserve">ΑΡΘΡΟ 12:   </w:t>
      </w:r>
      <w:r w:rsidRPr="004837AC">
        <w:rPr>
          <w:b/>
          <w:bCs/>
          <w:sz w:val="26"/>
          <w:szCs w:val="26"/>
          <w:u w:val="single"/>
        </w:rPr>
        <w:t xml:space="preserve">ΔΙΚΑΙΟΛΟΓΗΤΙΚΑ ΚΑΤΑΚΥΡΩΣΗΣ   </w:t>
      </w:r>
      <w:r w:rsidRPr="004837AC">
        <w:rPr>
          <w:bCs/>
          <w:i/>
          <w:sz w:val="26"/>
          <w:szCs w:val="26"/>
          <w:u w:val="single"/>
        </w:rPr>
        <w:t>(Ν. 4412/2016 - Άρθρο 103)</w:t>
      </w:r>
    </w:p>
    <w:p w:rsidR="00CA4D3F" w:rsidRPr="004837AC" w:rsidRDefault="00CA4D3F" w:rsidP="00CA4D3F">
      <w:pPr>
        <w:autoSpaceDE w:val="0"/>
        <w:autoSpaceDN w:val="0"/>
        <w:adjustRightInd w:val="0"/>
        <w:rPr>
          <w:sz w:val="26"/>
          <w:szCs w:val="26"/>
        </w:rPr>
      </w:pPr>
      <w:r w:rsidRPr="00A1349E">
        <w:rPr>
          <w:b/>
          <w:color w:val="000000"/>
          <w:sz w:val="26"/>
          <w:szCs w:val="26"/>
        </w:rPr>
        <w:t>Α.</w:t>
      </w:r>
      <w:r w:rsidRPr="004837AC">
        <w:rPr>
          <w:color w:val="000000"/>
          <w:sz w:val="26"/>
          <w:szCs w:val="26"/>
        </w:rPr>
        <w:t xml:space="preserve"> </w:t>
      </w:r>
      <w:r w:rsidRPr="004837AC">
        <w:rPr>
          <w:color w:val="000000"/>
          <w:sz w:val="26"/>
          <w:szCs w:val="26"/>
        </w:rPr>
        <w:tab/>
        <w:t>Μετά την αξιολόγηση των προσφορών, η Υπηρεσία ειδοποιεί εγγράφως τον προσφέροντα στον οποίο πρόκειται να γίνει η κατακύρωση (</w:t>
      </w:r>
      <w:r>
        <w:rPr>
          <w:color w:val="000000"/>
          <w:sz w:val="26"/>
          <w:szCs w:val="26"/>
        </w:rPr>
        <w:t>ΠΡΟΣΩΡΙΝΟ ΑΝΑΔΟΧΟ</w:t>
      </w:r>
      <w:r w:rsidRPr="004837AC">
        <w:rPr>
          <w:color w:val="000000"/>
          <w:sz w:val="26"/>
          <w:szCs w:val="26"/>
        </w:rPr>
        <w:t>)</w:t>
      </w:r>
      <w:r w:rsidRPr="004837AC">
        <w:rPr>
          <w:sz w:val="26"/>
          <w:szCs w:val="26"/>
        </w:rPr>
        <w:t xml:space="preserve"> για να υποβάλει εντός προθεσμίας </w:t>
      </w:r>
      <w:r w:rsidRPr="00255406">
        <w:rPr>
          <w:b/>
          <w:sz w:val="26"/>
          <w:szCs w:val="26"/>
        </w:rPr>
        <w:t>δέκα (10) ημερών</w:t>
      </w:r>
      <w:r w:rsidRPr="004837AC">
        <w:rPr>
          <w:sz w:val="26"/>
          <w:szCs w:val="26"/>
        </w:rPr>
        <w:t xml:space="preserve"> από την κοινοποίηση της σχετικής έγγραφης ειδοποίησης σε αυτόν τα παρακάτω δικαιολογητικά κατακύρωσης:</w:t>
      </w:r>
    </w:p>
    <w:p w:rsidR="00CA4D3F" w:rsidRPr="004837AC" w:rsidRDefault="00CA4D3F" w:rsidP="00CA4D3F">
      <w:pPr>
        <w:autoSpaceDE w:val="0"/>
        <w:autoSpaceDN w:val="0"/>
        <w:adjustRightInd w:val="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CA4D3F" w:rsidRPr="004837AC" w:rsidTr="007D756E">
        <w:trPr>
          <w:trHeight w:val="924"/>
        </w:trPr>
        <w:tc>
          <w:tcPr>
            <w:tcW w:w="9145" w:type="dxa"/>
            <w:shd w:val="clear" w:color="auto" w:fill="F2F2F2"/>
            <w:vAlign w:val="center"/>
          </w:tcPr>
          <w:p w:rsidR="00CA4D3F" w:rsidRPr="004837AC" w:rsidRDefault="00CA4D3F" w:rsidP="007D756E">
            <w:pPr>
              <w:pStyle w:val="a4"/>
              <w:numPr>
                <w:ilvl w:val="6"/>
                <w:numId w:val="5"/>
              </w:numPr>
              <w:tabs>
                <w:tab w:val="left" w:pos="426"/>
              </w:tabs>
              <w:autoSpaceDE w:val="0"/>
              <w:autoSpaceDN w:val="0"/>
              <w:adjustRightInd w:val="0"/>
              <w:spacing w:after="19"/>
              <w:ind w:left="0" w:firstLine="32"/>
              <w:rPr>
                <w:bCs/>
                <w:sz w:val="26"/>
                <w:szCs w:val="26"/>
                <w:lang w:val="el-GR"/>
              </w:rPr>
            </w:pPr>
            <w:r w:rsidRPr="004837AC">
              <w:rPr>
                <w:b/>
                <w:bCs/>
                <w:sz w:val="26"/>
                <w:szCs w:val="26"/>
                <w:lang w:val="el-GR"/>
              </w:rPr>
              <w:t>Απόσπασμα του ποινικού μητρώου</w:t>
            </w:r>
            <w:r w:rsidRPr="004837AC">
              <w:rPr>
                <w:bCs/>
                <w:sz w:val="26"/>
                <w:szCs w:val="26"/>
                <w:lang w:val="el-GR"/>
              </w:rPr>
              <w:t xml:space="preserve">  ή ελλείψει αυτού ισοδύναμο έγγραφο</w:t>
            </w:r>
            <w:r w:rsidRPr="004837AC">
              <w:rPr>
                <w:bCs/>
                <w:sz w:val="26"/>
                <w:szCs w:val="26"/>
                <w:u w:val="single"/>
                <w:lang w:val="el-GR"/>
              </w:rPr>
              <w:t xml:space="preserve">, που εκδίδεται </w:t>
            </w:r>
            <w:r w:rsidRPr="00255406">
              <w:rPr>
                <w:b/>
                <w:bCs/>
                <w:sz w:val="26"/>
                <w:szCs w:val="26"/>
                <w:u w:val="single"/>
                <w:lang w:val="el-GR"/>
              </w:rPr>
              <w:t xml:space="preserve">έως τρείς (3) μήνες </w:t>
            </w:r>
            <w:r w:rsidRPr="004837AC">
              <w:rPr>
                <w:bCs/>
                <w:sz w:val="26"/>
                <w:szCs w:val="26"/>
                <w:u w:val="single"/>
                <w:lang w:val="el-GR"/>
              </w:rPr>
              <w:t>πριν από την υποβολή τους,</w:t>
            </w:r>
            <w:r w:rsidRPr="004837AC">
              <w:rPr>
                <w:bCs/>
                <w:sz w:val="26"/>
                <w:szCs w:val="26"/>
                <w:lang w:val="el-GR"/>
              </w:rPr>
              <w:t xml:space="preserve"> από αρμόδια δικαστική ή διοικητική αρχή του κράτους – μέλους ή της χώρας καταγωγής ή της χώρας όπου είναι </w:t>
            </w:r>
            <w:r w:rsidRPr="004837AC">
              <w:rPr>
                <w:b/>
                <w:bCs/>
                <w:sz w:val="26"/>
                <w:szCs w:val="26"/>
                <w:lang w:val="el-GR"/>
              </w:rPr>
              <w:t xml:space="preserve"> </w:t>
            </w:r>
            <w:r w:rsidRPr="004837AC">
              <w:rPr>
                <w:bCs/>
                <w:sz w:val="26"/>
                <w:szCs w:val="26"/>
                <w:lang w:val="el-GR"/>
              </w:rPr>
              <w:t>εγκατεστημένος ο εν λόγω οικονομικός φορέας, από το οποίο προκύπτει ότι δεν συντρέχει λόγος αποκλεισμού από τους αναφερόμενους στην παρ. 1 του άρθρου 73 του Ν. 4412/2016.</w:t>
            </w:r>
          </w:p>
          <w:p w:rsidR="00CA4D3F" w:rsidRPr="004837AC" w:rsidRDefault="00CA4D3F" w:rsidP="007D756E">
            <w:pPr>
              <w:pStyle w:val="a4"/>
              <w:tabs>
                <w:tab w:val="left" w:pos="426"/>
              </w:tabs>
              <w:autoSpaceDE w:val="0"/>
              <w:autoSpaceDN w:val="0"/>
              <w:adjustRightInd w:val="0"/>
              <w:spacing w:after="19"/>
              <w:ind w:left="2520"/>
              <w:rPr>
                <w:bCs/>
                <w:sz w:val="26"/>
                <w:szCs w:val="26"/>
                <w:lang w:val="el-GR"/>
              </w:rPr>
            </w:pPr>
          </w:p>
          <w:p w:rsidR="00CA4D3F" w:rsidRPr="004837AC" w:rsidRDefault="00CA4D3F" w:rsidP="007D756E">
            <w:pPr>
              <w:tabs>
                <w:tab w:val="left" w:pos="426"/>
              </w:tabs>
              <w:autoSpaceDE w:val="0"/>
              <w:autoSpaceDN w:val="0"/>
              <w:adjustRightInd w:val="0"/>
              <w:spacing w:after="19"/>
              <w:rPr>
                <w:bCs/>
                <w:sz w:val="26"/>
                <w:szCs w:val="26"/>
              </w:rPr>
            </w:pPr>
            <w:r w:rsidRPr="004837AC">
              <w:rPr>
                <w:bCs/>
                <w:sz w:val="26"/>
                <w:szCs w:val="26"/>
              </w:rPr>
              <w:t>Προσκομίζεται για</w:t>
            </w:r>
            <w:r w:rsidRPr="004837AC">
              <w:rPr>
                <w:b/>
                <w:bCs/>
                <w:sz w:val="26"/>
                <w:szCs w:val="26"/>
              </w:rPr>
              <w:t xml:space="preserve"> </w:t>
            </w:r>
            <w:r w:rsidRPr="004837AC">
              <w:rPr>
                <w:bCs/>
                <w:sz w:val="26"/>
                <w:szCs w:val="26"/>
              </w:rPr>
              <w:t>τα μέλη του διοικητικού, διευθυντικού ή εποπτικού οργάνου</w:t>
            </w:r>
            <w:r w:rsidRPr="004837AC">
              <w:rPr>
                <w:b/>
                <w:bCs/>
                <w:sz w:val="26"/>
                <w:szCs w:val="26"/>
              </w:rPr>
              <w:t xml:space="preserve"> </w:t>
            </w:r>
            <w:r w:rsidRPr="004837AC">
              <w:rPr>
                <w:bCs/>
                <w:sz w:val="26"/>
                <w:szCs w:val="26"/>
              </w:rPr>
              <w:t>του οικονομικού φοράς στον οποίο πρόκειται να γίνει η κατακύρωση ή των προσώπων</w:t>
            </w:r>
            <w:r w:rsidRPr="004837AC">
              <w:rPr>
                <w:b/>
                <w:bCs/>
                <w:sz w:val="26"/>
                <w:szCs w:val="26"/>
              </w:rPr>
              <w:t xml:space="preserve"> </w:t>
            </w:r>
            <w:r w:rsidRPr="004837AC">
              <w:rPr>
                <w:bCs/>
                <w:sz w:val="26"/>
                <w:szCs w:val="26"/>
              </w:rPr>
              <w:t xml:space="preserve">που έχουν εξουσία εκπροσώπησης, λήψης απόφασης ή ελέγχου σε αυτόν. </w:t>
            </w:r>
          </w:p>
          <w:p w:rsidR="00CA4D3F" w:rsidRPr="004837AC" w:rsidRDefault="00CA4D3F" w:rsidP="007D756E">
            <w:pPr>
              <w:tabs>
                <w:tab w:val="left" w:pos="426"/>
              </w:tabs>
              <w:autoSpaceDE w:val="0"/>
              <w:autoSpaceDN w:val="0"/>
              <w:adjustRightInd w:val="0"/>
              <w:spacing w:after="19"/>
              <w:rPr>
                <w:bCs/>
                <w:sz w:val="26"/>
                <w:szCs w:val="26"/>
              </w:rPr>
            </w:pPr>
            <w:r w:rsidRPr="004837AC">
              <w:rPr>
                <w:bCs/>
                <w:sz w:val="26"/>
                <w:szCs w:val="26"/>
              </w:rPr>
              <w:t>Συγκεκριμένα σε περίπτωση που ο προσφέρων είναι νομικό πρόσωπο το απόσπασμα ή άλλο ισοδύναμο έγγραφο υποβάλλεται:</w:t>
            </w:r>
          </w:p>
          <w:p w:rsidR="00CA4D3F" w:rsidRPr="004837AC" w:rsidRDefault="00CA4D3F" w:rsidP="007D756E">
            <w:pPr>
              <w:pStyle w:val="a4"/>
              <w:numPr>
                <w:ilvl w:val="0"/>
                <w:numId w:val="4"/>
              </w:numPr>
              <w:tabs>
                <w:tab w:val="left" w:pos="426"/>
              </w:tabs>
              <w:autoSpaceDE w:val="0"/>
              <w:autoSpaceDN w:val="0"/>
              <w:adjustRightInd w:val="0"/>
              <w:spacing w:after="19"/>
              <w:rPr>
                <w:b/>
                <w:bCs/>
                <w:sz w:val="26"/>
                <w:szCs w:val="26"/>
                <w:lang w:val="el-GR"/>
              </w:rPr>
            </w:pPr>
            <w:r w:rsidRPr="004837AC">
              <w:rPr>
                <w:bCs/>
                <w:sz w:val="26"/>
                <w:szCs w:val="26"/>
                <w:lang w:val="el-GR"/>
              </w:rPr>
              <w:t xml:space="preserve">για τον ή τους Διαχειριστές, όταν το νομικό πρόσωπο είναι Ο.Ε.,  Ε.Ε. ή  Ε.Π.Ε. </w:t>
            </w:r>
          </w:p>
          <w:p w:rsidR="00CA4D3F" w:rsidRPr="004837AC" w:rsidRDefault="00CA4D3F" w:rsidP="007D756E">
            <w:pPr>
              <w:pStyle w:val="a4"/>
              <w:numPr>
                <w:ilvl w:val="0"/>
                <w:numId w:val="4"/>
              </w:numPr>
              <w:tabs>
                <w:tab w:val="left" w:pos="426"/>
              </w:tabs>
              <w:autoSpaceDE w:val="0"/>
              <w:autoSpaceDN w:val="0"/>
              <w:adjustRightInd w:val="0"/>
              <w:spacing w:after="19"/>
              <w:rPr>
                <w:b/>
                <w:bCs/>
                <w:sz w:val="26"/>
                <w:szCs w:val="26"/>
                <w:lang w:val="el-GR"/>
              </w:rPr>
            </w:pPr>
            <w:r w:rsidRPr="004837AC">
              <w:rPr>
                <w:bCs/>
                <w:sz w:val="26"/>
                <w:szCs w:val="26"/>
                <w:lang w:val="el-GR"/>
              </w:rPr>
              <w:t>για το Διευθύνοντα Σύμβουλο καθώς και όλα τα μέλη του Διοικητικού Συμβουλίου όταν το νομικό πρόσωπο είναι Α.Ε.</w:t>
            </w:r>
          </w:p>
        </w:tc>
      </w:tr>
      <w:tr w:rsidR="00CA4D3F" w:rsidRPr="004837AC" w:rsidTr="007D756E">
        <w:trPr>
          <w:trHeight w:val="1039"/>
        </w:trPr>
        <w:tc>
          <w:tcPr>
            <w:tcW w:w="9145" w:type="dxa"/>
            <w:shd w:val="clear" w:color="auto" w:fill="F2F2F2"/>
            <w:vAlign w:val="center"/>
          </w:tcPr>
          <w:p w:rsidR="00CA4D3F" w:rsidRPr="004837AC" w:rsidRDefault="00CA4D3F" w:rsidP="007D756E">
            <w:pPr>
              <w:tabs>
                <w:tab w:val="left" w:pos="426"/>
              </w:tabs>
              <w:rPr>
                <w:b/>
                <w:sz w:val="26"/>
                <w:szCs w:val="26"/>
              </w:rPr>
            </w:pPr>
            <w:r w:rsidRPr="004837AC">
              <w:rPr>
                <w:b/>
                <w:bCs/>
                <w:sz w:val="26"/>
                <w:szCs w:val="26"/>
              </w:rPr>
              <w:t xml:space="preserve">2. </w:t>
            </w:r>
            <w:r w:rsidRPr="004837AC">
              <w:rPr>
                <w:b/>
                <w:sz w:val="26"/>
                <w:szCs w:val="26"/>
              </w:rPr>
              <w:t>Πιστοποιητικό</w:t>
            </w:r>
            <w:r w:rsidRPr="004837AC">
              <w:rPr>
                <w:sz w:val="26"/>
                <w:szCs w:val="26"/>
              </w:rPr>
              <w:t xml:space="preserve">  </w:t>
            </w:r>
            <w:r w:rsidRPr="004837AC">
              <w:rPr>
                <w:b/>
                <w:sz w:val="26"/>
                <w:szCs w:val="26"/>
              </w:rPr>
              <w:t>της κατά περίπτωση αρμόδιας δικαστικής ή διοικητικής αρχής</w:t>
            </w:r>
            <w:r w:rsidRPr="004837AC">
              <w:rPr>
                <w:sz w:val="26"/>
                <w:szCs w:val="26"/>
              </w:rPr>
              <w:t xml:space="preserve"> της χώρας εγκατάστασής του, από το οποίο να προκύπτει ότι είναι ενήμερος ως προς τις υποχρεώσεις του όσον αφορά στην καταβολή εισφορών κοινωνικής ασφάλισης, σύμφωνα με τις διατάξεις τόσο της χώρας εγκατάστασής του όσο και του ελληνικού δικαίου. Ειδικά για την περίπτωση που ο οικονομικός φορέας είναι Έλληνας πολίτης ή έχει την εγκατάστασή του στην Ελλάδα, οι υποχρεώσεις που αφορούν στις εισφορές κοινωνικής ασφάλισης καλύπτουν </w:t>
            </w:r>
            <w:r w:rsidRPr="004837AC">
              <w:rPr>
                <w:b/>
                <w:sz w:val="26"/>
                <w:szCs w:val="26"/>
              </w:rPr>
              <w:t>τόσο την κύρια όσο και την επικουρική ασφάλιση</w:t>
            </w:r>
          </w:p>
          <w:p w:rsidR="00CA4D3F" w:rsidRPr="004837AC" w:rsidRDefault="00CA4D3F" w:rsidP="007D756E">
            <w:pPr>
              <w:tabs>
                <w:tab w:val="left" w:pos="426"/>
              </w:tabs>
              <w:rPr>
                <w:sz w:val="26"/>
                <w:szCs w:val="26"/>
              </w:rPr>
            </w:pPr>
          </w:p>
          <w:p w:rsidR="00CA4D3F" w:rsidRPr="004837AC" w:rsidRDefault="00CA4D3F" w:rsidP="007D756E">
            <w:pPr>
              <w:tabs>
                <w:tab w:val="left" w:pos="426"/>
              </w:tabs>
              <w:autoSpaceDE w:val="0"/>
              <w:autoSpaceDN w:val="0"/>
              <w:adjustRightInd w:val="0"/>
              <w:spacing w:after="19"/>
              <w:rPr>
                <w:b/>
                <w:bCs/>
                <w:sz w:val="26"/>
                <w:szCs w:val="26"/>
                <w:u w:val="single"/>
              </w:rPr>
            </w:pPr>
            <w:r w:rsidRPr="00255406">
              <w:rPr>
                <w:b/>
                <w:bCs/>
                <w:sz w:val="26"/>
                <w:szCs w:val="26"/>
                <w:u w:val="single"/>
              </w:rPr>
              <w:t xml:space="preserve">Το παρόν πιστοποιητικό θα πρέπει να ισχύει  κατά το χρόνο της υποβολής του. </w:t>
            </w:r>
          </w:p>
        </w:tc>
      </w:tr>
      <w:tr w:rsidR="00CA4D3F" w:rsidRPr="004837AC" w:rsidTr="007D756E">
        <w:trPr>
          <w:trHeight w:val="1039"/>
        </w:trPr>
        <w:tc>
          <w:tcPr>
            <w:tcW w:w="9145" w:type="dxa"/>
            <w:shd w:val="clear" w:color="auto" w:fill="F2F2F2"/>
            <w:vAlign w:val="center"/>
          </w:tcPr>
          <w:p w:rsidR="00CA4D3F" w:rsidRPr="004837AC" w:rsidRDefault="00CA4D3F" w:rsidP="007D756E">
            <w:pPr>
              <w:tabs>
                <w:tab w:val="left" w:pos="426"/>
              </w:tabs>
              <w:rPr>
                <w:sz w:val="26"/>
                <w:szCs w:val="26"/>
              </w:rPr>
            </w:pPr>
            <w:r w:rsidRPr="004837AC">
              <w:rPr>
                <w:b/>
                <w:bCs/>
                <w:sz w:val="26"/>
                <w:szCs w:val="26"/>
              </w:rPr>
              <w:t>3.</w:t>
            </w:r>
            <w:r w:rsidRPr="004837AC">
              <w:rPr>
                <w:sz w:val="26"/>
                <w:szCs w:val="26"/>
              </w:rPr>
              <w:t xml:space="preserve"> </w:t>
            </w:r>
            <w:r w:rsidRPr="004837AC">
              <w:rPr>
                <w:b/>
                <w:sz w:val="26"/>
                <w:szCs w:val="26"/>
              </w:rPr>
              <w:t>Πιστοποιητικό της κατά περίπτωση αρμόδιας δικαστικής ή διοικητικής αρχής</w:t>
            </w:r>
            <w:r w:rsidRPr="004837AC">
              <w:rPr>
                <w:sz w:val="26"/>
                <w:szCs w:val="26"/>
              </w:rPr>
              <w:t xml:space="preserve"> της χώρας εγκατάστασής του, από το οποίο να προκύπτει ότι είναι ενήμερος ως προς</w:t>
            </w:r>
            <w:r w:rsidRPr="004837AC">
              <w:rPr>
                <w:b/>
                <w:sz w:val="26"/>
                <w:szCs w:val="26"/>
              </w:rPr>
              <w:t xml:space="preserve"> τις φορολογικές υποχρεώσεις </w:t>
            </w:r>
            <w:r w:rsidRPr="004837AC">
              <w:rPr>
                <w:sz w:val="26"/>
                <w:szCs w:val="26"/>
              </w:rPr>
              <w:t>του όσον αφορά στην πληρωμή των φόρων και τελών, σύμφωνα με τις διατάξεις τόσο της χώρας εγκατάστασής του όσο και του ελληνικού δικαίου.</w:t>
            </w:r>
          </w:p>
          <w:p w:rsidR="00CA4D3F" w:rsidRPr="004837AC" w:rsidRDefault="00CA4D3F" w:rsidP="007D756E">
            <w:pPr>
              <w:tabs>
                <w:tab w:val="left" w:pos="426"/>
              </w:tabs>
              <w:rPr>
                <w:b/>
                <w:bCs/>
                <w:sz w:val="26"/>
                <w:szCs w:val="26"/>
              </w:rPr>
            </w:pPr>
          </w:p>
          <w:p w:rsidR="00CA4D3F" w:rsidRPr="00CA1AD4" w:rsidRDefault="00CA4D3F" w:rsidP="007D756E">
            <w:pPr>
              <w:tabs>
                <w:tab w:val="left" w:pos="426"/>
              </w:tabs>
              <w:autoSpaceDE w:val="0"/>
              <w:autoSpaceDN w:val="0"/>
              <w:adjustRightInd w:val="0"/>
              <w:spacing w:after="19"/>
              <w:rPr>
                <w:b/>
                <w:bCs/>
                <w:sz w:val="26"/>
                <w:szCs w:val="26"/>
                <w:u w:val="single"/>
              </w:rPr>
            </w:pPr>
            <w:r w:rsidRPr="00255406">
              <w:rPr>
                <w:b/>
                <w:bCs/>
                <w:sz w:val="26"/>
                <w:szCs w:val="26"/>
                <w:u w:val="single"/>
              </w:rPr>
              <w:t xml:space="preserve">Το παρόν πιστοποιητικό θα πρέπει να ισχύει  κατά το χρόνο της υποβολής του. </w:t>
            </w:r>
          </w:p>
        </w:tc>
      </w:tr>
      <w:tr w:rsidR="00CA4D3F" w:rsidRPr="004837AC" w:rsidTr="007D756E">
        <w:trPr>
          <w:trHeight w:val="1223"/>
        </w:trPr>
        <w:tc>
          <w:tcPr>
            <w:tcW w:w="9145" w:type="dxa"/>
            <w:shd w:val="clear" w:color="auto" w:fill="F2F2F2"/>
            <w:vAlign w:val="center"/>
          </w:tcPr>
          <w:p w:rsidR="00CA4D3F" w:rsidRPr="004837AC" w:rsidRDefault="00CA4D3F" w:rsidP="007D756E">
            <w:pPr>
              <w:rPr>
                <w:sz w:val="26"/>
                <w:szCs w:val="26"/>
              </w:rPr>
            </w:pPr>
            <w:r w:rsidRPr="004837AC">
              <w:rPr>
                <w:b/>
                <w:bCs/>
                <w:sz w:val="26"/>
                <w:szCs w:val="26"/>
              </w:rPr>
              <w:t>4. Π</w:t>
            </w:r>
            <w:r w:rsidRPr="004837AC">
              <w:rPr>
                <w:b/>
                <w:sz w:val="26"/>
                <w:szCs w:val="26"/>
              </w:rPr>
              <w:t>ιστοποιητικό ότι είναι εγγεγραμμένοι στο οικείο Επαγγελματικό Επιμελητήριο</w:t>
            </w:r>
            <w:r w:rsidRPr="004837AC">
              <w:rPr>
                <w:sz w:val="26"/>
                <w:szCs w:val="26"/>
              </w:rPr>
              <w:t>. Σημειώνεται ότι σε περίπτωση ένωσης οικονομικών φορέων τα πιστοποιητικά πρέπει να προσκομίζονται για κάθε μέλος της ένωσης</w:t>
            </w:r>
          </w:p>
          <w:p w:rsidR="00CA4D3F" w:rsidRPr="004837AC" w:rsidRDefault="00CA4D3F" w:rsidP="007D756E">
            <w:pPr>
              <w:rPr>
                <w:sz w:val="26"/>
                <w:szCs w:val="26"/>
              </w:rPr>
            </w:pPr>
          </w:p>
          <w:p w:rsidR="00CA4D3F" w:rsidRPr="003211A3" w:rsidRDefault="00CA4D3F" w:rsidP="007D756E">
            <w:pPr>
              <w:autoSpaceDE w:val="0"/>
              <w:autoSpaceDN w:val="0"/>
              <w:adjustRightInd w:val="0"/>
              <w:rPr>
                <w:b/>
                <w:sz w:val="26"/>
                <w:szCs w:val="26"/>
                <w:u w:val="single"/>
              </w:rPr>
            </w:pPr>
            <w:r w:rsidRPr="00A1349E">
              <w:rPr>
                <w:b/>
                <w:sz w:val="26"/>
                <w:szCs w:val="26"/>
                <w:u w:val="single"/>
              </w:rPr>
              <w:t xml:space="preserve">Το παρόν πιστοποιητικό γίνεται αποδεκτό εφόσον έχει εκδοθεί έως </w:t>
            </w:r>
            <w:r w:rsidRPr="00A1349E">
              <w:rPr>
                <w:b/>
                <w:sz w:val="26"/>
                <w:szCs w:val="26"/>
                <w:u w:val="single"/>
              </w:rPr>
              <w:lastRenderedPageBreak/>
              <w:t xml:space="preserve">τριάντα (30) εργάσιμες ημέρες πριν από την υποβολή του </w:t>
            </w:r>
          </w:p>
        </w:tc>
      </w:tr>
      <w:tr w:rsidR="00CA4D3F" w:rsidRPr="004837AC" w:rsidTr="007D756E">
        <w:trPr>
          <w:trHeight w:val="299"/>
        </w:trPr>
        <w:tc>
          <w:tcPr>
            <w:tcW w:w="9145" w:type="dxa"/>
            <w:shd w:val="clear" w:color="auto" w:fill="F2F2F2"/>
            <w:vAlign w:val="center"/>
          </w:tcPr>
          <w:p w:rsidR="00CA4D3F" w:rsidRPr="004837AC" w:rsidRDefault="00CA4D3F" w:rsidP="007D756E">
            <w:pPr>
              <w:tabs>
                <w:tab w:val="left" w:pos="284"/>
              </w:tabs>
              <w:autoSpaceDE w:val="0"/>
              <w:autoSpaceDN w:val="0"/>
              <w:adjustRightInd w:val="0"/>
              <w:rPr>
                <w:b/>
                <w:bCs/>
                <w:sz w:val="26"/>
                <w:szCs w:val="26"/>
              </w:rPr>
            </w:pPr>
            <w:r w:rsidRPr="004837AC">
              <w:rPr>
                <w:b/>
                <w:bCs/>
                <w:sz w:val="26"/>
                <w:szCs w:val="26"/>
              </w:rPr>
              <w:lastRenderedPageBreak/>
              <w:t xml:space="preserve">5. </w:t>
            </w:r>
            <w:r w:rsidRPr="004837AC">
              <w:rPr>
                <w:b/>
                <w:bCs/>
                <w:sz w:val="26"/>
                <w:szCs w:val="26"/>
              </w:rPr>
              <w:tab/>
              <w:t>Πιστοποιητικό ισχύουσας εκπροσώπησης</w:t>
            </w:r>
          </w:p>
          <w:p w:rsidR="00CA4D3F" w:rsidRPr="004837AC" w:rsidRDefault="00CA4D3F" w:rsidP="007D756E">
            <w:pPr>
              <w:autoSpaceDE w:val="0"/>
              <w:autoSpaceDN w:val="0"/>
              <w:adjustRightInd w:val="0"/>
              <w:rPr>
                <w:sz w:val="26"/>
                <w:szCs w:val="26"/>
                <w:u w:val="single"/>
              </w:rPr>
            </w:pPr>
          </w:p>
          <w:p w:rsidR="00CA4D3F" w:rsidRPr="00A1349E" w:rsidRDefault="00CA4D3F" w:rsidP="007D756E">
            <w:pPr>
              <w:autoSpaceDE w:val="0"/>
              <w:autoSpaceDN w:val="0"/>
              <w:adjustRightInd w:val="0"/>
              <w:rPr>
                <w:b/>
                <w:sz w:val="26"/>
                <w:szCs w:val="26"/>
                <w:u w:val="single"/>
              </w:rPr>
            </w:pPr>
            <w:r w:rsidRPr="00A1349E">
              <w:rPr>
                <w:b/>
                <w:sz w:val="26"/>
                <w:szCs w:val="26"/>
                <w:u w:val="single"/>
              </w:rPr>
              <w:t xml:space="preserve">Το παρόν πιστοποιητικό γίνεται αποδεκτό εφόσον έχει εκδοθεί έως τριάντα (30) εργάσιμες ημέρες πριν από την υποβολή του </w:t>
            </w:r>
          </w:p>
          <w:p w:rsidR="00CA4D3F" w:rsidRPr="004837AC" w:rsidRDefault="00CA4D3F" w:rsidP="007D756E">
            <w:pPr>
              <w:tabs>
                <w:tab w:val="left" w:pos="284"/>
              </w:tabs>
              <w:autoSpaceDE w:val="0"/>
              <w:autoSpaceDN w:val="0"/>
              <w:adjustRightInd w:val="0"/>
              <w:rPr>
                <w:b/>
                <w:bCs/>
                <w:sz w:val="26"/>
                <w:szCs w:val="26"/>
              </w:rPr>
            </w:pPr>
          </w:p>
        </w:tc>
      </w:tr>
    </w:tbl>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CA4D3F" w:rsidRPr="004837AC" w:rsidRDefault="00CA4D3F" w:rsidP="00CA4D3F">
      <w:pPr>
        <w:autoSpaceDE w:val="0"/>
        <w:autoSpaceDN w:val="0"/>
        <w:adjustRightInd w:val="0"/>
        <w:rPr>
          <w:sz w:val="26"/>
          <w:szCs w:val="26"/>
        </w:rPr>
      </w:pPr>
      <w:r w:rsidRPr="004837AC">
        <w:rPr>
          <w:sz w:val="26"/>
          <w:szCs w:val="26"/>
        </w:rPr>
        <w:t>Τα δικαιολογητικά κατακύρωσης υποβάλλονται σε σφραγισμένο φάκελο στο  Πρωτόκολλο του Νοσοκομείου.</w:t>
      </w:r>
    </w:p>
    <w:p w:rsidR="00CA4D3F" w:rsidRPr="004837AC" w:rsidRDefault="00CA4D3F" w:rsidP="00CA4D3F">
      <w:pPr>
        <w:autoSpaceDE w:val="0"/>
        <w:autoSpaceDN w:val="0"/>
        <w:adjustRightInd w:val="0"/>
        <w:rPr>
          <w:sz w:val="26"/>
          <w:szCs w:val="26"/>
        </w:rPr>
      </w:pPr>
    </w:p>
    <w:p w:rsidR="00CA4D3F" w:rsidRPr="004837AC" w:rsidRDefault="00CA4D3F" w:rsidP="00CA4D3F">
      <w:pPr>
        <w:tabs>
          <w:tab w:val="left" w:pos="426"/>
        </w:tabs>
        <w:autoSpaceDE w:val="0"/>
        <w:autoSpaceDN w:val="0"/>
        <w:adjustRightInd w:val="0"/>
        <w:rPr>
          <w:sz w:val="26"/>
          <w:szCs w:val="26"/>
        </w:rPr>
      </w:pPr>
      <w:r w:rsidRPr="00332524">
        <w:rPr>
          <w:b/>
          <w:sz w:val="26"/>
          <w:szCs w:val="26"/>
        </w:rPr>
        <w:t>Β.</w:t>
      </w:r>
      <w:r w:rsidRPr="004837AC">
        <w:rPr>
          <w:sz w:val="26"/>
          <w:szCs w:val="26"/>
        </w:rPr>
        <w:tab/>
        <w:t xml:space="preserve">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w:t>
      </w:r>
      <w:r>
        <w:rPr>
          <w:sz w:val="26"/>
          <w:szCs w:val="26"/>
        </w:rPr>
        <w:t>ΝΝ</w:t>
      </w:r>
      <w:r w:rsidRPr="004837AC">
        <w:rPr>
          <w:sz w:val="26"/>
          <w:szCs w:val="26"/>
        </w:rPr>
        <w:t xml:space="preserve">. 1497/1984 (Α΄188). </w:t>
      </w:r>
      <w:bookmarkStart w:id="1" w:name="art80_10_c"/>
      <w:r w:rsidRPr="004837AC">
        <w:rPr>
          <w:sz w:val="26"/>
          <w:szCs w:val="26"/>
        </w:rPr>
        <w:t>Ειδικά</w:t>
      </w:r>
      <w:bookmarkEnd w:id="1"/>
      <w:r w:rsidRPr="004837AC">
        <w:rPr>
          <w:sz w:val="26"/>
          <w:szCs w:val="26"/>
        </w:rPr>
        <w:t xml:space="preserve">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CA4D3F" w:rsidRPr="004837AC" w:rsidRDefault="00CA4D3F" w:rsidP="00CA4D3F">
      <w:pPr>
        <w:tabs>
          <w:tab w:val="left" w:pos="426"/>
        </w:tabs>
        <w:autoSpaceDE w:val="0"/>
        <w:autoSpaceDN w:val="0"/>
        <w:adjustRightInd w:val="0"/>
        <w:rPr>
          <w:sz w:val="26"/>
          <w:szCs w:val="26"/>
        </w:rPr>
      </w:pPr>
    </w:p>
    <w:p w:rsidR="00CA4D3F" w:rsidRPr="004837AC" w:rsidRDefault="00CA4D3F" w:rsidP="00CA4D3F">
      <w:pPr>
        <w:tabs>
          <w:tab w:val="left" w:pos="709"/>
          <w:tab w:val="left" w:pos="10992"/>
          <w:tab w:val="left" w:pos="11908"/>
          <w:tab w:val="left" w:pos="12824"/>
          <w:tab w:val="left" w:pos="13740"/>
          <w:tab w:val="left" w:pos="14656"/>
        </w:tabs>
        <w:rPr>
          <w:sz w:val="26"/>
          <w:szCs w:val="26"/>
        </w:rPr>
      </w:pPr>
      <w:r w:rsidRPr="00FB7BAD">
        <w:rPr>
          <w:b/>
          <w:sz w:val="26"/>
          <w:szCs w:val="26"/>
        </w:rPr>
        <w:t>Γ.</w:t>
      </w:r>
      <w:r w:rsidRPr="004837AC">
        <w:rPr>
          <w:sz w:val="26"/>
          <w:szCs w:val="26"/>
        </w:rPr>
        <w:t xml:space="preserve"> Τα έγγραφα του παρόντος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CA4D3F" w:rsidRPr="004837AC" w:rsidRDefault="00CA4D3F" w:rsidP="00CA4D3F">
      <w:pPr>
        <w:pStyle w:val="-HTML"/>
        <w:jc w:val="both"/>
        <w:rPr>
          <w:rFonts w:ascii="Times New Roman" w:hAnsi="Times New Roman" w:cs="Times New Roman"/>
          <w:sz w:val="26"/>
          <w:szCs w:val="26"/>
        </w:rPr>
      </w:pPr>
    </w:p>
    <w:p w:rsidR="00CA4D3F" w:rsidRPr="004837AC" w:rsidRDefault="00CA4D3F" w:rsidP="00CA4D3F">
      <w:pPr>
        <w:rPr>
          <w:sz w:val="26"/>
          <w:szCs w:val="26"/>
        </w:rPr>
      </w:pPr>
      <w:r w:rsidRPr="00FB7BAD">
        <w:rPr>
          <w:b/>
          <w:sz w:val="26"/>
          <w:szCs w:val="26"/>
        </w:rPr>
        <w:t>Δ.</w:t>
      </w:r>
      <w:r w:rsidRPr="004837AC">
        <w:rPr>
          <w:sz w:val="26"/>
          <w:szCs w:val="26"/>
        </w:rPr>
        <w:t xml:space="preserve"> Αν δεν προσκομισθούν τα παραπάνω δικαιολογητικά ή υπάρχουν ελλείψεις σε αυτά που υποβλήθηκαν και ο προσωρινός ανάδοχος υποβάλλει εντός της προθεσμίας των δέκα (10) ημερών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w:t>
      </w:r>
    </w:p>
    <w:p w:rsidR="00633070" w:rsidRDefault="00633070" w:rsidP="00CA4D3F">
      <w:pPr>
        <w:pStyle w:val="-HTML"/>
        <w:jc w:val="both"/>
        <w:rPr>
          <w:rFonts w:ascii="Times New Roman" w:hAnsi="Times New Roman" w:cs="Times New Roman"/>
          <w:b/>
          <w:sz w:val="26"/>
          <w:szCs w:val="26"/>
        </w:rPr>
      </w:pPr>
    </w:p>
    <w:p w:rsidR="00CA4D3F" w:rsidRPr="004837AC" w:rsidRDefault="00CA4D3F" w:rsidP="00CA4D3F">
      <w:pPr>
        <w:pStyle w:val="-HTML"/>
        <w:jc w:val="both"/>
        <w:rPr>
          <w:rFonts w:ascii="Times New Roman" w:hAnsi="Times New Roman" w:cs="Times New Roman"/>
          <w:sz w:val="26"/>
          <w:szCs w:val="26"/>
        </w:rPr>
      </w:pPr>
      <w:r w:rsidRPr="00FB7BAD">
        <w:rPr>
          <w:rFonts w:ascii="Times New Roman" w:hAnsi="Times New Roman" w:cs="Times New Roman"/>
          <w:b/>
          <w:sz w:val="26"/>
          <w:szCs w:val="26"/>
        </w:rPr>
        <w:t>Ε.</w:t>
      </w:r>
      <w:r w:rsidRPr="004837AC">
        <w:rPr>
          <w:rFonts w:ascii="Times New Roman" w:hAnsi="Times New Roman" w:cs="Times New Roman"/>
          <w:sz w:val="26"/>
          <w:szCs w:val="26"/>
        </w:rPr>
        <w:t xml:space="preserve"> Αν, κατά τον έλεγχο των παραπάνω δικαιολογητικών διαπιστωθεί ότι τα στοιχεία που δηλώθηκαν,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χωρίς να λαμβάνεται υπόψη η προσφορά του προσφέροντος που απορρίφθηκε. </w:t>
      </w:r>
    </w:p>
    <w:p w:rsidR="00CA4D3F" w:rsidRPr="004837AC" w:rsidRDefault="00CA4D3F" w:rsidP="00CA4D3F">
      <w:pPr>
        <w:pStyle w:val="-HTML"/>
        <w:jc w:val="both"/>
        <w:rPr>
          <w:rFonts w:ascii="Times New Roman" w:hAnsi="Times New Roman" w:cs="Times New Roman"/>
          <w:sz w:val="26"/>
          <w:szCs w:val="26"/>
        </w:rPr>
      </w:pPr>
      <w:r w:rsidRPr="004837AC">
        <w:rPr>
          <w:rFonts w:ascii="Times New Roman" w:hAnsi="Times New Roman" w:cs="Times New Roman"/>
          <w:sz w:val="26"/>
          <w:szCs w:val="26"/>
        </w:rPr>
        <w:lastRenderedPageBreak/>
        <w:t xml:space="preserve">Αν κανένας από τους προσφέροντες δεν υπέβαλε αληθή ή ακριβή δήλωση η διαδικασία ανάθεσης ματαιώνεται. </w:t>
      </w:r>
    </w:p>
    <w:p w:rsidR="00CA4D3F" w:rsidRPr="004837AC" w:rsidRDefault="00CA4D3F" w:rsidP="00CA4D3F">
      <w:pPr>
        <w:pStyle w:val="-HTML"/>
        <w:jc w:val="both"/>
        <w:rPr>
          <w:rFonts w:ascii="Times New Roman" w:hAnsi="Times New Roman" w:cs="Times New Roman"/>
          <w:sz w:val="26"/>
          <w:szCs w:val="26"/>
        </w:rPr>
      </w:pPr>
    </w:p>
    <w:p w:rsidR="00CA4D3F" w:rsidRPr="004837AC" w:rsidRDefault="00CA4D3F" w:rsidP="00CA4D3F">
      <w:pPr>
        <w:pStyle w:val="-HTML"/>
        <w:jc w:val="both"/>
        <w:rPr>
          <w:rFonts w:ascii="Times New Roman" w:hAnsi="Times New Roman" w:cs="Times New Roman"/>
          <w:sz w:val="26"/>
          <w:szCs w:val="26"/>
        </w:rPr>
      </w:pPr>
      <w:r w:rsidRPr="00FB7BAD">
        <w:rPr>
          <w:rFonts w:ascii="Times New Roman" w:hAnsi="Times New Roman" w:cs="Times New Roman"/>
          <w:b/>
          <w:sz w:val="26"/>
          <w:szCs w:val="26"/>
        </w:rPr>
        <w:t>ΣΤ.</w:t>
      </w:r>
      <w:r w:rsidRPr="004837AC">
        <w:rPr>
          <w:rFonts w:ascii="Times New Roman" w:hAnsi="Times New Roman" w:cs="Times New Roman"/>
          <w:sz w:val="26"/>
          <w:szCs w:val="26"/>
        </w:rPr>
        <w:t xml:space="preserve"> 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CA4D3F" w:rsidRPr="004837AC" w:rsidRDefault="00CA4D3F" w:rsidP="00CA4D3F">
      <w:pPr>
        <w:pStyle w:val="-HTML"/>
        <w:jc w:val="both"/>
        <w:rPr>
          <w:rFonts w:ascii="Times New Roman" w:hAnsi="Times New Roman" w:cs="Times New Roman"/>
          <w:sz w:val="26"/>
          <w:szCs w:val="26"/>
        </w:rPr>
      </w:pPr>
      <w:r w:rsidRPr="004837AC">
        <w:rPr>
          <w:rFonts w:ascii="Times New Roman" w:hAnsi="Times New Roman" w:cs="Times New Roman"/>
          <w:sz w:val="26"/>
          <w:szCs w:val="26"/>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CA4D3F" w:rsidRPr="004837AC" w:rsidRDefault="00CA4D3F" w:rsidP="00CA4D3F">
      <w:pPr>
        <w:pStyle w:val="-HTML"/>
        <w:jc w:val="both"/>
        <w:rPr>
          <w:rFonts w:ascii="Times New Roman" w:hAnsi="Times New Roman" w:cs="Times New Roman"/>
          <w:sz w:val="26"/>
          <w:szCs w:val="26"/>
        </w:rPr>
      </w:pPr>
      <w:r w:rsidRPr="004837AC">
        <w:rPr>
          <w:rFonts w:ascii="Times New Roman" w:hAnsi="Times New Roman" w:cs="Times New Roman"/>
          <w:sz w:val="26"/>
          <w:szCs w:val="26"/>
        </w:rPr>
        <w:t xml:space="preserve"> </w:t>
      </w:r>
    </w:p>
    <w:p w:rsidR="00CA4D3F" w:rsidRPr="004837AC" w:rsidRDefault="00CA4D3F" w:rsidP="00CA4D3F">
      <w:pPr>
        <w:pStyle w:val="-HTML"/>
        <w:jc w:val="both"/>
        <w:rPr>
          <w:rFonts w:ascii="Times New Roman" w:hAnsi="Times New Roman" w:cs="Times New Roman"/>
          <w:sz w:val="26"/>
          <w:szCs w:val="26"/>
        </w:rPr>
      </w:pPr>
      <w:r w:rsidRPr="00733C4C">
        <w:rPr>
          <w:rFonts w:ascii="Times New Roman" w:hAnsi="Times New Roman" w:cs="Times New Roman"/>
          <w:b/>
          <w:sz w:val="26"/>
          <w:szCs w:val="26"/>
        </w:rPr>
        <w:t>Ζ.</w:t>
      </w:r>
      <w:r w:rsidRPr="004837AC">
        <w:rPr>
          <w:rFonts w:ascii="Times New Roman" w:hAnsi="Times New Roman" w:cs="Times New Roman"/>
          <w:sz w:val="26"/>
          <w:szCs w:val="26"/>
        </w:rPr>
        <w:t xml:space="preserve"> Αν από τα παραπάνω δικαιολογητικά που προσκομίσθηκαν νομίμως και εμπροθέσμως, δεν αποδεικνύεται η μη συνδρομή των λόγων αποκλεισμού των παρ. 1 και 2 του </w:t>
      </w:r>
      <w:r>
        <w:rPr>
          <w:rFonts w:ascii="Times New Roman" w:hAnsi="Times New Roman" w:cs="Times New Roman"/>
          <w:sz w:val="26"/>
          <w:szCs w:val="26"/>
        </w:rPr>
        <w:t>ά</w:t>
      </w:r>
      <w:r w:rsidRPr="004837AC">
        <w:rPr>
          <w:rFonts w:ascii="Times New Roman" w:hAnsi="Times New Roman" w:cs="Times New Roman"/>
          <w:sz w:val="26"/>
          <w:szCs w:val="26"/>
        </w:rPr>
        <w:t>ρθρου 73</w:t>
      </w:r>
      <w:r>
        <w:rPr>
          <w:rFonts w:ascii="Times New Roman" w:hAnsi="Times New Roman" w:cs="Times New Roman"/>
          <w:sz w:val="26"/>
          <w:szCs w:val="26"/>
        </w:rPr>
        <w:t>,</w:t>
      </w:r>
      <w:r w:rsidRPr="004837AC">
        <w:rPr>
          <w:rFonts w:ascii="Times New Roman" w:hAnsi="Times New Roman" w:cs="Times New Roman"/>
          <w:sz w:val="26"/>
          <w:szCs w:val="26"/>
        </w:rPr>
        <w:t xml:space="preserve"> απορρίπτεται η προσφορά του προσωρινού αναδόχου και με την επιφύλαξη του </w:t>
      </w:r>
      <w:r>
        <w:rPr>
          <w:rFonts w:ascii="Times New Roman" w:hAnsi="Times New Roman" w:cs="Times New Roman"/>
          <w:sz w:val="26"/>
          <w:szCs w:val="26"/>
        </w:rPr>
        <w:t>ά</w:t>
      </w:r>
      <w:r w:rsidRPr="004837AC">
        <w:rPr>
          <w:rFonts w:ascii="Times New Roman" w:hAnsi="Times New Roman" w:cs="Times New Roman"/>
          <w:sz w:val="26"/>
          <w:szCs w:val="26"/>
        </w:rPr>
        <w:t>ρθρου 104 του Ν</w:t>
      </w:r>
      <w:r>
        <w:rPr>
          <w:rFonts w:ascii="Times New Roman" w:hAnsi="Times New Roman" w:cs="Times New Roman"/>
          <w:sz w:val="26"/>
          <w:szCs w:val="26"/>
        </w:rPr>
        <w:t>.</w:t>
      </w:r>
      <w:r w:rsidRPr="004837AC">
        <w:rPr>
          <w:rFonts w:ascii="Times New Roman" w:hAnsi="Times New Roman" w:cs="Times New Roman"/>
          <w:sz w:val="26"/>
          <w:szCs w:val="26"/>
        </w:rPr>
        <w:t xml:space="preserve"> 4412/2016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CA4D3F" w:rsidRPr="004837AC" w:rsidRDefault="00CA4D3F" w:rsidP="00CA4D3F">
      <w:pPr>
        <w:pStyle w:val="-HTML"/>
        <w:jc w:val="both"/>
        <w:rPr>
          <w:rFonts w:ascii="Times New Roman" w:hAnsi="Times New Roman" w:cs="Times New Roman"/>
          <w:sz w:val="26"/>
          <w:szCs w:val="26"/>
        </w:rPr>
      </w:pPr>
      <w:r w:rsidRPr="004837AC">
        <w:rPr>
          <w:rFonts w:ascii="Times New Roman" w:hAnsi="Times New Roman" w:cs="Times New Roman"/>
          <w:sz w:val="26"/>
          <w:szCs w:val="26"/>
        </w:rPr>
        <w:t xml:space="preserve">Αν κανένας από τους προσφέροντες δεν αποδείξει ότι πληροί τα κριτήρια επιλογής, σύμφωνα με η διαδικασία ματαιώνεται. </w:t>
      </w:r>
    </w:p>
    <w:p w:rsidR="00CA4D3F" w:rsidRPr="004837AC" w:rsidRDefault="00CA4D3F" w:rsidP="00CA4D3F">
      <w:pPr>
        <w:pStyle w:val="-HTML"/>
        <w:jc w:val="both"/>
        <w:rPr>
          <w:rFonts w:ascii="Times New Roman" w:hAnsi="Times New Roman" w:cs="Times New Roman"/>
          <w:sz w:val="26"/>
          <w:szCs w:val="26"/>
        </w:rPr>
      </w:pPr>
    </w:p>
    <w:p w:rsidR="00CA4D3F" w:rsidRPr="004837AC" w:rsidRDefault="00CA4D3F" w:rsidP="00CA4D3F">
      <w:pPr>
        <w:pStyle w:val="-HTML"/>
        <w:jc w:val="both"/>
        <w:rPr>
          <w:rFonts w:ascii="Times New Roman" w:hAnsi="Times New Roman" w:cs="Times New Roman"/>
          <w:sz w:val="26"/>
          <w:szCs w:val="26"/>
        </w:rPr>
      </w:pPr>
      <w:r w:rsidRPr="00733C4C">
        <w:rPr>
          <w:rFonts w:ascii="Times New Roman" w:hAnsi="Times New Roman" w:cs="Times New Roman"/>
          <w:b/>
          <w:sz w:val="26"/>
          <w:szCs w:val="26"/>
        </w:rPr>
        <w:t>Η.</w:t>
      </w:r>
      <w:r w:rsidRPr="004837AC">
        <w:rPr>
          <w:rFonts w:ascii="Times New Roman" w:hAnsi="Times New Roman" w:cs="Times New Roman"/>
          <w:sz w:val="26"/>
          <w:szCs w:val="26"/>
        </w:rPr>
        <w:t xml:space="preserve"> Η διαδικασία ελέγχου των παραπάνω δικαιολογητικών ολοκληρώνεται με τη σύνταξη πρακτικού από το αρμόδιο γνωμοδοτικό όργανο, στο οποίο αναγράφεται η τυχόν συμπλήρωση δικαιολογητικών κατά τα οριζόμενα στην ανωτέρω Δ</w:t>
      </w:r>
      <w:r>
        <w:rPr>
          <w:rFonts w:ascii="Times New Roman" w:hAnsi="Times New Roman" w:cs="Times New Roman"/>
          <w:sz w:val="26"/>
          <w:szCs w:val="26"/>
        </w:rPr>
        <w:t>΄</w:t>
      </w:r>
      <w:r w:rsidRPr="004837AC">
        <w:rPr>
          <w:rFonts w:ascii="Times New Roman" w:hAnsi="Times New Roman" w:cs="Times New Roman"/>
          <w:sz w:val="26"/>
          <w:szCs w:val="26"/>
        </w:rPr>
        <w:t xml:space="preserve"> παράγραφο, και τη διαβίβαση του φακέλου στο αποφαινόμενο όργανο της αναθέτουσας αρχής για τη λήψη απόφασης είτε για τη ματαίωση της διαδικασίας κατά τις  παραγράφους Ε</w:t>
      </w:r>
      <w:r>
        <w:rPr>
          <w:rFonts w:ascii="Times New Roman" w:hAnsi="Times New Roman" w:cs="Times New Roman"/>
          <w:sz w:val="26"/>
          <w:szCs w:val="26"/>
        </w:rPr>
        <w:t>΄</w:t>
      </w:r>
      <w:r w:rsidRPr="004837AC">
        <w:rPr>
          <w:rFonts w:ascii="Times New Roman" w:hAnsi="Times New Roman" w:cs="Times New Roman"/>
          <w:sz w:val="26"/>
          <w:szCs w:val="26"/>
        </w:rPr>
        <w:t xml:space="preserve"> ΣΤ</w:t>
      </w:r>
      <w:r>
        <w:rPr>
          <w:rFonts w:ascii="Times New Roman" w:hAnsi="Times New Roman" w:cs="Times New Roman"/>
          <w:sz w:val="26"/>
          <w:szCs w:val="26"/>
        </w:rPr>
        <w:t>΄</w:t>
      </w:r>
      <w:r w:rsidRPr="004837AC">
        <w:rPr>
          <w:rFonts w:ascii="Times New Roman" w:hAnsi="Times New Roman" w:cs="Times New Roman"/>
          <w:sz w:val="26"/>
          <w:szCs w:val="26"/>
        </w:rPr>
        <w:t xml:space="preserve"> και Ζ</w:t>
      </w:r>
      <w:r>
        <w:rPr>
          <w:rFonts w:ascii="Times New Roman" w:hAnsi="Times New Roman" w:cs="Times New Roman"/>
          <w:sz w:val="26"/>
          <w:szCs w:val="26"/>
        </w:rPr>
        <w:t>΄</w:t>
      </w:r>
      <w:r w:rsidRPr="004837AC">
        <w:rPr>
          <w:rFonts w:ascii="Times New Roman" w:hAnsi="Times New Roman" w:cs="Times New Roman"/>
          <w:sz w:val="26"/>
          <w:szCs w:val="26"/>
        </w:rPr>
        <w:t xml:space="preserve">, είτε κατακύρωσης της σύμβασης. </w:t>
      </w:r>
    </w:p>
    <w:p w:rsidR="00CA4D3F" w:rsidRPr="004837AC" w:rsidRDefault="00CA4D3F" w:rsidP="00CA4D3F">
      <w:pPr>
        <w:pStyle w:val="-HTML"/>
        <w:jc w:val="both"/>
        <w:rPr>
          <w:rFonts w:ascii="Times New Roman" w:hAnsi="Times New Roman" w:cs="Times New Roman"/>
          <w:sz w:val="26"/>
          <w:szCs w:val="26"/>
        </w:rPr>
      </w:pPr>
      <w:r w:rsidRPr="004837AC">
        <w:rPr>
          <w:rFonts w:ascii="Times New Roman" w:hAnsi="Times New Roman" w:cs="Times New Roman"/>
          <w:sz w:val="26"/>
          <w:szCs w:val="26"/>
        </w:rPr>
        <w:t xml:space="preserve">Τα αποτελέσματα του ελέγχου των παραπάνω δικαιολογητικών, επικυρώνονται με την απόφαση </w:t>
      </w:r>
      <w:r>
        <w:rPr>
          <w:rFonts w:ascii="Times New Roman" w:hAnsi="Times New Roman" w:cs="Times New Roman"/>
          <w:sz w:val="26"/>
          <w:szCs w:val="26"/>
        </w:rPr>
        <w:t>κ</w:t>
      </w:r>
      <w:r w:rsidRPr="004837AC">
        <w:rPr>
          <w:rFonts w:ascii="Times New Roman" w:hAnsi="Times New Roman" w:cs="Times New Roman"/>
          <w:sz w:val="26"/>
          <w:szCs w:val="26"/>
        </w:rPr>
        <w:t xml:space="preserve">ατακύρωσης του </w:t>
      </w:r>
      <w:hyperlink r:id="rId12" w:anchor="art105" w:history="1">
        <w:r w:rsidRPr="004837AC">
          <w:rPr>
            <w:rStyle w:val="-"/>
            <w:rFonts w:ascii="Times New Roman" w:eastAsia="Calibri" w:hAnsi="Times New Roman" w:cs="Times New Roman"/>
            <w:sz w:val="26"/>
            <w:szCs w:val="26"/>
          </w:rPr>
          <w:t>άρθρου 105</w:t>
        </w:r>
      </w:hyperlink>
      <w:r w:rsidRPr="004837AC">
        <w:rPr>
          <w:rFonts w:ascii="Times New Roman" w:hAnsi="Times New Roman" w:cs="Times New Roman"/>
          <w:sz w:val="26"/>
          <w:szCs w:val="26"/>
        </w:rPr>
        <w:t>.</w:t>
      </w:r>
    </w:p>
    <w:p w:rsidR="00CA4D3F" w:rsidRPr="004837AC" w:rsidRDefault="00CA4D3F" w:rsidP="00CA4D3F">
      <w:pPr>
        <w:pStyle w:val="-HTML"/>
        <w:jc w:val="both"/>
        <w:rPr>
          <w:rFonts w:ascii="Times New Roman" w:hAnsi="Times New Roman" w:cs="Times New Roman"/>
          <w:sz w:val="26"/>
          <w:szCs w:val="26"/>
        </w:rPr>
      </w:pPr>
      <w:r w:rsidRPr="004837AC">
        <w:rPr>
          <w:rFonts w:ascii="Times New Roman" w:hAnsi="Times New Roman" w:cs="Times New Roman"/>
          <w:sz w:val="26"/>
          <w:szCs w:val="26"/>
        </w:rPr>
        <w:t xml:space="preserve"> </w:t>
      </w:r>
      <w:r w:rsidRPr="004837AC">
        <w:rPr>
          <w:rFonts w:ascii="Times New Roman" w:hAnsi="Times New Roman" w:cs="Times New Roman"/>
          <w:sz w:val="26"/>
          <w:szCs w:val="26"/>
        </w:rPr>
        <w:br/>
      </w:r>
      <w:bookmarkStart w:id="2" w:name="art103_7"/>
      <w:r w:rsidRPr="00733C4C">
        <w:rPr>
          <w:rFonts w:ascii="Times New Roman" w:hAnsi="Times New Roman" w:cs="Times New Roman"/>
          <w:b/>
          <w:sz w:val="26"/>
          <w:szCs w:val="26"/>
        </w:rPr>
        <w:t>Θ</w:t>
      </w:r>
      <w:bookmarkEnd w:id="2"/>
      <w:r w:rsidRPr="00733C4C">
        <w:rPr>
          <w:rFonts w:ascii="Times New Roman" w:hAnsi="Times New Roman" w:cs="Times New Roman"/>
          <w:b/>
          <w:sz w:val="26"/>
          <w:szCs w:val="26"/>
        </w:rPr>
        <w:t>.</w:t>
      </w:r>
      <w:r w:rsidRPr="004837AC">
        <w:rPr>
          <w:rFonts w:ascii="Times New Roman" w:hAnsi="Times New Roman" w:cs="Times New Roman"/>
          <w:sz w:val="26"/>
          <w:szCs w:val="26"/>
        </w:rPr>
        <w:t xml:space="preserve"> Όσοι δεν έχουν αποκλειστεί οριστικά λαμβάνουν γνώση των παραπάνω δικαιολογητικών που κατατέθηκαν.</w:t>
      </w:r>
    </w:p>
    <w:p w:rsidR="00CA4D3F" w:rsidRPr="004837AC" w:rsidRDefault="00CA4D3F" w:rsidP="00CA4D3F">
      <w:pPr>
        <w:tabs>
          <w:tab w:val="left" w:pos="426"/>
          <w:tab w:val="left" w:pos="10992"/>
          <w:tab w:val="left" w:pos="11908"/>
          <w:tab w:val="left" w:pos="12824"/>
          <w:tab w:val="left" w:pos="13740"/>
          <w:tab w:val="left" w:pos="14656"/>
        </w:tabs>
        <w:rPr>
          <w:sz w:val="26"/>
          <w:szCs w:val="26"/>
        </w:rPr>
      </w:pPr>
    </w:p>
    <w:p w:rsidR="00CA4D3F" w:rsidRPr="004837AC" w:rsidRDefault="00CA4D3F" w:rsidP="00CA4D3F">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u w:val="single"/>
        </w:rPr>
      </w:pPr>
      <w:r w:rsidRPr="004837AC">
        <w:rPr>
          <w:b/>
          <w:sz w:val="26"/>
          <w:szCs w:val="26"/>
          <w:u w:val="single"/>
        </w:rPr>
        <w:t xml:space="preserve">ΑΡΘΡΟ  13:   </w:t>
      </w:r>
      <w:r w:rsidRPr="004837AC">
        <w:rPr>
          <w:b/>
          <w:bCs/>
          <w:sz w:val="26"/>
          <w:szCs w:val="26"/>
          <w:u w:val="single"/>
        </w:rPr>
        <w:t xml:space="preserve">ΚΑΤΑΚΥΡΩΣΗ ΤΟΥ ΔΙΑΓΩΝΙΣΜΟΥ  - ΣΥΝΑΨΗ </w:t>
      </w:r>
      <w:r w:rsidRPr="004837AC">
        <w:rPr>
          <w:b/>
          <w:bCs/>
          <w:iCs/>
          <w:sz w:val="26"/>
          <w:szCs w:val="26"/>
          <w:u w:val="single"/>
        </w:rPr>
        <w:t>ΣΥΜΒΑΣΗΣ</w:t>
      </w:r>
    </w:p>
    <w:p w:rsidR="00CA4D3F" w:rsidRPr="004837AC" w:rsidRDefault="00CA4D3F" w:rsidP="00CA4D3F">
      <w:pPr>
        <w:rPr>
          <w:sz w:val="26"/>
          <w:szCs w:val="26"/>
        </w:rPr>
      </w:pPr>
      <w:r w:rsidRPr="004837AC">
        <w:rPr>
          <w:sz w:val="26"/>
          <w:szCs w:val="26"/>
        </w:rPr>
        <w:t>Η κατακύρωση γίνεται με απόφαση της Αναθέτουσας Αρχής ύστερα από γνωμοδότηση της αρμόδιας επιτροπής. Η Ανακοίνωση της κατακύρωσης του Διαγωνισμού γίνεται εγγράφως προς τον επιλεγέντα από την αναθέτουσα αρχή, σύμφωνα με τα οριζόμενα στο άρθρο 105 του Ν.4412/2016</w:t>
      </w:r>
    </w:p>
    <w:p w:rsidR="00CA4D3F" w:rsidRPr="004837AC" w:rsidRDefault="00CA4D3F" w:rsidP="00CA4D3F">
      <w:pPr>
        <w:autoSpaceDE w:val="0"/>
        <w:autoSpaceDN w:val="0"/>
        <w:adjustRightInd w:val="0"/>
        <w:rPr>
          <w:color w:val="000000"/>
          <w:sz w:val="26"/>
          <w:szCs w:val="26"/>
        </w:rPr>
      </w:pP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837AC">
        <w:rPr>
          <w:sz w:val="26"/>
          <w:szCs w:val="26"/>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 με κάθε πρόσφορο τρόπο, όπως με τηλεομοιοτυπία, ηλεκτρονικό ταχυδρομείο κ.λπ., επί αποδείξει. </w:t>
      </w:r>
      <w:r w:rsidRPr="004837AC">
        <w:rPr>
          <w:sz w:val="26"/>
          <w:szCs w:val="26"/>
        </w:rPr>
        <w:br/>
      </w:r>
    </w:p>
    <w:p w:rsidR="00CA4D3F" w:rsidRPr="004837AC" w:rsidRDefault="00CA4D3F" w:rsidP="00CA4D3F">
      <w:pPr>
        <w:autoSpaceDE w:val="0"/>
        <w:autoSpaceDN w:val="0"/>
        <w:adjustRightInd w:val="0"/>
        <w:rPr>
          <w:sz w:val="26"/>
          <w:szCs w:val="26"/>
        </w:rPr>
      </w:pPr>
      <w:r w:rsidRPr="004837AC">
        <w:rPr>
          <w:sz w:val="26"/>
          <w:szCs w:val="26"/>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και όταν συντρέξουν σωρευτικά τα εξής:</w:t>
      </w:r>
    </w:p>
    <w:p w:rsidR="00CA4D3F" w:rsidRPr="004837AC" w:rsidRDefault="00CA4D3F" w:rsidP="00CA4D3F">
      <w:pPr>
        <w:autoSpaceDE w:val="0"/>
        <w:autoSpaceDN w:val="0"/>
        <w:adjustRightInd w:val="0"/>
        <w:rPr>
          <w:sz w:val="26"/>
          <w:szCs w:val="26"/>
          <w:highlight w:val="yellow"/>
        </w:rPr>
      </w:pPr>
    </w:p>
    <w:p w:rsidR="00CA4D3F" w:rsidRPr="004837AC" w:rsidRDefault="00CA4D3F" w:rsidP="00CA4D3F">
      <w:pPr>
        <w:autoSpaceDE w:val="0"/>
        <w:autoSpaceDN w:val="0"/>
        <w:adjustRightInd w:val="0"/>
        <w:rPr>
          <w:sz w:val="26"/>
          <w:szCs w:val="26"/>
        </w:rPr>
      </w:pPr>
      <w:r w:rsidRPr="00733C4C">
        <w:rPr>
          <w:b/>
          <w:sz w:val="26"/>
          <w:szCs w:val="26"/>
        </w:rPr>
        <w:t>α)</w:t>
      </w:r>
      <w:r w:rsidRPr="004837AC">
        <w:rPr>
          <w:sz w:val="26"/>
          <w:szCs w:val="26"/>
        </w:rPr>
        <w:t xml:space="preserve"> άπρακτη η προθεσμία άσκησης της ένστασης του </w:t>
      </w:r>
      <w:r>
        <w:rPr>
          <w:sz w:val="26"/>
          <w:szCs w:val="26"/>
        </w:rPr>
        <w:t>άρθρου 127 τ</w:t>
      </w:r>
      <w:r w:rsidRPr="004837AC">
        <w:rPr>
          <w:sz w:val="26"/>
          <w:szCs w:val="26"/>
        </w:rPr>
        <w:t xml:space="preserve">ου Ν. 4412/2016  και σε περίπτωση άσκησης, η έκδοση απόφασης επί αυτής ή η πάροδος άπρακτης της προθεσμίας του πρώτου εδαφίου της </w:t>
      </w:r>
      <w:hyperlink r:id="rId13" w:anchor="art127_2" w:history="1">
        <w:r w:rsidRPr="004837AC">
          <w:rPr>
            <w:sz w:val="26"/>
            <w:szCs w:val="26"/>
          </w:rPr>
          <w:t xml:space="preserve">παρ. 2  </w:t>
        </w:r>
        <w:r>
          <w:rPr>
            <w:sz w:val="26"/>
            <w:szCs w:val="26"/>
          </w:rPr>
          <w:t>ά</w:t>
        </w:r>
        <w:hyperlink r:id="rId14" w:anchor="art127" w:history="1">
          <w:r>
            <w:rPr>
              <w:sz w:val="26"/>
              <w:szCs w:val="26"/>
            </w:rPr>
            <w:t>ρθρου</w:t>
          </w:r>
        </w:hyperlink>
        <w:r>
          <w:rPr>
            <w:sz w:val="26"/>
            <w:szCs w:val="26"/>
          </w:rPr>
          <w:t xml:space="preserve"> 127 </w:t>
        </w:r>
        <w:r w:rsidRPr="004837AC">
          <w:rPr>
            <w:sz w:val="26"/>
            <w:szCs w:val="26"/>
          </w:rPr>
          <w:t xml:space="preserve"> του Ν. 4412/2016</w:t>
        </w:r>
      </w:hyperlink>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highlight w:val="yellow"/>
        </w:rPr>
      </w:pP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733C4C">
        <w:rPr>
          <w:b/>
          <w:sz w:val="26"/>
          <w:szCs w:val="26"/>
        </w:rPr>
        <w:t>β)</w:t>
      </w:r>
      <w:r w:rsidRPr="004837AC">
        <w:rPr>
          <w:sz w:val="26"/>
          <w:szCs w:val="26"/>
        </w:rPr>
        <w:t xml:space="preserve"> ολοκληρωθεί επιτυχώς ο προσυμβατικός έλεγχος από το Ελεγκτικό  Συνέδριο, σύμφωνα με τα άρθρα 35 και 36 του </w:t>
      </w:r>
      <w:r>
        <w:rPr>
          <w:sz w:val="26"/>
          <w:szCs w:val="26"/>
        </w:rPr>
        <w:t>Ν</w:t>
      </w:r>
      <w:r w:rsidRPr="004837AC">
        <w:rPr>
          <w:sz w:val="26"/>
          <w:szCs w:val="26"/>
        </w:rPr>
        <w:t xml:space="preserve">. 4129/2013, εφόσον απαιτείται και </w:t>
      </w: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837AC">
        <w:rPr>
          <w:sz w:val="26"/>
          <w:szCs w:val="26"/>
          <w:highlight w:val="yellow"/>
        </w:rPr>
        <w:br/>
      </w:r>
      <w:bookmarkStart w:id="3" w:name="art105_3_c"/>
      <w:r w:rsidRPr="00733C4C">
        <w:rPr>
          <w:b/>
          <w:sz w:val="26"/>
          <w:szCs w:val="26"/>
        </w:rPr>
        <w:t>γ</w:t>
      </w:r>
      <w:bookmarkEnd w:id="3"/>
      <w:r w:rsidRPr="00733C4C">
        <w:rPr>
          <w:b/>
          <w:sz w:val="26"/>
          <w:szCs w:val="26"/>
        </w:rPr>
        <w:t>)</w:t>
      </w:r>
      <w:r w:rsidRPr="004837AC">
        <w:rPr>
          <w:sz w:val="26"/>
          <w:szCs w:val="26"/>
        </w:rPr>
        <w:t xml:space="preserve"> </w:t>
      </w:r>
      <w:r>
        <w:rPr>
          <w:sz w:val="26"/>
          <w:szCs w:val="26"/>
        </w:rPr>
        <w:t xml:space="preserve"> </w:t>
      </w:r>
      <w:r w:rsidRPr="004837AC">
        <w:rPr>
          <w:sz w:val="26"/>
          <w:szCs w:val="26"/>
        </w:rPr>
        <w:t>κοινοποιηθεί η Απόφαση κατακύρωσης στον προσωρινό ανάδοχο, εφόσον ο τελευταίος υποβάλλει, έπειτα από σχετική πρόσκληση, υπεύθυνη δήλωση, που υπογράφεται κατά τα οριζόμενα στο</w:t>
      </w:r>
      <w:r>
        <w:rPr>
          <w:sz w:val="26"/>
          <w:szCs w:val="26"/>
        </w:rPr>
        <w:t xml:space="preserve"> άρθρο 79</w:t>
      </w:r>
      <w:r w:rsidRPr="00733C4C">
        <w:rPr>
          <w:sz w:val="26"/>
          <w:szCs w:val="26"/>
          <w:vertAlign w:val="superscript"/>
        </w:rPr>
        <w:t>Α</w:t>
      </w:r>
      <w:r>
        <w:rPr>
          <w:sz w:val="26"/>
          <w:szCs w:val="26"/>
        </w:rPr>
        <w:t xml:space="preserve"> </w:t>
      </w:r>
      <w:r w:rsidRPr="004837AC">
        <w:rPr>
          <w:sz w:val="26"/>
          <w:szCs w:val="26"/>
        </w:rPr>
        <w:t>του Ν. 4412/2016, στην οποία θα δηλώνεται ότι, δεν έχουν επέλθει στο πρόσωπό του οψιγενείς μεταβολές κατά την έννοια του</w:t>
      </w:r>
      <w:r>
        <w:rPr>
          <w:sz w:val="26"/>
          <w:szCs w:val="26"/>
        </w:rPr>
        <w:t xml:space="preserve"> άρθρου 104 </w:t>
      </w:r>
      <w:r w:rsidRPr="004837AC">
        <w:rPr>
          <w:sz w:val="26"/>
          <w:szCs w:val="26"/>
        </w:rPr>
        <w:t xml:space="preserve">Ν. 4412/2016 και μόνον στην περίπτωση του προσυμβατικού ελέγχου ή της άσκησης προδικαστικής προσφυγής κατά της απόφασης κατακύρωσης. </w:t>
      </w: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837AC">
        <w:rPr>
          <w:sz w:val="26"/>
          <w:szCs w:val="26"/>
        </w:rPr>
        <w:t>Η υπεύθυνη δήλωση ελέγχεται από το αρμόδιο γνωμοδοτικό όργανο, το οποίο συντάσσει πρακτικό που συνοδεύει τη σύμβαση.</w:t>
      </w:r>
    </w:p>
    <w:p w:rsidR="00CA4D3F" w:rsidRPr="004837AC" w:rsidRDefault="00CA4D3F" w:rsidP="00CA4D3F">
      <w:pPr>
        <w:tabs>
          <w:tab w:val="left" w:pos="720"/>
          <w:tab w:val="left" w:pos="1440"/>
          <w:tab w:val="left" w:pos="2160"/>
          <w:tab w:val="left" w:pos="2880"/>
          <w:tab w:val="left" w:pos="3600"/>
          <w:tab w:val="left" w:pos="4320"/>
          <w:tab w:val="left" w:pos="5040"/>
        </w:tabs>
        <w:rPr>
          <w:sz w:val="26"/>
          <w:szCs w:val="26"/>
        </w:rPr>
      </w:pPr>
      <w:r w:rsidRPr="004837AC">
        <w:rPr>
          <w:sz w:val="26"/>
          <w:szCs w:val="26"/>
        </w:rPr>
        <w:tab/>
      </w:r>
      <w:r w:rsidRPr="004837AC">
        <w:rPr>
          <w:sz w:val="26"/>
          <w:szCs w:val="26"/>
        </w:rPr>
        <w:tab/>
      </w:r>
      <w:r w:rsidRPr="004837AC">
        <w:rPr>
          <w:sz w:val="26"/>
          <w:szCs w:val="26"/>
        </w:rPr>
        <w:tab/>
      </w:r>
      <w:r w:rsidRPr="004837AC">
        <w:rPr>
          <w:sz w:val="26"/>
          <w:szCs w:val="26"/>
        </w:rPr>
        <w:tab/>
      </w:r>
      <w:r w:rsidRPr="004837AC">
        <w:rPr>
          <w:sz w:val="26"/>
          <w:szCs w:val="26"/>
        </w:rPr>
        <w:tab/>
      </w:r>
      <w:r w:rsidRPr="004837AC">
        <w:rPr>
          <w:sz w:val="26"/>
          <w:szCs w:val="26"/>
        </w:rPr>
        <w:tab/>
      </w:r>
      <w:r w:rsidRPr="004837AC">
        <w:rPr>
          <w:sz w:val="26"/>
          <w:szCs w:val="26"/>
        </w:rPr>
        <w:tab/>
      </w:r>
      <w:r w:rsidRPr="004837AC">
        <w:rPr>
          <w:sz w:val="26"/>
          <w:szCs w:val="26"/>
        </w:rPr>
        <w:tab/>
      </w: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837AC">
        <w:rPr>
          <w:sz w:val="26"/>
          <w:szCs w:val="26"/>
        </w:rPr>
        <w:t xml:space="preserve">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θέτοντάς του προθεσμία που δε μπορεί να υπερβαίνει τις είκοσι (20) ημέρες από την κοινοποίηση σχετικής έγγραφης ειδικής πρόσκλησης. </w:t>
      </w: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837AC">
        <w:rPr>
          <w:sz w:val="26"/>
          <w:szCs w:val="26"/>
        </w:rPr>
        <w:b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ακολουθείται η διαδικασία του</w:t>
      </w:r>
      <w:r>
        <w:rPr>
          <w:sz w:val="26"/>
          <w:szCs w:val="26"/>
        </w:rPr>
        <w:t xml:space="preserve"> άρθρου 103 </w:t>
      </w:r>
      <w:r w:rsidRPr="004837AC">
        <w:rPr>
          <w:sz w:val="26"/>
          <w:szCs w:val="26"/>
        </w:rPr>
        <w:t xml:space="preserve">του Ν. 4412/2016 για τον προσφέροντα που </w:t>
      </w:r>
      <w:r w:rsidRPr="004837AC">
        <w:rPr>
          <w:sz w:val="26"/>
          <w:szCs w:val="26"/>
        </w:rPr>
        <w:lastRenderedPageBreak/>
        <w:t xml:space="preserve">υπέβαλε την αμέσως επόμενη πλέον συμφέρουσα από οικονομική άποψη προσφορά. </w:t>
      </w: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837AC">
        <w:rPr>
          <w:sz w:val="26"/>
          <w:szCs w:val="26"/>
        </w:rPr>
        <w:t xml:space="preserve">Αν κανένας από τους προσφέροντες δεν προσέλθει για την υπογραφή του συμφωνητικού, η διαδικασία ανάθεσης ματαιώνεται, σύμφωνα με την </w:t>
      </w:r>
      <w:hyperlink r:id="rId15" w:anchor="art106_1_b" w:history="1">
        <w:r w:rsidRPr="004837AC">
          <w:rPr>
            <w:sz w:val="26"/>
            <w:szCs w:val="26"/>
            <w:u w:val="single"/>
          </w:rPr>
          <w:t>περ. β΄ της παρ. 1 του άρθρου 106</w:t>
        </w:r>
      </w:hyperlink>
      <w:r w:rsidRPr="004837AC">
        <w:rPr>
          <w:sz w:val="26"/>
          <w:szCs w:val="26"/>
        </w:rPr>
        <w:t xml:space="preserve"> του Ν. 4412/2016</w:t>
      </w:r>
      <w:r>
        <w:rPr>
          <w:sz w:val="26"/>
          <w:szCs w:val="26"/>
        </w:rPr>
        <w:t>.</w:t>
      </w:r>
    </w:p>
    <w:p w:rsidR="00CA4D3F" w:rsidRPr="001C6D5F"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6"/>
          <w:szCs w:val="26"/>
        </w:rPr>
      </w:pPr>
      <w:r w:rsidRPr="004837AC">
        <w:rPr>
          <w:sz w:val="26"/>
          <w:szCs w:val="26"/>
        </w:rPr>
        <w:t xml:space="preserve"> </w:t>
      </w:r>
      <w:r w:rsidRPr="004837AC">
        <w:rPr>
          <w:sz w:val="26"/>
          <w:szCs w:val="26"/>
        </w:rPr>
        <w:br/>
      </w:r>
      <w:r w:rsidRPr="001C6D5F">
        <w:rPr>
          <w:b/>
          <w:color w:val="000000"/>
          <w:sz w:val="26"/>
          <w:szCs w:val="26"/>
        </w:rPr>
        <w:t xml:space="preserve">Η υποβολή μόνο μίας προσφοράς δεν αποτελεί κώλυμα για τη συνέχιση της διαδικασίας του διαγωνισμού και την ανάθεση της σύμβασης </w:t>
      </w:r>
      <w:r w:rsidRPr="001C6D5F">
        <w:rPr>
          <w:b/>
          <w:i/>
          <w:color w:val="000000"/>
          <w:sz w:val="26"/>
          <w:szCs w:val="26"/>
        </w:rPr>
        <w:t>(Ν. 4412/2016 άρθρο 117 παρ. 3).</w:t>
      </w: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6"/>
          <w:szCs w:val="26"/>
        </w:rPr>
      </w:pP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837AC">
        <w:rPr>
          <w:sz w:val="26"/>
          <w:szCs w:val="26"/>
        </w:rPr>
        <w:t xml:space="preserve">Στις διαδικασίες σύναψης δημόσιας σύμβασης προμηθειών ή παροχής γενικών υπηρεσιών, το αρμόδιο γνωμοδοτικό όργανο, με αιτιολογημένη εισήγησή του, μπορεί να προτείνει την κατακύρωση της σύμβασης για ολόκληρη ή μεγαλύτερη ή μικρότερη ποσότητα κατά ποσοστό στα εκατό, που θα καθορίζεται στα έγγραφα της σύμβασης. Το ποσοστό αυτό δεν μπορεί να υπερβαίνει το 30% για διαγωνισμούς προϋπολογισθείσας αξίας μέχρι 100.000 </w:t>
      </w:r>
      <w:r>
        <w:rPr>
          <w:sz w:val="26"/>
          <w:szCs w:val="26"/>
        </w:rPr>
        <w:t>ΕΥΡΩ</w:t>
      </w:r>
      <w:r w:rsidRPr="004837AC">
        <w:rPr>
          <w:sz w:val="26"/>
          <w:szCs w:val="26"/>
        </w:rPr>
        <w:t xml:space="preserve"> περιλαμβανομένου </w:t>
      </w:r>
      <w:r>
        <w:rPr>
          <w:sz w:val="26"/>
          <w:szCs w:val="26"/>
        </w:rPr>
        <w:t>ΦΠΑ</w:t>
      </w:r>
      <w:r w:rsidRPr="004837AC">
        <w:rPr>
          <w:sz w:val="26"/>
          <w:szCs w:val="26"/>
        </w:rPr>
        <w:t xml:space="preserve"> και το 15% για διαγωνισμούς προϋπολογισθείσας αξίας από 100.001 </w:t>
      </w:r>
      <w:r>
        <w:rPr>
          <w:sz w:val="26"/>
          <w:szCs w:val="26"/>
        </w:rPr>
        <w:t>ΕΥΡΩ</w:t>
      </w:r>
      <w:r w:rsidRPr="004837AC">
        <w:rPr>
          <w:sz w:val="26"/>
          <w:szCs w:val="26"/>
        </w:rPr>
        <w:t xml:space="preserve"> και άνω περιλαμβανομένου ΦΠΑ</w:t>
      </w:r>
      <w:r>
        <w:rPr>
          <w:sz w:val="26"/>
          <w:szCs w:val="26"/>
        </w:rPr>
        <w:t xml:space="preserve">, </w:t>
      </w:r>
      <w:r w:rsidRPr="004837AC">
        <w:rPr>
          <w:sz w:val="26"/>
          <w:szCs w:val="26"/>
        </w:rPr>
        <w:t xml:space="preserve">στην περίπτωση της μεγαλύτερης ποσότητας ή το 50% στην περίπτωση μικρότερης ποσότητας. </w:t>
      </w: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6"/>
          <w:szCs w:val="26"/>
        </w:rPr>
      </w:pPr>
      <w:r w:rsidRPr="004837AC">
        <w:rPr>
          <w:sz w:val="26"/>
          <w:szCs w:val="26"/>
        </w:rPr>
        <w:t>Για κατακύρωση μέρους της ποσότητας κάτω του καθοριζόμενου από τα έγγραφα της σύμβασης ποσοστού, απαιτείται προηγούμενη αποδοχή από τον προμηθευτή.</w:t>
      </w: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6"/>
          <w:szCs w:val="26"/>
        </w:rPr>
      </w:pPr>
    </w:p>
    <w:p w:rsidR="00CA4D3F" w:rsidRPr="004837AC"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sidRPr="004837AC">
        <w:rPr>
          <w:color w:val="000000"/>
          <w:sz w:val="26"/>
          <w:szCs w:val="26"/>
        </w:rPr>
        <w:t>Η σύμβαση μπορεί να τροποποιηθεί κατά τη διάρκει</w:t>
      </w:r>
      <w:r>
        <w:rPr>
          <w:color w:val="000000"/>
          <w:sz w:val="26"/>
          <w:szCs w:val="26"/>
        </w:rPr>
        <w:t>ά</w:t>
      </w:r>
      <w:r w:rsidRPr="004837AC">
        <w:rPr>
          <w:color w:val="000000"/>
          <w:sz w:val="26"/>
          <w:szCs w:val="26"/>
        </w:rPr>
        <w:t xml:space="preserve"> της, χωρίς να απαιτείται νέα διαδικασία σύναψης:</w:t>
      </w:r>
    </w:p>
    <w:p w:rsidR="00CA4D3F" w:rsidRPr="004837AC" w:rsidRDefault="00CA4D3F" w:rsidP="00CA4D3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sidRPr="004837AC">
        <w:rPr>
          <w:color w:val="000000"/>
          <w:sz w:val="26"/>
          <w:szCs w:val="26"/>
        </w:rPr>
        <w:tab/>
      </w:r>
      <w:r w:rsidRPr="001965E5">
        <w:rPr>
          <w:b/>
          <w:color w:val="000000"/>
          <w:sz w:val="26"/>
          <w:szCs w:val="26"/>
        </w:rPr>
        <w:t>α.</w:t>
      </w:r>
      <w:r w:rsidRPr="004837AC">
        <w:rPr>
          <w:color w:val="000000"/>
          <w:sz w:val="26"/>
          <w:szCs w:val="26"/>
        </w:rPr>
        <w:t xml:space="preserve"> Στην περίπτωση ενεργοποίησης του δικαιώματος προαίρεσης (εφόσον προβλέπεται στην παρούσα) και </w:t>
      </w:r>
    </w:p>
    <w:p w:rsidR="00CA4D3F" w:rsidRPr="004837AC" w:rsidRDefault="00CA4D3F" w:rsidP="00CA4D3F">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sidRPr="004837AC">
        <w:rPr>
          <w:color w:val="000000"/>
          <w:sz w:val="26"/>
          <w:szCs w:val="26"/>
        </w:rPr>
        <w:tab/>
      </w:r>
      <w:r w:rsidRPr="001965E5">
        <w:rPr>
          <w:b/>
          <w:color w:val="000000"/>
          <w:sz w:val="26"/>
          <w:szCs w:val="26"/>
        </w:rPr>
        <w:t>β.</w:t>
      </w:r>
      <w:r w:rsidRPr="004837AC">
        <w:rPr>
          <w:color w:val="000000"/>
          <w:sz w:val="26"/>
          <w:szCs w:val="26"/>
        </w:rPr>
        <w:t xml:space="preserve"> Σύμφωνα με τους ειδικότερους όρους και τις προϋποθέσεις του άρθρου 132 του </w:t>
      </w:r>
      <w:r>
        <w:rPr>
          <w:color w:val="000000"/>
          <w:sz w:val="26"/>
          <w:szCs w:val="26"/>
        </w:rPr>
        <w:t>Ν.</w:t>
      </w:r>
      <w:r w:rsidRPr="004837AC">
        <w:rPr>
          <w:color w:val="000000"/>
          <w:sz w:val="26"/>
          <w:szCs w:val="26"/>
        </w:rPr>
        <w:t>4412/2016, κατόπιν γνωμοδότησης του αρμόδιου οργάνου της Αρχής.</w:t>
      </w:r>
    </w:p>
    <w:p w:rsidR="00CA4D3F" w:rsidRPr="004837AC" w:rsidRDefault="00CA4D3F" w:rsidP="00CA4D3F">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sidRPr="004837AC">
        <w:rPr>
          <w:color w:val="000000"/>
          <w:sz w:val="26"/>
          <w:szCs w:val="26"/>
        </w:rPr>
        <w:tab/>
        <w:t xml:space="preserve">Για την ανάθεση και εκτέλεση της σύμβασης εφαρμόζονται οι διατάξεις του </w:t>
      </w:r>
      <w:r>
        <w:rPr>
          <w:color w:val="000000"/>
          <w:sz w:val="26"/>
          <w:szCs w:val="26"/>
        </w:rPr>
        <w:t>Ν</w:t>
      </w:r>
      <w:r w:rsidRPr="004837AC">
        <w:rPr>
          <w:color w:val="000000"/>
          <w:sz w:val="26"/>
          <w:szCs w:val="26"/>
        </w:rPr>
        <w:t>. 4412/2016 περί προμηθειών.</w:t>
      </w:r>
    </w:p>
    <w:p w:rsidR="00CA4D3F" w:rsidRPr="004837AC" w:rsidRDefault="00CA4D3F" w:rsidP="00CA4D3F">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CA4D3F" w:rsidRPr="004837AC" w:rsidRDefault="00CA4D3F" w:rsidP="00CA4D3F">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r w:rsidRPr="004837AC">
        <w:rPr>
          <w:b/>
          <w:color w:val="000000"/>
          <w:sz w:val="26"/>
          <w:szCs w:val="26"/>
        </w:rPr>
        <w:t>Η διάρκεια της σύμβασης</w:t>
      </w:r>
      <w:r w:rsidRPr="004837AC">
        <w:rPr>
          <w:color w:val="000000"/>
          <w:sz w:val="26"/>
          <w:szCs w:val="26"/>
        </w:rPr>
        <w:t xml:space="preserve"> θα ορισθεί σε</w:t>
      </w:r>
      <w:r>
        <w:rPr>
          <w:color w:val="000000"/>
          <w:sz w:val="26"/>
          <w:szCs w:val="26"/>
        </w:rPr>
        <w:t xml:space="preserve"> ένα χρόνο </w:t>
      </w:r>
      <w:r w:rsidRPr="004837AC">
        <w:rPr>
          <w:color w:val="000000"/>
          <w:sz w:val="26"/>
          <w:szCs w:val="26"/>
        </w:rPr>
        <w:t>από την υπογραφής της σύμβασης</w:t>
      </w:r>
      <w:r>
        <w:rPr>
          <w:color w:val="000000"/>
          <w:sz w:val="26"/>
          <w:szCs w:val="26"/>
        </w:rPr>
        <w:t>, με μονομερές δικαίωμα του Νοσοκομείου  να την παρατείνει μέχρι εξαντλήσεως όλων των υπό προμήθεια ειδών με τους ίδιους και συμβατικές τιμές.</w:t>
      </w:r>
    </w:p>
    <w:p w:rsidR="00CA4D3F" w:rsidRPr="004837AC" w:rsidRDefault="00CA4D3F" w:rsidP="00CA4D3F">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aps/>
          <w:sz w:val="26"/>
          <w:szCs w:val="26"/>
          <w:u w:val="single"/>
        </w:rPr>
      </w:pPr>
      <w:r w:rsidRPr="004837AC">
        <w:rPr>
          <w:b/>
          <w:caps/>
          <w:sz w:val="26"/>
          <w:szCs w:val="26"/>
          <w:u w:val="single"/>
        </w:rPr>
        <w:t xml:space="preserve">Αρθρο 14: ΕΝΣΤΑΣΕΙΣ </w:t>
      </w:r>
      <w:r w:rsidRPr="004837AC">
        <w:rPr>
          <w:bCs/>
          <w:i/>
          <w:sz w:val="26"/>
          <w:szCs w:val="26"/>
          <w:u w:val="single"/>
        </w:rPr>
        <w:t xml:space="preserve">(Ν. 4412/16 - </w:t>
      </w:r>
      <w:r w:rsidRPr="004837AC">
        <w:rPr>
          <w:i/>
          <w:sz w:val="26"/>
          <w:szCs w:val="26"/>
          <w:u w:val="single"/>
        </w:rPr>
        <w:t>Άρθρο 127 - Ενστάσεις που ασκούνται κατά τη διαδικασία σύναψης δημοσίων συμβάσεων με εκτιμώμενη αξία κάτω από 60.000 ευρώ (χωρίς ΦΠΑ) – Παράβολο - Δικαστική Προστασία)</w:t>
      </w:r>
    </w:p>
    <w:p w:rsidR="00CA4D3F" w:rsidRPr="004837AC" w:rsidRDefault="00CA4D3F" w:rsidP="00CA4D3F">
      <w:pPr>
        <w:tabs>
          <w:tab w:val="left" w:pos="567"/>
          <w:tab w:val="left" w:pos="10992"/>
          <w:tab w:val="left" w:pos="11908"/>
          <w:tab w:val="left" w:pos="12824"/>
          <w:tab w:val="left" w:pos="13740"/>
          <w:tab w:val="left" w:pos="14656"/>
        </w:tabs>
        <w:rPr>
          <w:sz w:val="26"/>
          <w:szCs w:val="26"/>
        </w:rPr>
      </w:pPr>
      <w:bookmarkStart w:id="4" w:name="art127_1"/>
      <w:r w:rsidRPr="00EC2CD8">
        <w:rPr>
          <w:b/>
          <w:sz w:val="26"/>
          <w:szCs w:val="26"/>
        </w:rPr>
        <w:t>1</w:t>
      </w:r>
      <w:bookmarkEnd w:id="4"/>
      <w:r w:rsidRPr="00EC2CD8">
        <w:rPr>
          <w:b/>
          <w:sz w:val="26"/>
          <w:szCs w:val="26"/>
        </w:rPr>
        <w:t xml:space="preserve">. </w:t>
      </w:r>
      <w:r w:rsidRPr="004837AC">
        <w:rPr>
          <w:sz w:val="26"/>
          <w:szCs w:val="26"/>
        </w:rPr>
        <w:t xml:space="preserve">Για δημόσιες συμβάσεις με εκτιμώμενη αξία κατώτερη ή ίση των εξήντα χιλιάδων (60.000) </w:t>
      </w:r>
      <w:r>
        <w:rPr>
          <w:sz w:val="26"/>
          <w:szCs w:val="26"/>
        </w:rPr>
        <w:t>ΕΥΡΩ</w:t>
      </w:r>
      <w:r w:rsidRPr="004837AC">
        <w:rPr>
          <w:sz w:val="26"/>
          <w:szCs w:val="26"/>
        </w:rPr>
        <w:t xml:space="preserve"> </w:t>
      </w:r>
      <w:r>
        <w:rPr>
          <w:sz w:val="26"/>
          <w:szCs w:val="26"/>
        </w:rPr>
        <w:t xml:space="preserve"> χωρίς ΦΠΑ</w:t>
      </w:r>
      <w:r w:rsidRPr="004837AC">
        <w:rPr>
          <w:sz w:val="26"/>
          <w:szCs w:val="26"/>
        </w:rPr>
        <w:t xml:space="preserve">, σε περίπτωση ένστασης κατά πράξης ή </w:t>
      </w:r>
      <w:r w:rsidRPr="004837AC">
        <w:rPr>
          <w:sz w:val="26"/>
          <w:szCs w:val="26"/>
        </w:rPr>
        <w:lastRenderedPageBreak/>
        <w:t>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w:t>
      </w:r>
      <w:r>
        <w:rPr>
          <w:sz w:val="26"/>
          <w:szCs w:val="26"/>
        </w:rPr>
        <w:t xml:space="preserve"> </w:t>
      </w:r>
      <w:r w:rsidRPr="004837AC">
        <w:rPr>
          <w:sz w:val="26"/>
          <w:szCs w:val="26"/>
        </w:rPr>
        <w:t xml:space="preserve">φορέα ή από τη συντέλεση της παράλειψης. </w:t>
      </w:r>
      <w:r w:rsidRPr="004837AC">
        <w:rPr>
          <w:sz w:val="26"/>
          <w:szCs w:val="26"/>
        </w:rPr>
        <w:br/>
      </w:r>
    </w:p>
    <w:p w:rsidR="00CA4D3F" w:rsidRPr="004837AC" w:rsidRDefault="00CA4D3F" w:rsidP="00CA4D3F">
      <w:pPr>
        <w:tabs>
          <w:tab w:val="left" w:pos="567"/>
          <w:tab w:val="left" w:pos="10992"/>
          <w:tab w:val="left" w:pos="11908"/>
          <w:tab w:val="left" w:pos="12824"/>
          <w:tab w:val="left" w:pos="13740"/>
          <w:tab w:val="left" w:pos="14656"/>
        </w:tabs>
        <w:rPr>
          <w:sz w:val="26"/>
          <w:szCs w:val="26"/>
        </w:rPr>
      </w:pPr>
      <w:bookmarkStart w:id="5" w:name="art127_1_2nd"/>
      <w:r w:rsidRPr="004837AC">
        <w:rPr>
          <w:sz w:val="26"/>
          <w:szCs w:val="26"/>
        </w:rPr>
        <w:t>Η</w:t>
      </w:r>
      <w:bookmarkEnd w:id="5"/>
      <w:r w:rsidRPr="004837AC">
        <w:rPr>
          <w:sz w:val="26"/>
          <w:szCs w:val="26"/>
        </w:rPr>
        <w:t xml:space="preserve">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ή την αποστολή της πρόσκλησης, κατά περίπτωση, μέχρι την καταληκτική ημερομηνία υποβολής των προσφορών.</w:t>
      </w:r>
    </w:p>
    <w:p w:rsidR="00CA4D3F" w:rsidRPr="004837AC" w:rsidRDefault="00CA4D3F" w:rsidP="00CA4D3F">
      <w:pPr>
        <w:tabs>
          <w:tab w:val="left" w:pos="567"/>
          <w:tab w:val="left" w:pos="10992"/>
          <w:tab w:val="left" w:pos="11908"/>
          <w:tab w:val="left" w:pos="12824"/>
          <w:tab w:val="left" w:pos="13740"/>
          <w:tab w:val="left" w:pos="14656"/>
        </w:tabs>
        <w:rPr>
          <w:sz w:val="26"/>
          <w:szCs w:val="26"/>
        </w:rPr>
      </w:pPr>
    </w:p>
    <w:p w:rsidR="00CA4D3F" w:rsidRPr="004837AC" w:rsidRDefault="00CA4D3F" w:rsidP="00CA4D3F">
      <w:pPr>
        <w:tabs>
          <w:tab w:val="left" w:pos="567"/>
          <w:tab w:val="left" w:pos="10992"/>
          <w:tab w:val="left" w:pos="11908"/>
          <w:tab w:val="left" w:pos="12824"/>
          <w:tab w:val="left" w:pos="13740"/>
          <w:tab w:val="left" w:pos="14656"/>
        </w:tabs>
        <w:rPr>
          <w:sz w:val="26"/>
          <w:szCs w:val="26"/>
        </w:rPr>
      </w:pPr>
      <w:bookmarkStart w:id="6" w:name="art127_2"/>
      <w:r w:rsidRPr="00EC2CD8">
        <w:rPr>
          <w:b/>
          <w:sz w:val="26"/>
          <w:szCs w:val="26"/>
        </w:rPr>
        <w:t>2</w:t>
      </w:r>
      <w:bookmarkEnd w:id="6"/>
      <w:r w:rsidRPr="00EC2CD8">
        <w:rPr>
          <w:b/>
          <w:sz w:val="26"/>
          <w:szCs w:val="26"/>
        </w:rPr>
        <w:t>.</w:t>
      </w:r>
      <w:r w:rsidRPr="004837AC">
        <w:rPr>
          <w:sz w:val="26"/>
          <w:szCs w:val="26"/>
        </w:rPr>
        <w:t xml:space="preserve"> Η ένσταση υποβάλλεται ενώπιον της Αναθέτουσας Αρχής, η οποία αποφασίζει, σύμφωνα με τα οριζόμενα και στο </w:t>
      </w:r>
      <w:hyperlink r:id="rId16" w:anchor="art221" w:history="1">
        <w:r w:rsidRPr="00EC2CD8">
          <w:rPr>
            <w:color w:val="000000"/>
            <w:sz w:val="26"/>
            <w:szCs w:val="26"/>
            <w:u w:val="single"/>
          </w:rPr>
          <w:t>άρθρο 221</w:t>
        </w:r>
      </w:hyperlink>
      <w:r w:rsidRPr="00EC2CD8">
        <w:rPr>
          <w:color w:val="000000"/>
          <w:sz w:val="26"/>
          <w:szCs w:val="26"/>
        </w:rPr>
        <w:t>,</w:t>
      </w:r>
      <w:r w:rsidRPr="004837AC">
        <w:rPr>
          <w:sz w:val="26"/>
          <w:szCs w:val="26"/>
        </w:rPr>
        <w:t xml:space="preserve"> εντός προθεσμίας δέκα (10) ημερών από την κοινοποίηση της ένστασης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CA4D3F" w:rsidRPr="004837AC" w:rsidRDefault="00CA4D3F" w:rsidP="00CA4D3F">
      <w:pPr>
        <w:tabs>
          <w:tab w:val="left" w:pos="567"/>
          <w:tab w:val="left" w:pos="10992"/>
          <w:tab w:val="left" w:pos="11908"/>
          <w:tab w:val="left" w:pos="12824"/>
          <w:tab w:val="left" w:pos="13740"/>
          <w:tab w:val="left" w:pos="14656"/>
        </w:tabs>
        <w:rPr>
          <w:sz w:val="26"/>
          <w:szCs w:val="26"/>
        </w:rPr>
      </w:pPr>
      <w:r w:rsidRPr="004837AC">
        <w:rPr>
          <w:sz w:val="26"/>
          <w:szCs w:val="26"/>
        </w:rPr>
        <w:t xml:space="preserve"> </w:t>
      </w:r>
    </w:p>
    <w:p w:rsidR="00CA4D3F" w:rsidRPr="004837AC" w:rsidRDefault="00CA4D3F" w:rsidP="00CA4D3F">
      <w:pPr>
        <w:tabs>
          <w:tab w:val="left" w:pos="567"/>
          <w:tab w:val="left" w:pos="10992"/>
          <w:tab w:val="left" w:pos="11908"/>
          <w:tab w:val="left" w:pos="12824"/>
          <w:tab w:val="left" w:pos="13740"/>
          <w:tab w:val="left" w:pos="14656"/>
        </w:tabs>
        <w:rPr>
          <w:sz w:val="26"/>
          <w:szCs w:val="26"/>
        </w:rPr>
      </w:pPr>
      <w:r w:rsidRPr="006F2A21">
        <w:rPr>
          <w:b/>
          <w:sz w:val="26"/>
          <w:szCs w:val="26"/>
        </w:rPr>
        <w:t>3.</w:t>
      </w:r>
      <w:r>
        <w:rPr>
          <w:b/>
          <w:sz w:val="26"/>
          <w:szCs w:val="26"/>
        </w:rPr>
        <w:t xml:space="preserve"> </w:t>
      </w:r>
      <w:r w:rsidRPr="004837AC">
        <w:rPr>
          <w:sz w:val="26"/>
          <w:szCs w:val="26"/>
        </w:rPr>
        <w:t xml:space="preserve"> Η προθεσμία για την άσκηση ένστασης της παραγράφου 1 και η άσκησή της κωλύουν τη σύναψη της σύμβασης. Κατά τα λοιπά, η άσκηση της ένστασης δεν κωλύει την πρόοδο της διαγωνιστικής διαδικασίας. </w:t>
      </w:r>
    </w:p>
    <w:p w:rsidR="00CA4D3F" w:rsidRPr="004837AC" w:rsidRDefault="00CA4D3F" w:rsidP="00CA4D3F">
      <w:pPr>
        <w:tabs>
          <w:tab w:val="left" w:pos="567"/>
          <w:tab w:val="left" w:pos="10992"/>
          <w:tab w:val="left" w:pos="11908"/>
          <w:tab w:val="left" w:pos="12824"/>
          <w:tab w:val="left" w:pos="13740"/>
          <w:tab w:val="left" w:pos="14656"/>
        </w:tabs>
        <w:rPr>
          <w:sz w:val="26"/>
          <w:szCs w:val="26"/>
          <w:highlight w:val="yellow"/>
        </w:rPr>
      </w:pPr>
    </w:p>
    <w:p w:rsidR="00CA4D3F" w:rsidRPr="004837AC" w:rsidRDefault="00CA4D3F" w:rsidP="00CA4D3F">
      <w:pPr>
        <w:tabs>
          <w:tab w:val="left" w:pos="567"/>
          <w:tab w:val="left" w:pos="10992"/>
          <w:tab w:val="left" w:pos="11908"/>
          <w:tab w:val="left" w:pos="12824"/>
          <w:tab w:val="left" w:pos="13740"/>
          <w:tab w:val="left" w:pos="14656"/>
        </w:tabs>
        <w:rPr>
          <w:sz w:val="26"/>
          <w:szCs w:val="26"/>
        </w:rPr>
      </w:pPr>
      <w:r w:rsidRPr="00C105B9">
        <w:rPr>
          <w:b/>
          <w:sz w:val="26"/>
          <w:szCs w:val="26"/>
        </w:rPr>
        <w:t>4.</w:t>
      </w:r>
      <w:r w:rsidRPr="004837AC">
        <w:rPr>
          <w:sz w:val="26"/>
          <w:szCs w:val="26"/>
        </w:rPr>
        <w:t xml:space="preserve"> 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w:t>
      </w:r>
      <w:r>
        <w:rPr>
          <w:sz w:val="26"/>
          <w:szCs w:val="26"/>
        </w:rPr>
        <w:t>Π</w:t>
      </w:r>
      <w:r w:rsidRPr="004837AC">
        <w:rPr>
          <w:sz w:val="26"/>
          <w:szCs w:val="26"/>
        </w:rPr>
        <w:t>.</w:t>
      </w:r>
      <w:r>
        <w:rPr>
          <w:sz w:val="26"/>
          <w:szCs w:val="26"/>
        </w:rPr>
        <w:t>Δ</w:t>
      </w:r>
      <w:r w:rsidRPr="004837AC">
        <w:rPr>
          <w:sz w:val="26"/>
          <w:szCs w:val="26"/>
        </w:rPr>
        <w:t xml:space="preserve">. 18/1989 (Α΄ 8). </w:t>
      </w:r>
    </w:p>
    <w:p w:rsidR="00CA4D3F" w:rsidRPr="004837AC" w:rsidRDefault="00CA4D3F" w:rsidP="00CA4D3F">
      <w:pPr>
        <w:tabs>
          <w:tab w:val="left" w:pos="567"/>
          <w:tab w:val="left" w:pos="10992"/>
          <w:tab w:val="left" w:pos="11908"/>
          <w:tab w:val="left" w:pos="12824"/>
          <w:tab w:val="left" w:pos="13740"/>
          <w:tab w:val="left" w:pos="14656"/>
        </w:tabs>
        <w:rPr>
          <w:sz w:val="26"/>
          <w:szCs w:val="26"/>
          <w:highlight w:val="yellow"/>
        </w:rPr>
      </w:pPr>
    </w:p>
    <w:p w:rsidR="00CA4D3F" w:rsidRPr="004837AC" w:rsidRDefault="00CA4D3F" w:rsidP="00CA4D3F">
      <w:pPr>
        <w:tabs>
          <w:tab w:val="left" w:pos="567"/>
          <w:tab w:val="left" w:pos="10992"/>
          <w:tab w:val="left" w:pos="11908"/>
          <w:tab w:val="left" w:pos="12824"/>
          <w:tab w:val="left" w:pos="13740"/>
          <w:tab w:val="left" w:pos="14656"/>
        </w:tabs>
        <w:rPr>
          <w:sz w:val="26"/>
          <w:szCs w:val="26"/>
        </w:rPr>
      </w:pPr>
      <w:r w:rsidRPr="004837AC">
        <w:rPr>
          <w:sz w:val="26"/>
          <w:szCs w:val="26"/>
        </w:rPr>
        <w:t>Η άσκηση της ένστασης της παραγράφου 1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r w:rsidRPr="004837AC">
        <w:rPr>
          <w:sz w:val="26"/>
          <w:szCs w:val="26"/>
        </w:rPr>
        <w:br/>
      </w:r>
    </w:p>
    <w:p w:rsidR="00CA4D3F" w:rsidRDefault="00CA4D3F" w:rsidP="00CA4D3F">
      <w:pPr>
        <w:tabs>
          <w:tab w:val="left" w:pos="567"/>
          <w:tab w:val="left" w:pos="10992"/>
          <w:tab w:val="left" w:pos="11908"/>
          <w:tab w:val="left" w:pos="12824"/>
          <w:tab w:val="left" w:pos="13740"/>
          <w:tab w:val="left" w:pos="14656"/>
        </w:tabs>
        <w:rPr>
          <w:sz w:val="26"/>
          <w:szCs w:val="26"/>
        </w:rPr>
      </w:pPr>
      <w:r w:rsidRPr="004837AC">
        <w:rPr>
          <w:sz w:val="26"/>
          <w:szCs w:val="26"/>
        </w:rPr>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r>
        <w:rPr>
          <w:sz w:val="26"/>
          <w:szCs w:val="26"/>
        </w:rPr>
        <w:t>Π</w:t>
      </w:r>
      <w:r w:rsidRPr="004837AC">
        <w:rPr>
          <w:sz w:val="26"/>
          <w:szCs w:val="26"/>
        </w:rPr>
        <w:t>.</w:t>
      </w:r>
      <w:r>
        <w:rPr>
          <w:sz w:val="26"/>
          <w:szCs w:val="26"/>
        </w:rPr>
        <w:t>Δ</w:t>
      </w:r>
      <w:r w:rsidRPr="004837AC">
        <w:rPr>
          <w:sz w:val="26"/>
          <w:szCs w:val="26"/>
        </w:rPr>
        <w:t>. 18/1989 (Α΄</w:t>
      </w:r>
      <w:r>
        <w:rPr>
          <w:sz w:val="26"/>
          <w:szCs w:val="26"/>
        </w:rPr>
        <w:t xml:space="preserve"> </w:t>
      </w:r>
      <w:r w:rsidRPr="004837AC">
        <w:rPr>
          <w:sz w:val="26"/>
          <w:szCs w:val="26"/>
        </w:rPr>
        <w:t xml:space="preserve">8). </w:t>
      </w:r>
      <w:r w:rsidRPr="004837AC">
        <w:rPr>
          <w:sz w:val="26"/>
          <w:szCs w:val="26"/>
        </w:rPr>
        <w:br/>
      </w:r>
    </w:p>
    <w:p w:rsidR="00CA4D3F" w:rsidRPr="004837AC" w:rsidRDefault="00CA4D3F" w:rsidP="00CA4D3F">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837AC">
        <w:rPr>
          <w:b/>
          <w:sz w:val="26"/>
          <w:szCs w:val="26"/>
          <w:u w:val="single"/>
        </w:rPr>
        <w:t>ΑΡΘΡΟ 15:  ΜΑΤΑΙΩΣΗ ΔΙΑΔΙΚΑΣΙΑΣ</w:t>
      </w:r>
    </w:p>
    <w:p w:rsidR="00CA4D3F" w:rsidRPr="004837AC" w:rsidRDefault="00CA4D3F" w:rsidP="00CA4D3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105B9">
        <w:rPr>
          <w:b/>
          <w:sz w:val="26"/>
          <w:szCs w:val="26"/>
        </w:rPr>
        <w:lastRenderedPageBreak/>
        <w:t>1.</w:t>
      </w:r>
      <w:r w:rsidRPr="004837AC">
        <w:rPr>
          <w:sz w:val="26"/>
          <w:szCs w:val="26"/>
        </w:rPr>
        <w:t xml:space="preserve"> Η Αναθέτουσα Αρχή με εδικά αιτιολογημένη απόφασή της, μετά από γνώμη του αρμόδιου οργάνου, ματαιώνει τη διαδικασία σύναψης δημόσιας σύμβασης:</w:t>
      </w:r>
    </w:p>
    <w:p w:rsidR="00CA4D3F" w:rsidRPr="004837AC" w:rsidRDefault="00CA4D3F" w:rsidP="00CA4D3F">
      <w:pPr>
        <w:tabs>
          <w:tab w:val="left" w:pos="567"/>
          <w:tab w:val="left" w:pos="993"/>
          <w:tab w:val="left" w:pos="9160"/>
          <w:tab w:val="left" w:pos="10076"/>
          <w:tab w:val="left" w:pos="10992"/>
          <w:tab w:val="left" w:pos="11908"/>
          <w:tab w:val="left" w:pos="12824"/>
          <w:tab w:val="left" w:pos="13740"/>
          <w:tab w:val="left" w:pos="14656"/>
        </w:tabs>
        <w:rPr>
          <w:sz w:val="26"/>
          <w:szCs w:val="26"/>
        </w:rPr>
      </w:pPr>
      <w:r w:rsidRPr="004837AC">
        <w:rPr>
          <w:sz w:val="26"/>
          <w:szCs w:val="26"/>
        </w:rPr>
        <w:tab/>
        <w:t xml:space="preserve">α) εφόσον η διαδικασία απέβη άγονη είτε λόγω μη υποβολής προσφοράς είτε λόγω απόρριψης όλων των προσφορών ή αιτήσεων ή αποκλεισμού όλων των προσφερόντων ή συμμετεχόντων, σύμφωνα με τις διατάξεις του παρόντος βιβλίου και τα έγγραφα της σύμβασης ή </w:t>
      </w:r>
    </w:p>
    <w:p w:rsidR="00CA4D3F" w:rsidRPr="004837AC" w:rsidRDefault="00CA4D3F" w:rsidP="00CA4D3F">
      <w:pPr>
        <w:tabs>
          <w:tab w:val="left" w:pos="567"/>
          <w:tab w:val="left" w:pos="993"/>
          <w:tab w:val="left" w:pos="9160"/>
          <w:tab w:val="left" w:pos="10076"/>
          <w:tab w:val="left" w:pos="10992"/>
          <w:tab w:val="left" w:pos="11908"/>
          <w:tab w:val="left" w:pos="12824"/>
          <w:tab w:val="left" w:pos="13740"/>
          <w:tab w:val="left" w:pos="14656"/>
        </w:tabs>
        <w:rPr>
          <w:sz w:val="26"/>
          <w:szCs w:val="26"/>
        </w:rPr>
      </w:pPr>
      <w:bookmarkStart w:id="7" w:name="art106_1_b"/>
      <w:r w:rsidRPr="004837AC">
        <w:rPr>
          <w:sz w:val="26"/>
          <w:szCs w:val="26"/>
        </w:rPr>
        <w:tab/>
      </w:r>
      <w:r w:rsidRPr="00C105B9">
        <w:rPr>
          <w:b/>
          <w:sz w:val="26"/>
          <w:szCs w:val="26"/>
        </w:rPr>
        <w:t>β</w:t>
      </w:r>
      <w:bookmarkEnd w:id="7"/>
      <w:r w:rsidRPr="00C105B9">
        <w:rPr>
          <w:b/>
          <w:sz w:val="26"/>
          <w:szCs w:val="26"/>
        </w:rPr>
        <w:t>)</w:t>
      </w:r>
      <w:r w:rsidRPr="004837AC">
        <w:rPr>
          <w:sz w:val="26"/>
          <w:szCs w:val="26"/>
        </w:rPr>
        <w:t xml:space="preserve"> στην περίπτωση του τελευταίου εδαφίου της </w:t>
      </w:r>
      <w:hyperlink r:id="rId17" w:anchor="art105_5" w:history="1">
        <w:r w:rsidRPr="004837AC">
          <w:rPr>
            <w:sz w:val="26"/>
            <w:szCs w:val="26"/>
            <w:u w:val="single"/>
          </w:rPr>
          <w:t>παρ. 5 του</w:t>
        </w:r>
        <w:r>
          <w:rPr>
            <w:sz w:val="26"/>
            <w:szCs w:val="26"/>
            <w:u w:val="single"/>
          </w:rPr>
          <w:t xml:space="preserve">   άρθρου 105</w:t>
        </w:r>
      </w:hyperlink>
      <w:r w:rsidRPr="004837AC">
        <w:rPr>
          <w:sz w:val="26"/>
          <w:szCs w:val="26"/>
        </w:rPr>
        <w:t xml:space="preserve"> του Ν. 4412/2016, </w:t>
      </w:r>
    </w:p>
    <w:p w:rsidR="00CA4D3F" w:rsidRPr="004837AC" w:rsidRDefault="00CA4D3F" w:rsidP="00CA4D3F">
      <w:pPr>
        <w:tabs>
          <w:tab w:val="left" w:pos="567"/>
          <w:tab w:val="left" w:pos="993"/>
          <w:tab w:val="left" w:pos="9160"/>
          <w:tab w:val="left" w:pos="10076"/>
          <w:tab w:val="left" w:pos="10992"/>
          <w:tab w:val="left" w:pos="11908"/>
          <w:tab w:val="left" w:pos="12824"/>
          <w:tab w:val="left" w:pos="13740"/>
          <w:tab w:val="left" w:pos="14656"/>
        </w:tabs>
        <w:rPr>
          <w:sz w:val="26"/>
          <w:szCs w:val="26"/>
        </w:rPr>
      </w:pPr>
    </w:p>
    <w:p w:rsidR="00CA4D3F" w:rsidRPr="004837AC" w:rsidRDefault="00CA4D3F" w:rsidP="00CA4D3F">
      <w:pPr>
        <w:pStyle w:val="a4"/>
        <w:numPr>
          <w:ilvl w:val="6"/>
          <w:numId w:val="5"/>
        </w:numPr>
        <w:tabs>
          <w:tab w:val="left" w:pos="567"/>
          <w:tab w:val="left" w:pos="993"/>
          <w:tab w:val="left" w:pos="9160"/>
          <w:tab w:val="left" w:pos="10076"/>
          <w:tab w:val="left" w:pos="10992"/>
          <w:tab w:val="left" w:pos="11908"/>
          <w:tab w:val="left" w:pos="12824"/>
          <w:tab w:val="left" w:pos="13740"/>
          <w:tab w:val="left" w:pos="14656"/>
        </w:tabs>
        <w:ind w:left="0" w:firstLine="32"/>
        <w:rPr>
          <w:sz w:val="26"/>
          <w:szCs w:val="26"/>
          <w:lang w:val="el-GR" w:eastAsia="el-GR"/>
        </w:rPr>
      </w:pPr>
      <w:r w:rsidRPr="004837AC">
        <w:rPr>
          <w:sz w:val="26"/>
          <w:szCs w:val="26"/>
          <w:lang w:val="el-GR"/>
        </w:rPr>
        <w:t xml:space="preserve">Ματαίωση της διαδικασίας ανάθεσης δημόσιας σύμβασης μπορεί να λάβει </w:t>
      </w:r>
      <w:r w:rsidRPr="004837AC">
        <w:rPr>
          <w:sz w:val="26"/>
          <w:szCs w:val="26"/>
          <w:lang w:val="el-GR" w:eastAsia="el-GR"/>
        </w:rPr>
        <w:t>χώρα με ειδικώς αιτιολογημένη απόφαση της αναθέτουσας αρχής, μετά από γνώμη του αρμόδιου οργάνου, στις ακόλουθες περιπτώσεις:</w:t>
      </w:r>
    </w:p>
    <w:p w:rsidR="00CA4D3F" w:rsidRPr="004837AC" w:rsidRDefault="00CA4D3F" w:rsidP="00CA4D3F">
      <w:pPr>
        <w:tabs>
          <w:tab w:val="left" w:pos="567"/>
          <w:tab w:val="left" w:pos="993"/>
          <w:tab w:val="left" w:pos="9160"/>
          <w:tab w:val="left" w:pos="10076"/>
          <w:tab w:val="left" w:pos="10992"/>
          <w:tab w:val="left" w:pos="11908"/>
          <w:tab w:val="left" w:pos="12824"/>
          <w:tab w:val="left" w:pos="13740"/>
          <w:tab w:val="left" w:pos="14656"/>
        </w:tabs>
        <w:rPr>
          <w:sz w:val="26"/>
          <w:szCs w:val="26"/>
        </w:rPr>
      </w:pPr>
      <w:r w:rsidRPr="004837AC">
        <w:rPr>
          <w:sz w:val="26"/>
          <w:szCs w:val="26"/>
        </w:rPr>
        <w:tab/>
      </w:r>
      <w:r w:rsidRPr="00C105B9">
        <w:rPr>
          <w:b/>
          <w:sz w:val="26"/>
          <w:szCs w:val="26"/>
        </w:rPr>
        <w:t>α)</w:t>
      </w:r>
      <w:r w:rsidRPr="004837AC">
        <w:rPr>
          <w:sz w:val="26"/>
          <w:szCs w:val="26"/>
        </w:rPr>
        <w:t xml:space="preserve"> λόγω παράτυπης διεξαγωγής της διαδικασίας ανάθεσης, </w:t>
      </w:r>
    </w:p>
    <w:p w:rsidR="00CA4D3F" w:rsidRPr="004837AC" w:rsidRDefault="00CA4D3F" w:rsidP="00CA4D3F">
      <w:pPr>
        <w:tabs>
          <w:tab w:val="left" w:pos="567"/>
          <w:tab w:val="left" w:pos="993"/>
          <w:tab w:val="left" w:pos="9160"/>
          <w:tab w:val="left" w:pos="10076"/>
          <w:tab w:val="left" w:pos="10992"/>
          <w:tab w:val="left" w:pos="11908"/>
          <w:tab w:val="left" w:pos="12824"/>
          <w:tab w:val="left" w:pos="13740"/>
          <w:tab w:val="left" w:pos="14656"/>
        </w:tabs>
        <w:rPr>
          <w:sz w:val="26"/>
          <w:szCs w:val="26"/>
        </w:rPr>
      </w:pPr>
      <w:r w:rsidRPr="004837AC">
        <w:rPr>
          <w:sz w:val="26"/>
          <w:szCs w:val="26"/>
        </w:rPr>
        <w:tab/>
      </w:r>
      <w:r w:rsidRPr="00C105B9">
        <w:rPr>
          <w:b/>
          <w:sz w:val="26"/>
          <w:szCs w:val="26"/>
        </w:rPr>
        <w:t>β)</w:t>
      </w:r>
      <w:r w:rsidRPr="004837AC">
        <w:rPr>
          <w:sz w:val="26"/>
          <w:szCs w:val="26"/>
        </w:rPr>
        <w:t xml:space="preserve">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w:t>
      </w:r>
      <w:r w:rsidRPr="004837AC">
        <w:rPr>
          <w:sz w:val="26"/>
          <w:szCs w:val="26"/>
        </w:rPr>
        <w:br/>
      </w:r>
      <w:r w:rsidRPr="004837AC">
        <w:rPr>
          <w:sz w:val="26"/>
          <w:szCs w:val="26"/>
        </w:rPr>
        <w:tab/>
      </w:r>
      <w:r w:rsidRPr="00C105B9">
        <w:rPr>
          <w:b/>
          <w:sz w:val="26"/>
          <w:szCs w:val="26"/>
        </w:rPr>
        <w:t>γ)</w:t>
      </w:r>
      <w:r w:rsidRPr="004837AC">
        <w:rPr>
          <w:sz w:val="26"/>
          <w:szCs w:val="26"/>
        </w:rPr>
        <w:t xml:space="preserve"> αν λόγω ανωτέρας βίας, δεν είναι δυνατή η κανονική εκτέλεση της σύμβασης, </w:t>
      </w:r>
      <w:r w:rsidRPr="004837AC">
        <w:rPr>
          <w:sz w:val="26"/>
          <w:szCs w:val="26"/>
        </w:rPr>
        <w:br/>
      </w:r>
      <w:bookmarkStart w:id="8" w:name="art106_2_d"/>
      <w:r w:rsidRPr="004837AC">
        <w:rPr>
          <w:sz w:val="26"/>
          <w:szCs w:val="26"/>
        </w:rPr>
        <w:tab/>
      </w:r>
      <w:r w:rsidRPr="00C105B9">
        <w:rPr>
          <w:b/>
          <w:sz w:val="26"/>
          <w:szCs w:val="26"/>
        </w:rPr>
        <w:t>δ</w:t>
      </w:r>
      <w:bookmarkEnd w:id="8"/>
      <w:r w:rsidRPr="00C105B9">
        <w:rPr>
          <w:b/>
          <w:sz w:val="26"/>
          <w:szCs w:val="26"/>
        </w:rPr>
        <w:t>)</w:t>
      </w:r>
      <w:r w:rsidRPr="004837AC">
        <w:rPr>
          <w:sz w:val="26"/>
          <w:szCs w:val="26"/>
        </w:rPr>
        <w:t xml:space="preserve"> αν η επιλεγείσα προσφορά κριθεί ως μη συμφέρουσα από οικονομική άποψη, </w:t>
      </w:r>
      <w:r w:rsidRPr="004837AC">
        <w:rPr>
          <w:sz w:val="26"/>
          <w:szCs w:val="26"/>
        </w:rPr>
        <w:br/>
      </w:r>
      <w:r w:rsidRPr="004837AC">
        <w:rPr>
          <w:sz w:val="26"/>
          <w:szCs w:val="26"/>
        </w:rPr>
        <w:tab/>
      </w:r>
      <w:r w:rsidRPr="00C105B9">
        <w:rPr>
          <w:b/>
          <w:sz w:val="26"/>
          <w:szCs w:val="26"/>
        </w:rPr>
        <w:t>ε)</w:t>
      </w:r>
      <w:r w:rsidRPr="004837AC">
        <w:rPr>
          <w:sz w:val="26"/>
          <w:szCs w:val="26"/>
        </w:rPr>
        <w:t xml:space="preserve"> στην περίπτωση της </w:t>
      </w:r>
      <w:hyperlink r:id="rId18" w:anchor="art97_4" w:history="1">
        <w:r w:rsidRPr="004837AC">
          <w:rPr>
            <w:sz w:val="26"/>
            <w:szCs w:val="26"/>
            <w:u w:val="single"/>
          </w:rPr>
          <w:t>παρ. 4 του</w:t>
        </w:r>
        <w:r>
          <w:rPr>
            <w:sz w:val="26"/>
            <w:szCs w:val="26"/>
            <w:u w:val="single"/>
          </w:rPr>
          <w:t xml:space="preserve">   άρθρου 97</w:t>
        </w:r>
      </w:hyperlink>
      <w:r w:rsidRPr="004837AC">
        <w:rPr>
          <w:sz w:val="26"/>
          <w:szCs w:val="26"/>
        </w:rPr>
        <w:t xml:space="preserve"> του Ν.4412/2016,</w:t>
      </w:r>
    </w:p>
    <w:p w:rsidR="00CA4D3F" w:rsidRPr="004837AC" w:rsidRDefault="00CA4D3F" w:rsidP="00CA4D3F">
      <w:pPr>
        <w:tabs>
          <w:tab w:val="left" w:pos="567"/>
          <w:tab w:val="left" w:pos="993"/>
          <w:tab w:val="left" w:pos="9160"/>
          <w:tab w:val="left" w:pos="10076"/>
          <w:tab w:val="left" w:pos="10992"/>
          <w:tab w:val="left" w:pos="11908"/>
          <w:tab w:val="left" w:pos="12824"/>
          <w:tab w:val="left" w:pos="13740"/>
          <w:tab w:val="left" w:pos="14656"/>
        </w:tabs>
        <w:rPr>
          <w:sz w:val="26"/>
          <w:szCs w:val="26"/>
        </w:rPr>
      </w:pPr>
      <w:r w:rsidRPr="004837AC">
        <w:rPr>
          <w:sz w:val="26"/>
          <w:szCs w:val="26"/>
        </w:rPr>
        <w:t xml:space="preserve"> </w:t>
      </w:r>
      <w:r w:rsidRPr="004837AC">
        <w:rPr>
          <w:sz w:val="26"/>
          <w:szCs w:val="26"/>
        </w:rPr>
        <w:tab/>
      </w:r>
      <w:r w:rsidRPr="00CA1AD4">
        <w:rPr>
          <w:sz w:val="26"/>
          <w:szCs w:val="26"/>
        </w:rPr>
        <w:t>στ)</w:t>
      </w:r>
      <w:r w:rsidRPr="004837AC">
        <w:rPr>
          <w:sz w:val="26"/>
          <w:szCs w:val="26"/>
        </w:rPr>
        <w:t xml:space="preserve"> </w:t>
      </w:r>
      <w:r w:rsidRPr="004837AC">
        <w:rPr>
          <w:sz w:val="26"/>
          <w:szCs w:val="26"/>
        </w:rPr>
        <w:tab/>
        <w:t>για άλλους επιτακτικούς λόγους δημοσίου συμφέροντος όπως ιδίως δημόσιας υγείας ή προστασίας του περιβάλλοντος.</w:t>
      </w:r>
    </w:p>
    <w:p w:rsidR="00CA4D3F" w:rsidRPr="004837AC" w:rsidRDefault="00CA4D3F" w:rsidP="00CA4D3F">
      <w:pPr>
        <w:tabs>
          <w:tab w:val="left" w:pos="567"/>
          <w:tab w:val="left" w:pos="993"/>
          <w:tab w:val="left" w:pos="9160"/>
          <w:tab w:val="left" w:pos="10076"/>
          <w:tab w:val="left" w:pos="10992"/>
          <w:tab w:val="left" w:pos="11908"/>
          <w:tab w:val="left" w:pos="12824"/>
          <w:tab w:val="left" w:pos="13740"/>
          <w:tab w:val="left" w:pos="14656"/>
        </w:tabs>
        <w:rPr>
          <w:sz w:val="26"/>
          <w:szCs w:val="26"/>
        </w:rPr>
      </w:pPr>
      <w:r w:rsidRPr="004837AC">
        <w:rPr>
          <w:sz w:val="26"/>
          <w:szCs w:val="26"/>
        </w:rPr>
        <w:t xml:space="preserve"> </w:t>
      </w:r>
    </w:p>
    <w:p w:rsidR="00CA4D3F" w:rsidRPr="004837AC" w:rsidRDefault="00CA4D3F" w:rsidP="00CA4D3F">
      <w:pPr>
        <w:tabs>
          <w:tab w:val="left" w:pos="567"/>
          <w:tab w:val="left" w:pos="993"/>
          <w:tab w:val="left" w:pos="9160"/>
          <w:tab w:val="left" w:pos="10076"/>
          <w:tab w:val="left" w:pos="10992"/>
          <w:tab w:val="left" w:pos="11908"/>
          <w:tab w:val="left" w:pos="12824"/>
          <w:tab w:val="left" w:pos="13740"/>
          <w:tab w:val="left" w:pos="14656"/>
        </w:tabs>
        <w:rPr>
          <w:sz w:val="26"/>
          <w:szCs w:val="26"/>
        </w:rPr>
      </w:pPr>
      <w:r w:rsidRPr="00C105B9">
        <w:rPr>
          <w:b/>
          <w:sz w:val="26"/>
          <w:szCs w:val="26"/>
        </w:rPr>
        <w:t>3.</w:t>
      </w:r>
      <w:r w:rsidRPr="004837AC">
        <w:rPr>
          <w:sz w:val="26"/>
          <w:szCs w:val="26"/>
        </w:rPr>
        <w:t xml:space="preserve"> Αν διαπιστωθούν σφάλματα ή παραλείψεις σε οποιοδήποτε στάδιο της διαδικασίας ανάθεσης, η αναθέτουσα αρχή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r w:rsidRPr="004837AC">
        <w:rPr>
          <w:sz w:val="26"/>
          <w:szCs w:val="26"/>
        </w:rPr>
        <w:br/>
      </w:r>
    </w:p>
    <w:p w:rsidR="00CA4D3F" w:rsidRPr="004837AC" w:rsidRDefault="00CA4D3F" w:rsidP="00CA4D3F">
      <w:pPr>
        <w:tabs>
          <w:tab w:val="left" w:pos="567"/>
          <w:tab w:val="left" w:pos="9160"/>
          <w:tab w:val="left" w:pos="10076"/>
          <w:tab w:val="left" w:pos="10992"/>
          <w:tab w:val="left" w:pos="11908"/>
          <w:tab w:val="left" w:pos="12824"/>
          <w:tab w:val="left" w:pos="13740"/>
          <w:tab w:val="left" w:pos="14656"/>
        </w:tabs>
        <w:rPr>
          <w:sz w:val="26"/>
          <w:szCs w:val="26"/>
        </w:rPr>
      </w:pPr>
      <w:r w:rsidRPr="00C105B9">
        <w:rPr>
          <w:b/>
          <w:sz w:val="26"/>
          <w:szCs w:val="26"/>
        </w:rPr>
        <w:t>4.</w:t>
      </w:r>
      <w:r w:rsidRPr="004837AC">
        <w:rPr>
          <w:sz w:val="26"/>
          <w:szCs w:val="26"/>
        </w:rPr>
        <w:t xml:space="preserve"> Όταν συντρέχουν οι λόγοι για τη ματαίωση της διαδικασίας που αναφέρονται στις παραγράφους 1 και 2,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 </w:t>
      </w:r>
      <w:r w:rsidRPr="004837AC">
        <w:rPr>
          <w:sz w:val="26"/>
          <w:szCs w:val="26"/>
        </w:rPr>
        <w:br/>
      </w:r>
    </w:p>
    <w:p w:rsidR="00CA4D3F" w:rsidRPr="004837AC" w:rsidRDefault="00CA4D3F" w:rsidP="00CA4D3F">
      <w:pPr>
        <w:tabs>
          <w:tab w:val="left" w:pos="567"/>
          <w:tab w:val="left" w:pos="9160"/>
          <w:tab w:val="left" w:pos="10076"/>
          <w:tab w:val="left" w:pos="10992"/>
          <w:tab w:val="left" w:pos="11908"/>
          <w:tab w:val="left" w:pos="12824"/>
          <w:tab w:val="left" w:pos="13740"/>
          <w:tab w:val="left" w:pos="14656"/>
        </w:tabs>
        <w:rPr>
          <w:sz w:val="26"/>
          <w:szCs w:val="26"/>
        </w:rPr>
      </w:pPr>
      <w:r w:rsidRPr="00C105B9">
        <w:rPr>
          <w:b/>
          <w:sz w:val="26"/>
          <w:szCs w:val="26"/>
        </w:rPr>
        <w:t>5.</w:t>
      </w:r>
      <w:r w:rsidRPr="004837AC">
        <w:rPr>
          <w:sz w:val="26"/>
          <w:szCs w:val="26"/>
        </w:rPr>
        <w:t xml:space="preserve"> Η Αναθέτουσα Αρχή διατηρεί, επίσης, το δικαίωμα, μετά από γνώμη του αρμοδίου οργάνου, να αποφασίσει, παράλληλα με τη ματαίωση της διαδικασίας σύναψης</w:t>
      </w:r>
      <w:r>
        <w:rPr>
          <w:sz w:val="26"/>
          <w:szCs w:val="26"/>
        </w:rPr>
        <w:t xml:space="preserve"> </w:t>
      </w:r>
      <w:r w:rsidRPr="004837AC">
        <w:rPr>
          <w:sz w:val="26"/>
          <w:szCs w:val="26"/>
        </w:rPr>
        <w:t>και την επανάληψη οποιασδήποτε φάσης της διαδικασίας σύναψης, με τροποποίηση ή μη των όρων της ή την προσφυγή στη διαδικασία των</w:t>
      </w:r>
      <w:r>
        <w:rPr>
          <w:sz w:val="26"/>
          <w:szCs w:val="26"/>
        </w:rPr>
        <w:t xml:space="preserve"> </w:t>
      </w:r>
      <w:r w:rsidRPr="00B947A3">
        <w:rPr>
          <w:sz w:val="26"/>
          <w:szCs w:val="26"/>
          <w:u w:val="single"/>
        </w:rPr>
        <w:t xml:space="preserve">άρθρων 29 ή </w:t>
      </w:r>
      <w:hyperlink r:id="rId19" w:anchor="art32" w:history="1">
        <w:r w:rsidRPr="00B947A3">
          <w:rPr>
            <w:sz w:val="26"/>
            <w:szCs w:val="26"/>
            <w:u w:val="single"/>
          </w:rPr>
          <w:t>32</w:t>
        </w:r>
      </w:hyperlink>
      <w:r w:rsidRPr="00B947A3">
        <w:rPr>
          <w:b/>
          <w:sz w:val="26"/>
          <w:szCs w:val="26"/>
        </w:rPr>
        <w:t xml:space="preserve"> </w:t>
      </w:r>
      <w:r w:rsidRPr="004837AC">
        <w:rPr>
          <w:sz w:val="26"/>
          <w:szCs w:val="26"/>
        </w:rPr>
        <w:t>του Ν. 4412/2016, εφόσον, στην τελευταία αυτή περίπτωση, πληρούνται οι όροι και οι προϋποθέσεις των άρθρων αυτών.</w:t>
      </w:r>
    </w:p>
    <w:p w:rsidR="00CA4D3F" w:rsidRPr="004837AC" w:rsidRDefault="00CA4D3F" w:rsidP="00CA4D3F">
      <w:pPr>
        <w:rPr>
          <w:sz w:val="26"/>
          <w:szCs w:val="26"/>
        </w:rPr>
      </w:pPr>
    </w:p>
    <w:p w:rsidR="00CA4D3F" w:rsidRDefault="00CA4D3F" w:rsidP="00CA4D3F">
      <w:pPr>
        <w:shd w:val="clear" w:color="auto" w:fill="F2F2F2"/>
        <w:tabs>
          <w:tab w:val="left" w:pos="9160"/>
          <w:tab w:val="left" w:pos="10076"/>
          <w:tab w:val="left" w:pos="10992"/>
          <w:tab w:val="left" w:pos="11908"/>
          <w:tab w:val="left" w:pos="12824"/>
          <w:tab w:val="left" w:pos="13740"/>
          <w:tab w:val="left" w:pos="14656"/>
        </w:tabs>
        <w:rPr>
          <w:b/>
          <w:sz w:val="26"/>
          <w:szCs w:val="26"/>
          <w:u w:val="single"/>
        </w:rPr>
      </w:pPr>
      <w:r w:rsidRPr="004837AC">
        <w:rPr>
          <w:b/>
          <w:sz w:val="26"/>
          <w:szCs w:val="26"/>
          <w:u w:val="single"/>
        </w:rPr>
        <w:t xml:space="preserve">ΑΡΘΡΟ 16:  ΧΡΟΝΟΣ </w:t>
      </w:r>
      <w:r>
        <w:rPr>
          <w:b/>
          <w:sz w:val="26"/>
          <w:szCs w:val="26"/>
          <w:u w:val="single"/>
        </w:rPr>
        <w:t xml:space="preserve">ΚΑΙ ΤΟΠΟΣ ΠΑΡΑΔΟΣΗΣ ΤΩΝ ΥΛΙΚΩΝ </w:t>
      </w:r>
    </w:p>
    <w:p w:rsidR="00CA4D3F"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012102">
        <w:rPr>
          <w:rFonts w:cs="Courier New"/>
          <w:sz w:val="26"/>
          <w:szCs w:val="26"/>
        </w:rPr>
        <w:t>Η παράδοση των ειδών θα γίνεται τ</w:t>
      </w:r>
      <w:r w:rsidRPr="00012102">
        <w:rPr>
          <w:sz w:val="26"/>
          <w:szCs w:val="26"/>
        </w:rPr>
        <w:t xml:space="preserve">μηματικά ανάλογα με τις εκάστοτε ανάγκες </w:t>
      </w:r>
      <w:r>
        <w:rPr>
          <w:sz w:val="26"/>
          <w:szCs w:val="26"/>
        </w:rPr>
        <w:t xml:space="preserve">του Νοσοκομείου και εντός τριών ημερών από την παραγγελία, στην Αποθήκη  </w:t>
      </w:r>
      <w:r w:rsidR="00E6339F">
        <w:rPr>
          <w:sz w:val="26"/>
          <w:szCs w:val="26"/>
        </w:rPr>
        <w:t xml:space="preserve">Τροφίμων </w:t>
      </w:r>
      <w:r>
        <w:rPr>
          <w:sz w:val="26"/>
          <w:szCs w:val="26"/>
        </w:rPr>
        <w:t xml:space="preserve">του Νοσοκομείου. </w:t>
      </w:r>
    </w:p>
    <w:p w:rsidR="00CA4D3F" w:rsidRDefault="00CA4D3F" w:rsidP="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CA4D3F" w:rsidRPr="004837AC" w:rsidRDefault="00CA4D3F" w:rsidP="00CA4D3F">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u w:val="single"/>
        </w:rPr>
      </w:pPr>
      <w:r w:rsidRPr="004837AC">
        <w:rPr>
          <w:b/>
          <w:sz w:val="26"/>
          <w:szCs w:val="26"/>
          <w:u w:val="single"/>
        </w:rPr>
        <w:t xml:space="preserve">ΑΡΘΡΟ 17:  ΑΝΩΤΕΡΑ ΒΙΑ </w:t>
      </w:r>
    </w:p>
    <w:p w:rsidR="00CA4D3F" w:rsidRPr="004837AC" w:rsidRDefault="00CA4D3F" w:rsidP="00CA4D3F">
      <w:pPr>
        <w:rPr>
          <w:i/>
          <w:sz w:val="26"/>
          <w:szCs w:val="26"/>
        </w:rPr>
      </w:pPr>
      <w:r w:rsidRPr="004837AC">
        <w:rPr>
          <w:sz w:val="26"/>
          <w:szCs w:val="26"/>
        </w:rPr>
        <w:t xml:space="preserve">Ο προμηθευτής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Υπηρεσία τα απαραίτητα αποδεικτικά στοιχεία </w:t>
      </w:r>
      <w:r w:rsidRPr="004837AC">
        <w:rPr>
          <w:i/>
          <w:sz w:val="26"/>
          <w:szCs w:val="26"/>
        </w:rPr>
        <w:t xml:space="preserve">(σύμφωνα με το άρθρο 204 του Ν. 4412/16). </w:t>
      </w:r>
    </w:p>
    <w:p w:rsidR="00CA4D3F" w:rsidRPr="004837AC" w:rsidRDefault="00CA4D3F" w:rsidP="00CA4D3F">
      <w:pPr>
        <w:rPr>
          <w:sz w:val="26"/>
          <w:szCs w:val="26"/>
        </w:rPr>
      </w:pPr>
    </w:p>
    <w:p w:rsidR="00CA4D3F" w:rsidRPr="004837AC" w:rsidRDefault="00CA4D3F" w:rsidP="00CA4D3F">
      <w:pPr>
        <w:shd w:val="clear" w:color="auto" w:fill="F2F2F2"/>
        <w:rPr>
          <w:b/>
          <w:sz w:val="26"/>
          <w:szCs w:val="26"/>
          <w:u w:val="single"/>
        </w:rPr>
      </w:pPr>
      <w:r w:rsidRPr="004837AC">
        <w:rPr>
          <w:b/>
          <w:sz w:val="26"/>
          <w:szCs w:val="26"/>
          <w:u w:val="single"/>
        </w:rPr>
        <w:t>ΑΡΘΡΟ 18:  ΠΛΗΡΩΜΗ - ΑΠΑΙΤΟΥΜΕΝΑ ΔΙΚΑΙΟΛΟΓΗΤΙΚΑ ΓΙΑ ΤΗΝ ΠΛΗΡΩΜΗ ΤΟΥ ΑΝΑΔΟΧΟΥ</w:t>
      </w:r>
    </w:p>
    <w:p w:rsidR="00CA4D3F" w:rsidRPr="004837AC" w:rsidRDefault="00CA4D3F" w:rsidP="00CA4D3F">
      <w:pPr>
        <w:tabs>
          <w:tab w:val="left" w:pos="142"/>
        </w:tabs>
        <w:rPr>
          <w:sz w:val="26"/>
          <w:szCs w:val="26"/>
        </w:rPr>
      </w:pPr>
      <w:r w:rsidRPr="004837AC">
        <w:rPr>
          <w:sz w:val="26"/>
          <w:szCs w:val="26"/>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sidRPr="004837AC">
        <w:rPr>
          <w:sz w:val="26"/>
          <w:szCs w:val="26"/>
        </w:rPr>
        <w:tab/>
      </w:r>
    </w:p>
    <w:p w:rsidR="00CA4D3F" w:rsidRPr="004837AC" w:rsidRDefault="00CA4D3F" w:rsidP="00CA4D3F">
      <w:pPr>
        <w:rPr>
          <w:sz w:val="26"/>
          <w:szCs w:val="26"/>
        </w:rPr>
      </w:pPr>
    </w:p>
    <w:p w:rsidR="00CA4D3F" w:rsidRPr="004837AC" w:rsidRDefault="00CA4D3F" w:rsidP="00CA4D3F">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u w:val="single"/>
        </w:rPr>
      </w:pPr>
      <w:r w:rsidRPr="004837AC">
        <w:rPr>
          <w:b/>
          <w:sz w:val="26"/>
          <w:szCs w:val="26"/>
          <w:u w:val="single"/>
        </w:rPr>
        <w:t>ΑΡΘΡΟ 19: ΛΟΙΠΟΙ ΟΡΟΙ</w:t>
      </w:r>
    </w:p>
    <w:p w:rsidR="00CA4D3F" w:rsidRPr="004837AC" w:rsidRDefault="00CA4D3F" w:rsidP="00CA4D3F">
      <w:pPr>
        <w:rPr>
          <w:sz w:val="26"/>
          <w:szCs w:val="26"/>
        </w:rPr>
      </w:pPr>
      <w:r w:rsidRPr="00152D80">
        <w:rPr>
          <w:b/>
          <w:sz w:val="26"/>
          <w:szCs w:val="26"/>
        </w:rPr>
        <w:t>1.</w:t>
      </w:r>
      <w:r w:rsidRPr="004837AC">
        <w:rPr>
          <w:sz w:val="26"/>
          <w:szCs w:val="26"/>
        </w:rPr>
        <w:t xml:space="preserve">  Οι οικονομικοί φορείς δεσμεύονται ότι:</w:t>
      </w:r>
    </w:p>
    <w:p w:rsidR="00CA4D3F" w:rsidRPr="004837AC" w:rsidRDefault="00CA4D3F" w:rsidP="00CA4D3F">
      <w:pPr>
        <w:rPr>
          <w:sz w:val="26"/>
          <w:szCs w:val="26"/>
        </w:rPr>
      </w:pPr>
      <w:r w:rsidRPr="00152D80">
        <w:rPr>
          <w:b/>
          <w:sz w:val="26"/>
          <w:szCs w:val="26"/>
        </w:rPr>
        <w:t xml:space="preserve">α) </w:t>
      </w:r>
      <w:r w:rsidRPr="004837AC">
        <w:rPr>
          <w:sz w:val="26"/>
          <w:szCs w:val="26"/>
        </w:rPr>
        <w:t>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w:t>
      </w:r>
      <w:r>
        <w:rPr>
          <w:sz w:val="26"/>
          <w:szCs w:val="26"/>
        </w:rPr>
        <w:t>΄</w:t>
      </w:r>
      <w:r w:rsidRPr="004837AC">
        <w:rPr>
          <w:sz w:val="26"/>
          <w:szCs w:val="26"/>
        </w:rPr>
        <w:t xml:space="preserve"> του </w:t>
      </w:r>
      <w:r>
        <w:rPr>
          <w:sz w:val="26"/>
          <w:szCs w:val="26"/>
        </w:rPr>
        <w:t>Ν</w:t>
      </w:r>
      <w:r w:rsidRPr="004837AC">
        <w:rPr>
          <w:sz w:val="26"/>
          <w:szCs w:val="26"/>
        </w:rPr>
        <w:t xml:space="preserve">.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CA4D3F" w:rsidRPr="004837AC" w:rsidRDefault="00CA4D3F" w:rsidP="00CA4D3F">
      <w:pPr>
        <w:rPr>
          <w:sz w:val="26"/>
          <w:szCs w:val="26"/>
        </w:rPr>
      </w:pPr>
      <w:r w:rsidRPr="00152D80">
        <w:rPr>
          <w:b/>
          <w:sz w:val="26"/>
          <w:szCs w:val="26"/>
        </w:rPr>
        <w:t>β)</w:t>
      </w:r>
      <w:r w:rsidRPr="004837AC">
        <w:rPr>
          <w:sz w:val="26"/>
          <w:szCs w:val="26"/>
        </w:rPr>
        <w:t xml:space="preserve"> δεν θα ενεργήσουν αθέμιτα, παράνομα ή καταχρηστικά καθ΄</w:t>
      </w:r>
      <w:r>
        <w:rPr>
          <w:sz w:val="26"/>
          <w:szCs w:val="26"/>
        </w:rPr>
        <w:t xml:space="preserve"> </w:t>
      </w:r>
      <w:r w:rsidRPr="004837AC">
        <w:rPr>
          <w:sz w:val="26"/>
          <w:szCs w:val="26"/>
        </w:rPr>
        <w:t>όλη τη διάρκεια της διαδικασίας ανάθεσης, αλλά και κατά το στάδιο εκτέλεσης της σύμβασης, εφόσον επιλεγούν</w:t>
      </w:r>
    </w:p>
    <w:p w:rsidR="00CA4D3F" w:rsidRPr="004837AC" w:rsidRDefault="00CA4D3F" w:rsidP="00CA4D3F">
      <w:pPr>
        <w:rPr>
          <w:sz w:val="26"/>
          <w:szCs w:val="26"/>
        </w:rPr>
      </w:pPr>
      <w:r w:rsidRPr="00152D80">
        <w:rPr>
          <w:b/>
          <w:sz w:val="26"/>
          <w:szCs w:val="26"/>
        </w:rPr>
        <w:t>γ)</w:t>
      </w:r>
      <w:r w:rsidRPr="004837AC">
        <w:rPr>
          <w:sz w:val="26"/>
          <w:szCs w:val="26"/>
        </w:rPr>
        <w:t xml:space="preserve"> λαμβάνουν τα κατάλληλα μέτρα για να διαφυλάξουν την εμπιστευτικότητα των πληροφοριών που έχουν χαρακτηρισθεί ως τέτοιες.</w:t>
      </w:r>
    </w:p>
    <w:p w:rsidR="00CA4D3F" w:rsidRPr="004837AC" w:rsidRDefault="00CA4D3F" w:rsidP="00CA4D3F">
      <w:pPr>
        <w:rPr>
          <w:sz w:val="26"/>
          <w:szCs w:val="26"/>
        </w:rPr>
      </w:pPr>
    </w:p>
    <w:p w:rsidR="00CA4D3F" w:rsidRPr="004837AC" w:rsidRDefault="00CA4D3F" w:rsidP="00CA4D3F">
      <w:pPr>
        <w:tabs>
          <w:tab w:val="left" w:pos="284"/>
        </w:tabs>
        <w:rPr>
          <w:sz w:val="26"/>
          <w:szCs w:val="26"/>
        </w:rPr>
      </w:pPr>
      <w:r w:rsidRPr="00152D80">
        <w:rPr>
          <w:b/>
          <w:sz w:val="26"/>
          <w:szCs w:val="26"/>
        </w:rPr>
        <w:t>2.</w:t>
      </w:r>
      <w:r w:rsidRPr="004837AC">
        <w:rPr>
          <w:sz w:val="26"/>
          <w:szCs w:val="26"/>
        </w:rPr>
        <w:t xml:space="preserve"> </w:t>
      </w:r>
      <w:r w:rsidRPr="004837AC">
        <w:rPr>
          <w:sz w:val="26"/>
          <w:szCs w:val="26"/>
        </w:rPr>
        <w:tab/>
        <w:t>Για όσα δεν αναφέρονται λεπτομερώς στην παρούσα διακήρυξη, ισχύουν οι διατάξεις της κείμενης Νομοθεσίας .</w:t>
      </w:r>
    </w:p>
    <w:p w:rsidR="00CA4D3F" w:rsidRDefault="00CA4D3F" w:rsidP="00CA4D3F">
      <w:pPr>
        <w:pStyle w:val="a4"/>
        <w:tabs>
          <w:tab w:val="left" w:pos="426"/>
        </w:tabs>
        <w:ind w:left="0"/>
        <w:rPr>
          <w:b/>
          <w:bCs/>
          <w:sz w:val="26"/>
          <w:szCs w:val="26"/>
          <w:lang w:val="el-GR"/>
        </w:rPr>
      </w:pPr>
    </w:p>
    <w:p w:rsidR="00854199" w:rsidRDefault="00854199" w:rsidP="00CA4D3F">
      <w:pPr>
        <w:pStyle w:val="a4"/>
        <w:tabs>
          <w:tab w:val="left" w:pos="426"/>
        </w:tabs>
        <w:ind w:left="0"/>
        <w:rPr>
          <w:b/>
          <w:bCs/>
          <w:sz w:val="26"/>
          <w:szCs w:val="26"/>
          <w:lang w:val="el-GR"/>
        </w:rPr>
      </w:pPr>
    </w:p>
    <w:p w:rsidR="00854199" w:rsidRPr="004837AC" w:rsidRDefault="00854199" w:rsidP="00CA4D3F">
      <w:pPr>
        <w:pStyle w:val="a4"/>
        <w:tabs>
          <w:tab w:val="left" w:pos="426"/>
        </w:tabs>
        <w:ind w:left="0"/>
        <w:rPr>
          <w:b/>
          <w:bCs/>
          <w:sz w:val="26"/>
          <w:szCs w:val="26"/>
          <w:lang w:val="el-GR"/>
        </w:rPr>
      </w:pPr>
    </w:p>
    <w:p w:rsidR="00CA4D3F" w:rsidRPr="003502F4" w:rsidRDefault="00CA4D3F" w:rsidP="00CA4D3F">
      <w:pPr>
        <w:rPr>
          <w:b/>
          <w:color w:val="595959"/>
          <w:sz w:val="26"/>
          <w:szCs w:val="26"/>
          <w:u w:val="single"/>
        </w:rPr>
      </w:pPr>
      <w:r w:rsidRPr="003502F4">
        <w:rPr>
          <w:b/>
          <w:color w:val="595959"/>
          <w:sz w:val="26"/>
          <w:szCs w:val="26"/>
          <w:u w:val="single"/>
        </w:rPr>
        <w:lastRenderedPageBreak/>
        <w:t>ΠΑΡΑΡΤΗΜΑΤΑ ΤΗΣ ΠΑΡΟΥΣΑΣ</w:t>
      </w:r>
    </w:p>
    <w:p w:rsidR="00CA4D3F" w:rsidRPr="004837AC" w:rsidRDefault="00CA4D3F" w:rsidP="00CA4D3F">
      <w:pPr>
        <w:tabs>
          <w:tab w:val="left" w:pos="284"/>
        </w:tabs>
        <w:rPr>
          <w:b/>
          <w:color w:val="595959"/>
          <w:sz w:val="26"/>
          <w:szCs w:val="26"/>
        </w:rPr>
      </w:pPr>
      <w:r w:rsidRPr="004837AC">
        <w:rPr>
          <w:b/>
          <w:color w:val="595959"/>
          <w:sz w:val="26"/>
          <w:szCs w:val="26"/>
        </w:rPr>
        <w:t>Α</w:t>
      </w:r>
      <w:r>
        <w:rPr>
          <w:b/>
          <w:color w:val="595959"/>
          <w:sz w:val="26"/>
          <w:szCs w:val="26"/>
        </w:rPr>
        <w:t>΄</w:t>
      </w:r>
      <w:r w:rsidRPr="004837AC">
        <w:rPr>
          <w:b/>
          <w:color w:val="595959"/>
          <w:sz w:val="26"/>
          <w:szCs w:val="26"/>
        </w:rPr>
        <w:t xml:space="preserve"> ΤΕΧΝΙΚΕΣ ΠΡΟΔΙΑΓΡΑΦΕΣ</w:t>
      </w:r>
      <w:r>
        <w:rPr>
          <w:b/>
          <w:color w:val="595959"/>
          <w:sz w:val="26"/>
          <w:szCs w:val="26"/>
        </w:rPr>
        <w:t>-ΕΙΔΙΚΟΙ ΟΡΟΙ</w:t>
      </w:r>
      <w:r w:rsidRPr="004837AC">
        <w:rPr>
          <w:b/>
          <w:color w:val="595959"/>
          <w:sz w:val="26"/>
          <w:szCs w:val="26"/>
        </w:rPr>
        <w:t xml:space="preserve"> </w:t>
      </w:r>
    </w:p>
    <w:p w:rsidR="00CA4D3F" w:rsidRPr="004837AC" w:rsidRDefault="00CA4D3F" w:rsidP="00CA4D3F">
      <w:pPr>
        <w:tabs>
          <w:tab w:val="left" w:pos="284"/>
        </w:tabs>
        <w:rPr>
          <w:b/>
          <w:color w:val="595959"/>
          <w:sz w:val="26"/>
          <w:szCs w:val="26"/>
        </w:rPr>
      </w:pPr>
      <w:r w:rsidRPr="004837AC">
        <w:rPr>
          <w:b/>
          <w:color w:val="595959"/>
          <w:sz w:val="26"/>
          <w:szCs w:val="26"/>
        </w:rPr>
        <w:t>Β</w:t>
      </w:r>
      <w:r>
        <w:rPr>
          <w:b/>
          <w:color w:val="595959"/>
          <w:sz w:val="26"/>
          <w:szCs w:val="26"/>
        </w:rPr>
        <w:t>΄</w:t>
      </w:r>
      <w:r w:rsidRPr="004837AC">
        <w:rPr>
          <w:b/>
          <w:color w:val="595959"/>
          <w:sz w:val="26"/>
          <w:szCs w:val="26"/>
        </w:rPr>
        <w:t xml:space="preserve"> ΥΠΟΔΕΙΓΜΑ ΟΙΚΟΝΟΜΙΚΗΣ ΠΡΟΣΦΟΡΑΣ</w:t>
      </w:r>
    </w:p>
    <w:p w:rsidR="00CA4D3F" w:rsidRDefault="00CA4D3F" w:rsidP="00CA4D3F">
      <w:pPr>
        <w:tabs>
          <w:tab w:val="left" w:pos="284"/>
        </w:tabs>
        <w:rPr>
          <w:b/>
          <w:color w:val="595959"/>
          <w:sz w:val="26"/>
          <w:szCs w:val="26"/>
        </w:rPr>
      </w:pPr>
      <w:r w:rsidRPr="004837AC">
        <w:rPr>
          <w:b/>
          <w:color w:val="595959"/>
          <w:sz w:val="26"/>
          <w:szCs w:val="26"/>
        </w:rPr>
        <w:t>Γ</w:t>
      </w:r>
      <w:r>
        <w:rPr>
          <w:b/>
          <w:color w:val="595959"/>
          <w:sz w:val="26"/>
          <w:szCs w:val="26"/>
        </w:rPr>
        <w:t xml:space="preserve">΄ </w:t>
      </w:r>
      <w:r w:rsidRPr="004837AC">
        <w:rPr>
          <w:b/>
          <w:color w:val="595959"/>
          <w:sz w:val="26"/>
          <w:szCs w:val="26"/>
        </w:rPr>
        <w:t>ΥΠΟΔΕΙΓΜΑ ΣΥΜΦΩΝΗΤΙΚΟΥ (ΣΥΜΒΑΣΗΣ)</w:t>
      </w:r>
    </w:p>
    <w:p w:rsidR="00CA4D3F" w:rsidRPr="004837AC" w:rsidRDefault="00CA4D3F" w:rsidP="00CA4D3F">
      <w:pPr>
        <w:tabs>
          <w:tab w:val="left" w:pos="284"/>
        </w:tabs>
        <w:rPr>
          <w:b/>
          <w:color w:val="595959"/>
          <w:sz w:val="26"/>
          <w:szCs w:val="26"/>
        </w:rPr>
      </w:pPr>
      <w:r>
        <w:rPr>
          <w:b/>
          <w:color w:val="595959"/>
          <w:sz w:val="26"/>
          <w:szCs w:val="26"/>
        </w:rPr>
        <w:t>Δ΄ ΥΠΟΔΕΙΓΜΑ ΕΓΓΥΗΤΙΚΗΣ ΕΠΙΣΤΟΛΗΣ ΚΑΛΗΣ ΕΚΤΕΛΕΣΗΣ</w:t>
      </w:r>
    </w:p>
    <w:p w:rsidR="00C06EA9" w:rsidRPr="00AE7259" w:rsidRDefault="00CA4D3F" w:rsidP="00AE7259">
      <w:pPr>
        <w:tabs>
          <w:tab w:val="left" w:pos="284"/>
        </w:tabs>
        <w:rPr>
          <w:b/>
          <w:color w:val="595959"/>
          <w:sz w:val="26"/>
          <w:szCs w:val="26"/>
        </w:rPr>
      </w:pPr>
      <w:r>
        <w:rPr>
          <w:b/>
          <w:color w:val="595959"/>
          <w:sz w:val="26"/>
          <w:szCs w:val="26"/>
        </w:rPr>
        <w:t>Ε΄</w:t>
      </w:r>
      <w:r w:rsidRPr="004837AC">
        <w:rPr>
          <w:b/>
          <w:color w:val="595959"/>
          <w:sz w:val="26"/>
          <w:szCs w:val="26"/>
        </w:rPr>
        <w:t xml:space="preserve"> ΤΥΠΟΠΟΙΗΜΕΝΟ ΕΝΤΥΠΟ ΥΠΕΥΘΥΝΗΣ ΔΗΛΩΣΗΣ  (ΤΕΥΔ</w:t>
      </w:r>
      <w:r w:rsidR="00C06EA9">
        <w:rPr>
          <w:b/>
          <w:bCs/>
          <w:sz w:val="16"/>
          <w:szCs w:val="16"/>
        </w:rPr>
        <w:t xml:space="preserve">                                                 </w:t>
      </w:r>
    </w:p>
    <w:p w:rsidR="00854199" w:rsidRDefault="00854199" w:rsidP="00C06EA9">
      <w:pPr>
        <w:pStyle w:val="a6"/>
        <w:spacing w:after="0"/>
        <w:rPr>
          <w:b/>
          <w:bCs/>
          <w:sz w:val="16"/>
          <w:szCs w:val="16"/>
        </w:rPr>
      </w:pPr>
    </w:p>
    <w:p w:rsidR="00854199" w:rsidRDefault="00854199" w:rsidP="00C06EA9">
      <w:pPr>
        <w:pStyle w:val="a6"/>
        <w:spacing w:after="0"/>
        <w:rPr>
          <w:b/>
          <w:bCs/>
          <w:sz w:val="16"/>
          <w:szCs w:val="16"/>
        </w:rPr>
      </w:pPr>
    </w:p>
    <w:p w:rsidR="00854199" w:rsidRDefault="00854199" w:rsidP="00C06EA9">
      <w:pPr>
        <w:pStyle w:val="a6"/>
        <w:spacing w:after="0"/>
        <w:rPr>
          <w:b/>
          <w:bCs/>
          <w:sz w:val="16"/>
          <w:szCs w:val="16"/>
        </w:rPr>
      </w:pPr>
    </w:p>
    <w:p w:rsidR="00854199" w:rsidRDefault="00854199" w:rsidP="00C06EA9">
      <w:pPr>
        <w:pStyle w:val="a6"/>
        <w:spacing w:after="0"/>
        <w:rPr>
          <w:b/>
          <w:bCs/>
          <w:sz w:val="16"/>
          <w:szCs w:val="16"/>
        </w:rPr>
      </w:pPr>
    </w:p>
    <w:p w:rsidR="00854199" w:rsidRDefault="00854199" w:rsidP="00C06EA9">
      <w:pPr>
        <w:pStyle w:val="a6"/>
        <w:spacing w:after="0"/>
        <w:rPr>
          <w:b/>
          <w:bCs/>
          <w:sz w:val="16"/>
          <w:szCs w:val="16"/>
        </w:rPr>
      </w:pPr>
    </w:p>
    <w:p w:rsidR="00854199" w:rsidRDefault="00854199" w:rsidP="00C06EA9">
      <w:pPr>
        <w:pStyle w:val="a6"/>
        <w:spacing w:after="0"/>
        <w:rPr>
          <w:b/>
          <w:bCs/>
          <w:sz w:val="16"/>
          <w:szCs w:val="16"/>
        </w:rPr>
      </w:pPr>
    </w:p>
    <w:p w:rsidR="00C06EA9" w:rsidRPr="00C546B6" w:rsidRDefault="00C06EA9" w:rsidP="00C06EA9">
      <w:pPr>
        <w:pStyle w:val="a6"/>
        <w:spacing w:after="0"/>
        <w:rPr>
          <w:b/>
          <w:bCs/>
          <w:sz w:val="16"/>
          <w:szCs w:val="16"/>
        </w:rPr>
      </w:pPr>
      <w:r>
        <w:rPr>
          <w:b/>
          <w:bCs/>
          <w:sz w:val="16"/>
          <w:szCs w:val="16"/>
        </w:rPr>
        <w:t xml:space="preserve">                                                                                                                                                </w:t>
      </w:r>
    </w:p>
    <w:p w:rsidR="00DB5F89" w:rsidRDefault="00DB5F89" w:rsidP="00FD47C8">
      <w:pPr>
        <w:jc w:val="center"/>
        <w:rPr>
          <w:b/>
          <w:sz w:val="28"/>
          <w:szCs w:val="28"/>
        </w:rPr>
      </w:pPr>
    </w:p>
    <w:p w:rsidR="00FD47C8" w:rsidRPr="005F0A9C" w:rsidRDefault="00A119E1" w:rsidP="00FD47C8">
      <w:pPr>
        <w:jc w:val="center"/>
        <w:rPr>
          <w:b/>
          <w:sz w:val="28"/>
          <w:szCs w:val="28"/>
        </w:rPr>
      </w:pPr>
      <w:r>
        <w:rPr>
          <w:b/>
          <w:sz w:val="28"/>
          <w:szCs w:val="28"/>
        </w:rPr>
        <w:t>Η</w:t>
      </w:r>
      <w:r w:rsidR="00FD47C8" w:rsidRPr="005F0A9C">
        <w:rPr>
          <w:b/>
          <w:sz w:val="28"/>
          <w:szCs w:val="28"/>
        </w:rPr>
        <w:t xml:space="preserve">  ΔΙΟΙΚΗΤΗΣ</w:t>
      </w:r>
    </w:p>
    <w:p w:rsidR="003502F4" w:rsidRDefault="003502F4" w:rsidP="00FD47C8">
      <w:pPr>
        <w:jc w:val="center"/>
        <w:rPr>
          <w:b/>
          <w:sz w:val="28"/>
          <w:szCs w:val="28"/>
        </w:rPr>
      </w:pPr>
    </w:p>
    <w:p w:rsidR="003502F4" w:rsidRDefault="003502F4" w:rsidP="00FD47C8">
      <w:pPr>
        <w:jc w:val="center"/>
        <w:rPr>
          <w:b/>
          <w:sz w:val="28"/>
          <w:szCs w:val="28"/>
        </w:rPr>
      </w:pPr>
    </w:p>
    <w:p w:rsidR="00FD47C8" w:rsidRDefault="003502F4" w:rsidP="00FD47C8">
      <w:pPr>
        <w:jc w:val="center"/>
        <w:rPr>
          <w:b/>
          <w:sz w:val="28"/>
          <w:szCs w:val="28"/>
        </w:rPr>
      </w:pPr>
      <w:r>
        <w:rPr>
          <w:b/>
          <w:sz w:val="28"/>
          <w:szCs w:val="28"/>
        </w:rPr>
        <w:t xml:space="preserve">  </w:t>
      </w:r>
      <w:r w:rsidR="00A119E1">
        <w:rPr>
          <w:b/>
          <w:sz w:val="28"/>
          <w:szCs w:val="28"/>
        </w:rPr>
        <w:t>ΕΥΑΓΓΕΛΙΑ ΠΑΠΠΑ</w:t>
      </w: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rPr>
      </w:pPr>
    </w:p>
    <w:p w:rsidR="003502F4" w:rsidRDefault="003502F4" w:rsidP="00FD47C8">
      <w:pPr>
        <w:jc w:val="center"/>
        <w:rPr>
          <w:b/>
          <w:sz w:val="28"/>
          <w:szCs w:val="28"/>
          <w:lang w:val="en-US"/>
        </w:rPr>
      </w:pPr>
    </w:p>
    <w:p w:rsidR="00152C0B" w:rsidRDefault="00152C0B" w:rsidP="00FD47C8">
      <w:pPr>
        <w:jc w:val="center"/>
        <w:rPr>
          <w:b/>
          <w:sz w:val="28"/>
          <w:szCs w:val="28"/>
          <w:lang w:val="en-US"/>
        </w:rPr>
      </w:pPr>
    </w:p>
    <w:p w:rsidR="00152C0B" w:rsidRDefault="00152C0B" w:rsidP="00FD47C8">
      <w:pPr>
        <w:jc w:val="center"/>
        <w:rPr>
          <w:b/>
          <w:sz w:val="28"/>
          <w:szCs w:val="28"/>
          <w:lang w:val="en-US"/>
        </w:rPr>
      </w:pPr>
    </w:p>
    <w:p w:rsidR="00152C0B" w:rsidRDefault="00152C0B" w:rsidP="00FD47C8">
      <w:pPr>
        <w:jc w:val="center"/>
        <w:rPr>
          <w:b/>
          <w:sz w:val="28"/>
          <w:szCs w:val="28"/>
          <w:lang w:val="en-US"/>
        </w:rPr>
      </w:pPr>
    </w:p>
    <w:p w:rsidR="00152C0B" w:rsidRDefault="00152C0B" w:rsidP="00FD47C8">
      <w:pPr>
        <w:jc w:val="center"/>
        <w:rPr>
          <w:b/>
          <w:sz w:val="28"/>
          <w:szCs w:val="28"/>
          <w:lang w:val="en-US"/>
        </w:rPr>
      </w:pPr>
    </w:p>
    <w:p w:rsidR="00152C0B" w:rsidRDefault="00152C0B" w:rsidP="00FD47C8">
      <w:pPr>
        <w:jc w:val="center"/>
        <w:rPr>
          <w:b/>
          <w:sz w:val="28"/>
          <w:szCs w:val="28"/>
          <w:lang w:val="en-US"/>
        </w:rPr>
      </w:pPr>
    </w:p>
    <w:p w:rsidR="00152C0B" w:rsidRPr="00152C0B" w:rsidRDefault="00152C0B" w:rsidP="00FD47C8">
      <w:pPr>
        <w:jc w:val="center"/>
        <w:rPr>
          <w:b/>
          <w:sz w:val="28"/>
          <w:szCs w:val="28"/>
          <w:lang w:val="en-US"/>
        </w:rPr>
      </w:pPr>
    </w:p>
    <w:p w:rsidR="003502F4" w:rsidRDefault="003502F4" w:rsidP="00FD47C8">
      <w:pPr>
        <w:jc w:val="center"/>
        <w:rPr>
          <w:b/>
          <w:sz w:val="28"/>
          <w:szCs w:val="28"/>
        </w:rPr>
      </w:pPr>
    </w:p>
    <w:p w:rsidR="003502F4" w:rsidRDefault="003502F4" w:rsidP="00FD47C8">
      <w:pPr>
        <w:jc w:val="center"/>
        <w:rPr>
          <w:b/>
          <w:sz w:val="28"/>
          <w:szCs w:val="28"/>
        </w:rPr>
      </w:pPr>
    </w:p>
    <w:p w:rsidR="00FD47C8" w:rsidRDefault="00FD47C8" w:rsidP="00FD47C8">
      <w:pPr>
        <w:shd w:val="clear" w:color="auto" w:fill="DDD9C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8"/>
          <w:szCs w:val="28"/>
        </w:rPr>
      </w:pPr>
      <w:r w:rsidRPr="00816EFF">
        <w:rPr>
          <w:rFonts w:cs="Courier New"/>
          <w:b/>
          <w:sz w:val="28"/>
          <w:szCs w:val="28"/>
        </w:rPr>
        <w:t>ΠΑΡΑΡΤΗΜΑ  Α</w:t>
      </w:r>
      <w:r w:rsidR="001706A7">
        <w:rPr>
          <w:rFonts w:cs="Courier New"/>
          <w:b/>
          <w:sz w:val="28"/>
          <w:szCs w:val="28"/>
        </w:rPr>
        <w:t>΄</w:t>
      </w:r>
    </w:p>
    <w:p w:rsidR="00FD47C8" w:rsidRPr="00816EFF" w:rsidRDefault="00FD47C8" w:rsidP="00FD47C8">
      <w:pPr>
        <w:shd w:val="clear" w:color="auto" w:fill="DDD9C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8"/>
          <w:szCs w:val="28"/>
        </w:rPr>
      </w:pPr>
    </w:p>
    <w:p w:rsidR="00FD47C8" w:rsidRPr="008B05F8" w:rsidRDefault="00FD47C8" w:rsidP="00FD47C8">
      <w:pPr>
        <w:pStyle w:val="a4"/>
        <w:jc w:val="center"/>
        <w:rPr>
          <w:b/>
          <w:sz w:val="28"/>
          <w:szCs w:val="28"/>
          <w:u w:val="single"/>
          <w:lang w:val="el-GR"/>
        </w:rPr>
      </w:pPr>
      <w:r w:rsidRPr="008B05F8">
        <w:rPr>
          <w:b/>
          <w:sz w:val="28"/>
          <w:szCs w:val="28"/>
          <w:u w:val="single"/>
          <w:lang w:val="el-GR"/>
        </w:rPr>
        <w:t>ΕΙΔΗ-ΠΟΣΟΤΗΤΕΣ -Τ</w:t>
      </w:r>
      <w:r w:rsidR="002C73C7">
        <w:rPr>
          <w:b/>
          <w:sz w:val="28"/>
          <w:szCs w:val="28"/>
          <w:u w:val="single"/>
          <w:lang w:val="el-GR"/>
        </w:rPr>
        <w:t>ΙΜ</w:t>
      </w:r>
      <w:r w:rsidRPr="008B05F8">
        <w:rPr>
          <w:b/>
          <w:sz w:val="28"/>
          <w:szCs w:val="28"/>
          <w:u w:val="single"/>
          <w:lang w:val="el-GR"/>
        </w:rPr>
        <w:t>Ε</w:t>
      </w:r>
      <w:r w:rsidR="002C73C7">
        <w:rPr>
          <w:b/>
          <w:sz w:val="28"/>
          <w:szCs w:val="28"/>
          <w:u w:val="single"/>
          <w:lang w:val="el-GR"/>
        </w:rPr>
        <w:t>Σ</w:t>
      </w:r>
    </w:p>
    <w:p w:rsidR="00EF737E" w:rsidRDefault="00EF737E" w:rsidP="00EF737E">
      <w:pPr>
        <w:rPr>
          <w:sz w:val="26"/>
          <w:szCs w:val="26"/>
        </w:rPr>
      </w:pPr>
    </w:p>
    <w:p w:rsidR="00EF737E" w:rsidRPr="00821BAE" w:rsidRDefault="00EF737E" w:rsidP="00EF737E">
      <w:pPr>
        <w:rPr>
          <w:sz w:val="28"/>
          <w:szCs w:val="28"/>
        </w:rPr>
      </w:pPr>
      <w:r w:rsidRPr="00821BAE">
        <w:rPr>
          <w:b/>
          <w:sz w:val="28"/>
          <w:szCs w:val="28"/>
        </w:rPr>
        <w:t>1)</w:t>
      </w:r>
      <w:r w:rsidRPr="00821BAE">
        <w:rPr>
          <w:sz w:val="28"/>
          <w:szCs w:val="28"/>
        </w:rPr>
        <w:t xml:space="preserve"> φρυγανιές ατομικές 96.000 τεμάχια, προϋπολογισμού 5.068,80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2)</w:t>
      </w:r>
      <w:r w:rsidRPr="00821BAE">
        <w:rPr>
          <w:sz w:val="28"/>
          <w:szCs w:val="28"/>
        </w:rPr>
        <w:t xml:space="preserve"> φρυγανιές 250 γραμμαρίων 1.100 τεμάχια, προϋπολογισμού 818,40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3)</w:t>
      </w:r>
      <w:r w:rsidRPr="00821BAE">
        <w:rPr>
          <w:sz w:val="28"/>
          <w:szCs w:val="28"/>
        </w:rPr>
        <w:t xml:space="preserve"> φύλλο κρούστας 90 κιλά, προϋπολογισμού168,48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4)</w:t>
      </w:r>
      <w:r w:rsidRPr="00821BAE">
        <w:rPr>
          <w:sz w:val="28"/>
          <w:szCs w:val="28"/>
        </w:rPr>
        <w:t xml:space="preserve"> γάλα εβαπορέ 410 γραμμαρίων  4.300 τεμάχια,  προϋπολογισμού 2.829,40 ΕΥΡΩ+ΦΠΑ 13%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5)</w:t>
      </w:r>
      <w:r w:rsidRPr="00821BAE">
        <w:rPr>
          <w:sz w:val="28"/>
          <w:szCs w:val="28"/>
        </w:rPr>
        <w:t xml:space="preserve"> αλεύρι  </w:t>
      </w:r>
      <w:smartTag w:uri="urn:schemas-microsoft-com:office:smarttags" w:element="metricconverter">
        <w:smartTagPr>
          <w:attr w:name="ProductID" w:val="1 κιλού"/>
        </w:smartTagPr>
        <w:r w:rsidRPr="00821BAE">
          <w:rPr>
            <w:sz w:val="28"/>
            <w:szCs w:val="28"/>
          </w:rPr>
          <w:t>1 κιλού</w:t>
        </w:r>
      </w:smartTag>
      <w:r w:rsidRPr="00821BAE">
        <w:rPr>
          <w:sz w:val="28"/>
          <w:szCs w:val="28"/>
        </w:rPr>
        <w:t xml:space="preserve"> 1.000 κιλά, προϋπολογισμού 539,00 ΕΥΡΩ+ΦΠΑ 13%</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6)</w:t>
      </w:r>
      <w:r w:rsidRPr="00821BAE">
        <w:rPr>
          <w:sz w:val="28"/>
          <w:szCs w:val="28"/>
        </w:rPr>
        <w:t xml:space="preserve"> κορν-φλάουερ 200 γραμμαρίων 2.200 τεμάχια, προϋπολογισμού 844,80 ΕΥΡΩ+ΦΠΑ 13%</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7)</w:t>
      </w:r>
      <w:r w:rsidRPr="00821BAE">
        <w:rPr>
          <w:sz w:val="28"/>
          <w:szCs w:val="28"/>
        </w:rPr>
        <w:t xml:space="preserve"> ρύζι τύπου </w:t>
      </w:r>
      <w:r w:rsidRPr="00821BAE">
        <w:rPr>
          <w:sz w:val="28"/>
          <w:szCs w:val="28"/>
          <w:lang w:val="en-US"/>
        </w:rPr>
        <w:t>blue</w:t>
      </w:r>
      <w:r w:rsidRPr="00821BAE">
        <w:rPr>
          <w:sz w:val="28"/>
          <w:szCs w:val="28"/>
        </w:rPr>
        <w:t xml:space="preserve"> </w:t>
      </w:r>
      <w:r w:rsidRPr="00821BAE">
        <w:rPr>
          <w:sz w:val="28"/>
          <w:szCs w:val="28"/>
          <w:lang w:val="en-US"/>
        </w:rPr>
        <w:t>bonnet</w:t>
      </w:r>
      <w:r w:rsidRPr="00821BAE">
        <w:rPr>
          <w:sz w:val="28"/>
          <w:szCs w:val="28"/>
        </w:rPr>
        <w:t xml:space="preserve">  2.550 κιλά, προϋπολογισμού 1.683,00  ΕΥΡΩ+ΦΠΑ 13%</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8)</w:t>
      </w:r>
      <w:r w:rsidRPr="00821BAE">
        <w:rPr>
          <w:sz w:val="28"/>
          <w:szCs w:val="28"/>
        </w:rPr>
        <w:t xml:space="preserve"> ρύζι γλασσέ  500 κιλά, προϋπολογισμού 295,00 ΕΥΡΩ+ΦΠΑ 13%</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9)</w:t>
      </w:r>
      <w:r w:rsidRPr="00821BAE">
        <w:rPr>
          <w:sz w:val="28"/>
          <w:szCs w:val="28"/>
        </w:rPr>
        <w:t xml:space="preserve"> πουρές 1.750  κιλά,  προϋπολογισμού 2.520,00 ΕΥΡΩ+ΦΠΑ</w:t>
      </w:r>
      <w:r w:rsidR="00821BAE">
        <w:rPr>
          <w:sz w:val="28"/>
          <w:szCs w:val="28"/>
        </w:rPr>
        <w:t xml:space="preserve"> </w:t>
      </w:r>
      <w:r w:rsidRPr="00821BAE">
        <w:rPr>
          <w:sz w:val="28"/>
          <w:szCs w:val="28"/>
        </w:rPr>
        <w:t xml:space="preserve">13%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10)</w:t>
      </w:r>
      <w:r w:rsidRPr="00821BAE">
        <w:rPr>
          <w:sz w:val="28"/>
          <w:szCs w:val="28"/>
        </w:rPr>
        <w:t xml:space="preserve"> ζάχαρη χύμα 1.000 κιλά, προϋπολογισμού  690,00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11)</w:t>
      </w:r>
      <w:r w:rsidRPr="00821BAE">
        <w:rPr>
          <w:sz w:val="28"/>
          <w:szCs w:val="28"/>
        </w:rPr>
        <w:t xml:space="preserve"> Ζάχαρη ατομική μερίδα 72.000 τεμάχια, προϋπολογισμού 936,00 ΕΥΡΩ+ΦΠΑ </w:t>
      </w:r>
      <w:r w:rsidR="00821BAE">
        <w:rPr>
          <w:sz w:val="28"/>
          <w:szCs w:val="28"/>
        </w:rPr>
        <w:t>13</w:t>
      </w:r>
      <w:r w:rsidRPr="00821BAE">
        <w:rPr>
          <w:sz w:val="28"/>
          <w:szCs w:val="28"/>
        </w:rPr>
        <w:t>%</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12)</w:t>
      </w:r>
      <w:r w:rsidRPr="00821BAE">
        <w:rPr>
          <w:sz w:val="28"/>
          <w:szCs w:val="28"/>
        </w:rPr>
        <w:t xml:space="preserve"> ζελέ 100 γραμμαρίων 1.000 τεμάχια, προϋπολογισμού 330,00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13)</w:t>
      </w:r>
      <w:r w:rsidRPr="00821BAE">
        <w:rPr>
          <w:sz w:val="28"/>
          <w:szCs w:val="28"/>
        </w:rPr>
        <w:t xml:space="preserve"> μπισκότα αλμυρά 40 γραμμαρίων 6.700 τεμάχια, προϋπολογισμού 2.278,00 ΕΥΡΩ+ΦΠΑ </w:t>
      </w:r>
      <w:r w:rsidR="00821BAE">
        <w:rPr>
          <w:sz w:val="28"/>
          <w:szCs w:val="28"/>
        </w:rPr>
        <w:t>13</w:t>
      </w:r>
      <w:r w:rsidRPr="00821BAE">
        <w:rPr>
          <w:sz w:val="28"/>
          <w:szCs w:val="28"/>
        </w:rPr>
        <w:t>%</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14)</w:t>
      </w:r>
      <w:r w:rsidRPr="00821BAE">
        <w:rPr>
          <w:sz w:val="28"/>
          <w:szCs w:val="28"/>
        </w:rPr>
        <w:t xml:space="preserve"> χαλβάς 120 κιλά προϋπολογισμού 400,80 ΕΥΡΩ+ΦΠΑ </w:t>
      </w:r>
      <w:r w:rsidR="00821BAE">
        <w:rPr>
          <w:sz w:val="28"/>
          <w:szCs w:val="28"/>
        </w:rPr>
        <w:t>13</w:t>
      </w:r>
      <w:r w:rsidRPr="00821BAE">
        <w:rPr>
          <w:sz w:val="28"/>
          <w:szCs w:val="28"/>
        </w:rPr>
        <w:t>%</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15)</w:t>
      </w:r>
      <w:r w:rsidRPr="00821BAE">
        <w:rPr>
          <w:sz w:val="28"/>
          <w:szCs w:val="28"/>
        </w:rPr>
        <w:t xml:space="preserve"> βαφές αυγών 30 τεμάχια, προϋπολογισμού 23,40 ΕΥΡΩ+ΦΠΑ </w:t>
      </w:r>
      <w:r w:rsidR="00821BAE" w:rsidRPr="00821BAE">
        <w:rPr>
          <w:b/>
          <w:sz w:val="28"/>
          <w:szCs w:val="28"/>
        </w:rPr>
        <w:t>24</w:t>
      </w:r>
      <w:r w:rsidRPr="00821BAE">
        <w:rPr>
          <w:b/>
          <w:sz w:val="28"/>
          <w:szCs w:val="28"/>
        </w:rPr>
        <w:t xml:space="preserve">% </w:t>
      </w:r>
    </w:p>
    <w:p w:rsidR="00EF737E" w:rsidRPr="00821BAE" w:rsidRDefault="00EF737E" w:rsidP="00EF737E">
      <w:pPr>
        <w:rPr>
          <w:sz w:val="28"/>
          <w:szCs w:val="28"/>
        </w:rPr>
      </w:pPr>
      <w:r w:rsidRPr="00821BAE">
        <w:rPr>
          <w:b/>
          <w:sz w:val="28"/>
          <w:szCs w:val="28"/>
        </w:rPr>
        <w:t>16)</w:t>
      </w:r>
      <w:r w:rsidRPr="00821BAE">
        <w:rPr>
          <w:sz w:val="28"/>
          <w:szCs w:val="28"/>
        </w:rPr>
        <w:t xml:space="preserve"> αλάτι 500 γραμμαρίων 450 κιλά, προϋπολογισμού 87,75 ΕΥΡΩ+ΦΠΑ </w:t>
      </w:r>
      <w:r w:rsidR="00821BAE">
        <w:rPr>
          <w:sz w:val="28"/>
          <w:szCs w:val="28"/>
        </w:rPr>
        <w:t>13</w:t>
      </w:r>
      <w:r w:rsidRPr="00821BAE">
        <w:rPr>
          <w:sz w:val="28"/>
          <w:szCs w:val="28"/>
        </w:rPr>
        <w:t xml:space="preserve">% </w:t>
      </w:r>
    </w:p>
    <w:p w:rsidR="00821BAE" w:rsidRDefault="00821BAE" w:rsidP="00EF737E">
      <w:pPr>
        <w:rPr>
          <w:b/>
          <w:sz w:val="28"/>
          <w:szCs w:val="28"/>
        </w:rPr>
      </w:pPr>
    </w:p>
    <w:p w:rsidR="00EF737E" w:rsidRPr="00821BAE" w:rsidRDefault="00EF737E" w:rsidP="00EF737E">
      <w:pPr>
        <w:rPr>
          <w:sz w:val="28"/>
          <w:szCs w:val="28"/>
        </w:rPr>
      </w:pPr>
      <w:r w:rsidRPr="00821BAE">
        <w:rPr>
          <w:b/>
          <w:sz w:val="28"/>
          <w:szCs w:val="28"/>
        </w:rPr>
        <w:t>17)</w:t>
      </w:r>
      <w:r w:rsidRPr="00821BAE">
        <w:rPr>
          <w:sz w:val="28"/>
          <w:szCs w:val="28"/>
        </w:rPr>
        <w:t xml:space="preserve"> αλάτι χοντρό  Νο 2   5.500 κιλά, προϋπολογισμού 1.265,00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18)</w:t>
      </w:r>
      <w:r w:rsidRPr="00821BAE">
        <w:rPr>
          <w:sz w:val="28"/>
          <w:szCs w:val="28"/>
        </w:rPr>
        <w:t xml:space="preserve"> βανίλιες 2.200 τεμάχια, προϋπολογισμού 85,80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19)</w:t>
      </w:r>
      <w:r w:rsidRPr="00821BAE">
        <w:rPr>
          <w:sz w:val="28"/>
          <w:szCs w:val="28"/>
        </w:rPr>
        <w:t xml:space="preserve"> κύμινο 1 κιλό, προϋπολογισμού 4,87 ΕΥΡΩ+ΦΠΑ </w:t>
      </w:r>
      <w:r w:rsidR="00821BAE">
        <w:rPr>
          <w:sz w:val="28"/>
          <w:szCs w:val="28"/>
        </w:rPr>
        <w:t>13</w:t>
      </w:r>
      <w:r w:rsidRPr="00821BAE">
        <w:rPr>
          <w:sz w:val="28"/>
          <w:szCs w:val="28"/>
        </w:rPr>
        <w:t>%</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20)</w:t>
      </w:r>
      <w:r w:rsidRPr="00821BAE">
        <w:rPr>
          <w:sz w:val="28"/>
          <w:szCs w:val="28"/>
        </w:rPr>
        <w:t xml:space="preserve"> δάφνη 1 κιλό, προϋπολογισμού 5,25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21)</w:t>
      </w:r>
      <w:r w:rsidRPr="00821BAE">
        <w:rPr>
          <w:sz w:val="28"/>
          <w:szCs w:val="28"/>
        </w:rPr>
        <w:t xml:space="preserve"> δυόσμος 3 κιλά, προϋπολογισμού 9,75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22)</w:t>
      </w:r>
      <w:r w:rsidRPr="00821BAE">
        <w:rPr>
          <w:sz w:val="28"/>
          <w:szCs w:val="28"/>
        </w:rPr>
        <w:t xml:space="preserve"> φακές 20 κιλά, προϋπολογισμού 25,20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23)</w:t>
      </w:r>
      <w:r w:rsidRPr="00821BAE">
        <w:rPr>
          <w:sz w:val="28"/>
          <w:szCs w:val="28"/>
        </w:rPr>
        <w:t xml:space="preserve"> κανέλλα ξύλο 3 κιλά, προϋπολογισμού 14,04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24)</w:t>
      </w:r>
      <w:r w:rsidRPr="00821BAE">
        <w:rPr>
          <w:sz w:val="28"/>
          <w:szCs w:val="28"/>
        </w:rPr>
        <w:t xml:space="preserve"> μοσχοκάρυδο 2 κιλά, προϋπολογισμού 27,56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25)</w:t>
      </w:r>
      <w:r w:rsidRPr="00821BAE">
        <w:rPr>
          <w:sz w:val="28"/>
          <w:szCs w:val="28"/>
        </w:rPr>
        <w:t xml:space="preserve"> πιπέρι 26 κιλά, προϋπολογισμού 155,48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26)</w:t>
      </w:r>
      <w:r w:rsidRPr="00821BAE">
        <w:rPr>
          <w:sz w:val="28"/>
          <w:szCs w:val="28"/>
        </w:rPr>
        <w:t xml:space="preserve"> ρίγανη 8 κιλά, προϋπολογισμού 27,60 ΕΥΡΩ+ΦΠΑ </w:t>
      </w:r>
      <w:r w:rsidR="00821BAE">
        <w:rPr>
          <w:sz w:val="28"/>
          <w:szCs w:val="28"/>
        </w:rPr>
        <w:t>13</w:t>
      </w:r>
      <w:r w:rsidRPr="00821BAE">
        <w:rPr>
          <w:sz w:val="28"/>
          <w:szCs w:val="28"/>
        </w:rPr>
        <w:t>%</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27)</w:t>
      </w:r>
      <w:r w:rsidRPr="00821BAE">
        <w:rPr>
          <w:sz w:val="28"/>
          <w:szCs w:val="28"/>
        </w:rPr>
        <w:t xml:space="preserve"> ξινό 19 κιλά, προϋπολογισμού 34,01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28)</w:t>
      </w:r>
      <w:r w:rsidRPr="00821BAE">
        <w:rPr>
          <w:sz w:val="28"/>
          <w:szCs w:val="28"/>
        </w:rPr>
        <w:t xml:space="preserve"> αραβοσιτέλαιο </w:t>
      </w:r>
      <w:smartTag w:uri="urn:schemas-microsoft-com:office:smarttags" w:element="metricconverter">
        <w:smartTagPr>
          <w:attr w:name="ProductID" w:val="5 λίτρων"/>
        </w:smartTagPr>
        <w:r w:rsidRPr="00821BAE">
          <w:rPr>
            <w:sz w:val="28"/>
            <w:szCs w:val="28"/>
          </w:rPr>
          <w:t>5 λίτρων</w:t>
        </w:r>
      </w:smartTag>
      <w:r w:rsidRPr="00821BAE">
        <w:rPr>
          <w:sz w:val="28"/>
          <w:szCs w:val="28"/>
        </w:rPr>
        <w:t xml:space="preserve"> 70 τεμάχια, προϋπολογισμού 411,60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29)</w:t>
      </w:r>
      <w:r w:rsidRPr="00821BAE">
        <w:rPr>
          <w:sz w:val="28"/>
          <w:szCs w:val="28"/>
        </w:rPr>
        <w:t xml:space="preserve"> μαγειρικό λίπος 70 κιλά, προϋπολογισμού 118,30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30)</w:t>
      </w:r>
      <w:r w:rsidRPr="00821BAE">
        <w:rPr>
          <w:sz w:val="28"/>
          <w:szCs w:val="28"/>
        </w:rPr>
        <w:t xml:space="preserve"> μαργαρίνη ατομική 10 γραμμαρίων 67.000 τεμάχια, προϋπολογισμού 2.278,00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31)</w:t>
      </w:r>
      <w:r w:rsidRPr="00821BAE">
        <w:rPr>
          <w:sz w:val="28"/>
          <w:szCs w:val="28"/>
        </w:rPr>
        <w:t xml:space="preserve"> χαμομήλι ατομική μερίδα 4.000 τεμάχια, προϋπολογισμού 116,00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32)</w:t>
      </w:r>
      <w:r w:rsidRPr="00821BAE">
        <w:rPr>
          <w:sz w:val="28"/>
          <w:szCs w:val="28"/>
        </w:rPr>
        <w:t xml:space="preserve"> τσάι ατομική μερίδα 40.000 τεμάχια, προϋπολογισμού 436,00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2B5D8D" w:rsidRDefault="00EF737E" w:rsidP="00EF737E">
      <w:pPr>
        <w:rPr>
          <w:sz w:val="28"/>
          <w:szCs w:val="28"/>
        </w:rPr>
      </w:pPr>
      <w:r w:rsidRPr="00821BAE">
        <w:rPr>
          <w:b/>
          <w:sz w:val="28"/>
          <w:szCs w:val="28"/>
        </w:rPr>
        <w:t xml:space="preserve">33) </w:t>
      </w:r>
      <w:r w:rsidRPr="00821BAE">
        <w:rPr>
          <w:sz w:val="28"/>
          <w:szCs w:val="28"/>
        </w:rPr>
        <w:t xml:space="preserve">καφές ελληνικός 100 γραμμαρίων 3.000 τεμάχια, προϋπολογισμού 2.670,00 ΕΥΡΩ+ΦΠΑ </w:t>
      </w:r>
      <w:r w:rsidR="00821BAE">
        <w:rPr>
          <w:sz w:val="28"/>
          <w:szCs w:val="28"/>
        </w:rPr>
        <w:t>13</w:t>
      </w:r>
      <w:r w:rsidRPr="00821BAE">
        <w:rPr>
          <w:sz w:val="28"/>
          <w:szCs w:val="28"/>
        </w:rPr>
        <w:t xml:space="preserve">% </w:t>
      </w:r>
    </w:p>
    <w:p w:rsidR="00EF737E" w:rsidRPr="00821BAE" w:rsidRDefault="00EF737E" w:rsidP="00EF737E">
      <w:pPr>
        <w:rPr>
          <w:sz w:val="28"/>
          <w:szCs w:val="28"/>
        </w:rPr>
      </w:pPr>
      <w:r w:rsidRPr="00821BAE">
        <w:rPr>
          <w:b/>
          <w:sz w:val="28"/>
          <w:szCs w:val="28"/>
        </w:rPr>
        <w:t>34)</w:t>
      </w:r>
      <w:r w:rsidRPr="00821BAE">
        <w:rPr>
          <w:sz w:val="28"/>
          <w:szCs w:val="28"/>
        </w:rPr>
        <w:t xml:space="preserve"> ελιές Καλαμών 291-320  510 κιλά, προϋπολογισμού 1.652,40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35)</w:t>
      </w:r>
      <w:r w:rsidRPr="00821BAE">
        <w:rPr>
          <w:sz w:val="28"/>
          <w:szCs w:val="28"/>
        </w:rPr>
        <w:t xml:space="preserve"> φασόλια γίγαντες  500 γραμμαρίων 20 κιλά, προϋπολογισμού 65,80 ΕΥΡΩ+ΦΠΑ </w:t>
      </w:r>
      <w:r w:rsidR="00821BAE">
        <w:rPr>
          <w:sz w:val="28"/>
          <w:szCs w:val="28"/>
        </w:rPr>
        <w:t>13</w:t>
      </w:r>
      <w:r w:rsidRPr="00821BAE">
        <w:rPr>
          <w:sz w:val="28"/>
          <w:szCs w:val="28"/>
        </w:rPr>
        <w:t>%</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36)</w:t>
      </w:r>
      <w:r w:rsidRPr="00821BAE">
        <w:rPr>
          <w:sz w:val="28"/>
          <w:szCs w:val="28"/>
        </w:rPr>
        <w:t xml:space="preserve"> πορτοκαλάδες συμπυκνωμένος χυμός  1.600 τεμάχια, προϋπολογισμού 1.968,00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37)</w:t>
      </w:r>
      <w:r w:rsidRPr="00821BAE">
        <w:rPr>
          <w:sz w:val="28"/>
          <w:szCs w:val="28"/>
        </w:rPr>
        <w:t xml:space="preserve"> φυσικός χυμός πορτοκάλι 250 γραμμαρίων 8.000 τεμάχια, προϋπολογισμού 1.680,00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38)</w:t>
      </w:r>
      <w:r w:rsidRPr="00821BAE">
        <w:rPr>
          <w:sz w:val="28"/>
          <w:szCs w:val="28"/>
        </w:rPr>
        <w:t xml:space="preserve"> ξύδι 400 </w:t>
      </w:r>
      <w:r w:rsidRPr="00821BAE">
        <w:rPr>
          <w:sz w:val="28"/>
          <w:szCs w:val="28"/>
          <w:lang w:val="en-US"/>
        </w:rPr>
        <w:t>ml</w:t>
      </w:r>
      <w:r w:rsidRPr="00821BAE">
        <w:rPr>
          <w:sz w:val="28"/>
          <w:szCs w:val="28"/>
        </w:rPr>
        <w:t xml:space="preserve">  1.900 τεμάχια, προϋπολογισμού 418,00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39)</w:t>
      </w:r>
      <w:r w:rsidRPr="00821BAE">
        <w:rPr>
          <w:sz w:val="28"/>
          <w:szCs w:val="28"/>
        </w:rPr>
        <w:t xml:space="preserve"> χυμός λεμόνι  150 τεμάχια, προϋπολογισμού 25,50 ΕΥΡΩ+ΦΠΑ </w:t>
      </w:r>
      <w:r w:rsidR="00821BAE">
        <w:rPr>
          <w:sz w:val="28"/>
          <w:szCs w:val="28"/>
        </w:rPr>
        <w:t>13</w:t>
      </w:r>
      <w:r w:rsidRPr="00821BAE">
        <w:rPr>
          <w:sz w:val="28"/>
          <w:szCs w:val="28"/>
        </w:rPr>
        <w:t xml:space="preserve">% </w:t>
      </w:r>
    </w:p>
    <w:p w:rsidR="00EF737E" w:rsidRPr="00821BAE" w:rsidRDefault="00EF737E" w:rsidP="00EF737E">
      <w:pPr>
        <w:rPr>
          <w:b/>
          <w:sz w:val="28"/>
          <w:szCs w:val="28"/>
        </w:rPr>
      </w:pPr>
    </w:p>
    <w:p w:rsidR="00EF737E" w:rsidRPr="00821BAE" w:rsidRDefault="00EF737E" w:rsidP="00EF737E">
      <w:pPr>
        <w:rPr>
          <w:sz w:val="28"/>
          <w:szCs w:val="28"/>
        </w:rPr>
      </w:pPr>
      <w:r w:rsidRPr="00821BAE">
        <w:rPr>
          <w:b/>
          <w:sz w:val="28"/>
          <w:szCs w:val="28"/>
        </w:rPr>
        <w:t>40)</w:t>
      </w:r>
      <w:r w:rsidRPr="00821BAE">
        <w:rPr>
          <w:sz w:val="28"/>
          <w:szCs w:val="28"/>
        </w:rPr>
        <w:t xml:space="preserve"> βακαλάος παστός 100 κιλά, προϋπολογισμού 331,00 ΕΥΡΩ+ΦΠΑ 13%</w:t>
      </w:r>
      <w:r w:rsidRPr="00821BAE">
        <w:rPr>
          <w:b/>
          <w:sz w:val="28"/>
          <w:szCs w:val="28"/>
        </w:rPr>
        <w:t xml:space="preserve"> </w:t>
      </w:r>
    </w:p>
    <w:p w:rsidR="00766581" w:rsidRPr="00821BAE" w:rsidRDefault="00766581" w:rsidP="00EF737E">
      <w:pPr>
        <w:rPr>
          <w:b/>
          <w:sz w:val="28"/>
          <w:szCs w:val="28"/>
        </w:rPr>
      </w:pPr>
    </w:p>
    <w:p w:rsidR="00EF737E" w:rsidRPr="00821BAE" w:rsidRDefault="00EF737E" w:rsidP="00EF737E">
      <w:pPr>
        <w:rPr>
          <w:sz w:val="28"/>
          <w:szCs w:val="28"/>
        </w:rPr>
      </w:pPr>
      <w:r w:rsidRPr="00821BAE">
        <w:rPr>
          <w:b/>
          <w:sz w:val="28"/>
          <w:szCs w:val="28"/>
        </w:rPr>
        <w:t>41)</w:t>
      </w:r>
      <w:r w:rsidRPr="00821BAE">
        <w:rPr>
          <w:sz w:val="28"/>
          <w:szCs w:val="28"/>
        </w:rPr>
        <w:t xml:space="preserve"> φρυγανιές σικάλεως 600 τεμάχια, προϋπολογισμού 348,00 ΕΥΡΩ+ΦΠΑ </w:t>
      </w:r>
      <w:r w:rsidR="00821BAE">
        <w:rPr>
          <w:sz w:val="28"/>
          <w:szCs w:val="28"/>
        </w:rPr>
        <w:t>13</w:t>
      </w:r>
      <w:r w:rsidRPr="00821BAE">
        <w:rPr>
          <w:sz w:val="28"/>
          <w:szCs w:val="28"/>
        </w:rPr>
        <w:t>%,</w:t>
      </w:r>
    </w:p>
    <w:p w:rsidR="00FD47C8" w:rsidRPr="00821BAE" w:rsidRDefault="001D1993" w:rsidP="00FD47C8">
      <w:pPr>
        <w:rPr>
          <w:b/>
          <w:sz w:val="28"/>
          <w:szCs w:val="28"/>
          <w:u w:val="single"/>
        </w:rPr>
      </w:pPr>
      <w:r w:rsidRPr="00821BAE">
        <w:rPr>
          <w:b/>
          <w:sz w:val="28"/>
          <w:szCs w:val="28"/>
        </w:rPr>
        <w:t>Η συνολική δαπάνη ανέρχεται στα 33.685,99 ΕΥΡΩ+ΦΠΑ</w:t>
      </w:r>
      <w:r w:rsidR="00852343">
        <w:rPr>
          <w:b/>
          <w:sz w:val="28"/>
          <w:szCs w:val="28"/>
        </w:rPr>
        <w:t xml:space="preserve"> 13%</w:t>
      </w:r>
      <w:r w:rsidR="00FD47C8" w:rsidRPr="00821BAE">
        <w:rPr>
          <w:b/>
          <w:sz w:val="28"/>
          <w:szCs w:val="28"/>
        </w:rPr>
        <w:t xml:space="preserve">                                                                                                                                                                                                                                                                                                                                                                                                                                                                                                                                                                                                                                                                                                                                                                                                                                                                                                                                                                                                                                                                                                                                                                                                                                                                                                                                                                                                                                                                                                                                                                                                                                                                                                                                                                                                                                                                                                                                                                                                                                                                                                                                                                                                                                                                                                                                                                                                                                                                                                                                                                                                                                                                                                                                                                                                                                                                                                                                                                                                                                                                                                                                                                                                                                                                                                                                                                                                                                                                                                                                                                                                                                                                                                                                                                                                                                                                                                                                                                                                                                                                                                                                                                                                                                                                                                                                                                                                                                                                                                                                                                                                                                                                                                                                                                                                                                                                                                                                                                                                                                                                                                                                                                                                                                                                                                                                                                                                                                                                                                                                                                                                                                                                                                                                                                                                                                                                                                                                                                                                                                                                                                                                                                                                                                                                                                                                                                                                                                                                                                                                                                                                                                                                                                                                                                                                                                                                                                                                                </w:t>
      </w:r>
    </w:p>
    <w:p w:rsidR="00FD47C8" w:rsidRPr="00821BAE" w:rsidRDefault="00FD47C8" w:rsidP="00FD47C8">
      <w:pPr>
        <w:rPr>
          <w:b/>
          <w:sz w:val="28"/>
          <w:szCs w:val="28"/>
        </w:rPr>
      </w:pPr>
    </w:p>
    <w:p w:rsidR="00FD47C8" w:rsidRPr="00821BAE" w:rsidRDefault="00FD47C8" w:rsidP="00FD47C8">
      <w:pPr>
        <w:rPr>
          <w:b/>
          <w:sz w:val="28"/>
          <w:szCs w:val="28"/>
          <w:u w:val="single"/>
        </w:rPr>
      </w:pPr>
      <w:r w:rsidRPr="00821BAE">
        <w:rPr>
          <w:b/>
          <w:sz w:val="28"/>
          <w:szCs w:val="28"/>
          <w:u w:val="single"/>
        </w:rPr>
        <w:t xml:space="preserve">Μειοδότης θα αναδειχθεί ο προσφέρων τη χαμηλότερη τιμή </w:t>
      </w:r>
      <w:r w:rsidR="00B308CA" w:rsidRPr="00821BAE">
        <w:rPr>
          <w:b/>
          <w:sz w:val="28"/>
          <w:szCs w:val="28"/>
          <w:u w:val="single"/>
        </w:rPr>
        <w:t>στο σύνολο τ</w:t>
      </w:r>
      <w:r w:rsidR="00EF737E" w:rsidRPr="00821BAE">
        <w:rPr>
          <w:b/>
          <w:sz w:val="28"/>
          <w:szCs w:val="28"/>
          <w:u w:val="single"/>
        </w:rPr>
        <w:t>ων ζητουμένων ειδών</w:t>
      </w:r>
    </w:p>
    <w:p w:rsidR="00EF737E" w:rsidRDefault="00EF737E" w:rsidP="00FD47C8">
      <w:pPr>
        <w:rPr>
          <w:b/>
          <w:sz w:val="26"/>
          <w:szCs w:val="26"/>
          <w:u w:val="single"/>
        </w:rPr>
      </w:pPr>
    </w:p>
    <w:p w:rsidR="002B5D8D" w:rsidRDefault="002B5D8D" w:rsidP="00FD47C8">
      <w:pPr>
        <w:rPr>
          <w:b/>
          <w:sz w:val="26"/>
          <w:szCs w:val="26"/>
          <w:u w:val="single"/>
        </w:rPr>
      </w:pPr>
    </w:p>
    <w:p w:rsidR="00FD47C8" w:rsidRPr="002C73C7" w:rsidRDefault="00FD47C8" w:rsidP="002C73C7">
      <w:pPr>
        <w:jc w:val="center"/>
        <w:rPr>
          <w:b/>
          <w:sz w:val="28"/>
          <w:szCs w:val="28"/>
          <w:u w:val="single"/>
        </w:rPr>
      </w:pPr>
      <w:r w:rsidRPr="002C73C7">
        <w:rPr>
          <w:b/>
          <w:sz w:val="28"/>
          <w:szCs w:val="28"/>
          <w:u w:val="single"/>
        </w:rPr>
        <w:t>ΤΕΧΝΙΚΕΣ ΠΡΟΔΙΑΓΡΑΦΕΣ</w:t>
      </w:r>
    </w:p>
    <w:p w:rsidR="003C4BA2" w:rsidRPr="001C0EF1" w:rsidRDefault="003C4BA2" w:rsidP="003C4BA2">
      <w:pPr>
        <w:rPr>
          <w:b/>
          <w:sz w:val="26"/>
          <w:szCs w:val="26"/>
          <w:u w:val="single"/>
        </w:rPr>
      </w:pPr>
      <w:r w:rsidRPr="001C0EF1">
        <w:rPr>
          <w:b/>
          <w:sz w:val="26"/>
          <w:szCs w:val="26"/>
          <w:u w:val="single"/>
        </w:rPr>
        <w:t>ΤΕΧΝΙΚΕΣ ΠΡΟΔΙΑΓΡΑΦΕΣ</w:t>
      </w:r>
    </w:p>
    <w:p w:rsidR="003C4BA2" w:rsidRPr="003C4BA2" w:rsidRDefault="003C4BA2" w:rsidP="003C4BA2">
      <w:pPr>
        <w:pStyle w:val="a4"/>
        <w:ind w:left="0"/>
        <w:rPr>
          <w:sz w:val="26"/>
          <w:szCs w:val="26"/>
          <w:lang w:val="el-GR"/>
        </w:rPr>
      </w:pPr>
      <w:r w:rsidRPr="003C4BA2">
        <w:rPr>
          <w:b/>
          <w:sz w:val="26"/>
          <w:szCs w:val="26"/>
          <w:lang w:val="el-GR"/>
        </w:rPr>
        <w:t>1.</w:t>
      </w:r>
      <w:r w:rsidRPr="003C4BA2">
        <w:rPr>
          <w:sz w:val="26"/>
          <w:szCs w:val="26"/>
          <w:lang w:val="el-GR"/>
        </w:rPr>
        <w:t xml:space="preserve"> Τα χορηγούμενα είδη να είναι πρώτης  (Α΄) ποιότητας όπως αυτή ορίζεται κατά είδος, στον ΚΩΔΙΚΑ ΤΡΟΦΙΜΩΝ ΠΟΤΩΝ &amp; αντικειμένων κοινής χρήσης και να έχουν  τους  οργανοληπτικούς  χαρακτήρες χαρακτηριστικούς  του εκάστου είδους.</w:t>
      </w:r>
    </w:p>
    <w:p w:rsidR="003C4BA2" w:rsidRPr="003C4BA2" w:rsidRDefault="003C4BA2" w:rsidP="003C4BA2">
      <w:pPr>
        <w:pStyle w:val="a4"/>
        <w:ind w:left="0"/>
        <w:rPr>
          <w:sz w:val="26"/>
          <w:szCs w:val="26"/>
          <w:lang w:val="el-GR"/>
        </w:rPr>
      </w:pPr>
      <w:r w:rsidRPr="003C4BA2">
        <w:rPr>
          <w:b/>
          <w:sz w:val="26"/>
          <w:szCs w:val="26"/>
          <w:lang w:val="el-GR"/>
        </w:rPr>
        <w:t>2.</w:t>
      </w:r>
      <w:r w:rsidRPr="003C4BA2">
        <w:rPr>
          <w:sz w:val="26"/>
          <w:szCs w:val="26"/>
          <w:lang w:val="el-GR"/>
        </w:rPr>
        <w:t xml:space="preserve"> Να έχουν παραχθεί σύμφωνα με τις ισχύουσες Κοινοτικές Κτηνιατρικές και Υγειονομικές  διατάξεις.</w:t>
      </w:r>
    </w:p>
    <w:p w:rsidR="003C4BA2" w:rsidRPr="003C4BA2" w:rsidRDefault="003C4BA2" w:rsidP="003C4BA2">
      <w:pPr>
        <w:pStyle w:val="a4"/>
        <w:ind w:left="0"/>
        <w:rPr>
          <w:sz w:val="26"/>
          <w:szCs w:val="26"/>
          <w:lang w:val="el-GR"/>
        </w:rPr>
      </w:pPr>
      <w:r w:rsidRPr="003C4BA2">
        <w:rPr>
          <w:b/>
          <w:sz w:val="26"/>
          <w:szCs w:val="26"/>
          <w:lang w:val="el-GR"/>
        </w:rPr>
        <w:t>3.</w:t>
      </w:r>
      <w:r w:rsidRPr="003C4BA2">
        <w:rPr>
          <w:sz w:val="26"/>
          <w:szCs w:val="26"/>
          <w:lang w:val="el-GR"/>
        </w:rPr>
        <w:t xml:space="preserve"> Όλα τα είδη  να είναι επώνυμα, τυποποιημένα  σε αεροστεγείς συσκευασίες   και να αναγράφεται  η  Εμπορική  τους Ονομασία.</w:t>
      </w:r>
    </w:p>
    <w:p w:rsidR="003C4BA2" w:rsidRPr="003C4BA2" w:rsidRDefault="003C4BA2" w:rsidP="003C4BA2">
      <w:pPr>
        <w:pStyle w:val="a4"/>
        <w:ind w:left="0"/>
        <w:rPr>
          <w:sz w:val="26"/>
          <w:szCs w:val="26"/>
          <w:lang w:val="el-GR"/>
        </w:rPr>
      </w:pPr>
      <w:r w:rsidRPr="003C4BA2">
        <w:rPr>
          <w:b/>
          <w:sz w:val="26"/>
          <w:szCs w:val="26"/>
          <w:lang w:val="el-GR"/>
        </w:rPr>
        <w:t>4.</w:t>
      </w:r>
      <w:r w:rsidRPr="003C4BA2">
        <w:rPr>
          <w:sz w:val="26"/>
          <w:szCs w:val="26"/>
          <w:lang w:val="el-GR"/>
        </w:rPr>
        <w:t xml:space="preserve"> Να μην έχουν παρασκευασθεί με γενετικά τροποποιημένα υλικά  Κανονισμός 1829/2003, σχετικά  με την ιχνηλασιμότητα  και  την  επισήμανση  γενετικώς  τροποποιημένων οργανισμών.</w:t>
      </w:r>
    </w:p>
    <w:p w:rsidR="003C4BA2" w:rsidRPr="003C4BA2" w:rsidRDefault="003C4BA2" w:rsidP="003C4BA2">
      <w:pPr>
        <w:pStyle w:val="a4"/>
        <w:ind w:left="0"/>
        <w:rPr>
          <w:sz w:val="26"/>
          <w:szCs w:val="26"/>
          <w:lang w:val="el-GR"/>
        </w:rPr>
      </w:pPr>
      <w:r w:rsidRPr="003C4BA2">
        <w:rPr>
          <w:b/>
          <w:sz w:val="26"/>
          <w:szCs w:val="26"/>
          <w:lang w:val="el-GR"/>
        </w:rPr>
        <w:t>5.</w:t>
      </w:r>
      <w:r w:rsidRPr="003C4BA2">
        <w:rPr>
          <w:sz w:val="26"/>
          <w:szCs w:val="26"/>
          <w:lang w:val="el-GR"/>
        </w:rPr>
        <w:t xml:space="preserve"> Να μην περιέχουν τεχνητή χρώση, άρωμα ή προσθήκη οργανικής ή ανόργανης ουσίας.</w:t>
      </w:r>
    </w:p>
    <w:p w:rsidR="003C4BA2" w:rsidRPr="003C4BA2" w:rsidRDefault="003C4BA2" w:rsidP="003C4BA2">
      <w:pPr>
        <w:pStyle w:val="a4"/>
        <w:ind w:left="0"/>
        <w:rPr>
          <w:sz w:val="26"/>
          <w:szCs w:val="26"/>
          <w:lang w:val="el-GR"/>
        </w:rPr>
      </w:pPr>
      <w:r w:rsidRPr="003C4BA2">
        <w:rPr>
          <w:b/>
          <w:sz w:val="26"/>
          <w:szCs w:val="26"/>
          <w:lang w:val="el-GR"/>
        </w:rPr>
        <w:t>6.</w:t>
      </w:r>
      <w:r w:rsidRPr="003C4BA2">
        <w:rPr>
          <w:sz w:val="26"/>
          <w:szCs w:val="26"/>
          <w:lang w:val="el-GR"/>
        </w:rPr>
        <w:t xml:space="preserve"> Οι συσκευασίες  να είναι ακέραιες όπου θα αναγράφονται οι ημερομηνίες  παραγωγής  και λήξης. Οι  ενδείξεις  να είναι  υποχρεωτικά  και στην ελληνική  γλώσσα.  Η  αναγραφή  των ενδείξεων  να είναι  με ευανάγνωστα  γράμματα από χρώμα ή μελάνι  ή άλλο μηχανικό τρόπο που δεν  μεταφέρουν  τοξικές  ή  καρκινογόνες  ουσίες, οι οποίες  θα  είναι  σύμφωνα με τις κτηνιατρικές και  υγειονομικές  διατάξεις.</w:t>
      </w:r>
    </w:p>
    <w:p w:rsidR="003C4BA2" w:rsidRPr="003C4BA2" w:rsidRDefault="003C4BA2" w:rsidP="003C4BA2">
      <w:pPr>
        <w:pStyle w:val="a4"/>
        <w:ind w:left="0"/>
        <w:rPr>
          <w:sz w:val="26"/>
          <w:szCs w:val="26"/>
          <w:lang w:val="el-GR"/>
        </w:rPr>
      </w:pPr>
      <w:r w:rsidRPr="003C4BA2">
        <w:rPr>
          <w:b/>
          <w:sz w:val="26"/>
          <w:szCs w:val="26"/>
          <w:lang w:val="el-GR"/>
        </w:rPr>
        <w:t>7.</w:t>
      </w:r>
      <w:r w:rsidRPr="003C4BA2">
        <w:rPr>
          <w:sz w:val="26"/>
          <w:szCs w:val="26"/>
          <w:lang w:val="el-GR"/>
        </w:rPr>
        <w:t xml:space="preserve"> Στα  προσυσκευασμένα  τρόφιμα, σύμφωνα με την   υπ’ αριθ</w:t>
      </w:r>
      <w:r w:rsidRPr="003C4BA2">
        <w:rPr>
          <w:b/>
          <w:sz w:val="26"/>
          <w:szCs w:val="26"/>
          <w:lang w:val="el-GR"/>
        </w:rPr>
        <w:t>.  Α2-718/28-7-2014</w:t>
      </w:r>
      <w:r w:rsidRPr="003C4BA2">
        <w:rPr>
          <w:sz w:val="26"/>
          <w:szCs w:val="26"/>
          <w:lang w:val="el-GR"/>
        </w:rPr>
        <w:t xml:space="preserve"> </w:t>
      </w:r>
      <w:r w:rsidRPr="003C4BA2">
        <w:rPr>
          <w:b/>
          <w:sz w:val="26"/>
          <w:szCs w:val="26"/>
          <w:lang w:val="el-GR"/>
        </w:rPr>
        <w:t>ΦΕΚ Β 2090/31-7-2014</w:t>
      </w:r>
      <w:r w:rsidRPr="003C4BA2">
        <w:rPr>
          <w:sz w:val="26"/>
          <w:szCs w:val="26"/>
          <w:lang w:val="el-GR"/>
        </w:rPr>
        <w:t xml:space="preserve"> Κωδικοποίηση Κανόνων Διακίνησης και Εμπορίας Προϊόντων και Παροχής Υπηρεσιών ΚΑΙ ΚΑΝΟΝΙΣΜΟΣ  1169/2011 που προορίζονται να διατεθούν,  ως έχουν, στον τελικό καταναλωτή καθώς και σε αυτά  που διατίθενται σε εστιατόρια, νοσοκομεία, καντίνες και άλλες παρόμοιες μονάδες ομαδικής εστίασης, πρέπει  να αναγράφονται  οι ενδείξεις με ευδιάκριτα και ανεξίτηλα γράμματα, στην ελληνική γλώσσα:</w:t>
      </w:r>
    </w:p>
    <w:p w:rsidR="003C4BA2" w:rsidRPr="003C4BA2" w:rsidRDefault="003C4BA2" w:rsidP="003C4BA2">
      <w:pPr>
        <w:pStyle w:val="a4"/>
        <w:ind w:left="0"/>
        <w:rPr>
          <w:sz w:val="26"/>
          <w:szCs w:val="26"/>
          <w:lang w:val="el-GR"/>
        </w:rPr>
      </w:pPr>
      <w:r w:rsidRPr="003C4BA2">
        <w:rPr>
          <w:b/>
          <w:sz w:val="26"/>
          <w:szCs w:val="26"/>
          <w:lang w:val="el-GR"/>
        </w:rPr>
        <w:t xml:space="preserve">α) </w:t>
      </w:r>
      <w:r w:rsidRPr="003C4BA2">
        <w:rPr>
          <w:sz w:val="26"/>
          <w:szCs w:val="26"/>
          <w:lang w:val="el-GR"/>
        </w:rPr>
        <w:t>Η ονομασία πώλησης του τροφίμου.</w:t>
      </w:r>
    </w:p>
    <w:p w:rsidR="003C4BA2" w:rsidRPr="003C4BA2" w:rsidRDefault="003C4BA2" w:rsidP="003C4BA2">
      <w:pPr>
        <w:pStyle w:val="a4"/>
        <w:ind w:left="0"/>
        <w:rPr>
          <w:sz w:val="26"/>
          <w:szCs w:val="26"/>
          <w:lang w:val="el-GR"/>
        </w:rPr>
      </w:pPr>
      <w:r w:rsidRPr="003C4BA2">
        <w:rPr>
          <w:b/>
          <w:sz w:val="26"/>
          <w:szCs w:val="26"/>
          <w:lang w:val="el-GR"/>
        </w:rPr>
        <w:t>β)</w:t>
      </w:r>
      <w:r w:rsidRPr="003C4BA2">
        <w:rPr>
          <w:sz w:val="26"/>
          <w:szCs w:val="26"/>
          <w:lang w:val="el-GR"/>
        </w:rPr>
        <w:t xml:space="preserve"> Ο κατάλογος των συστατικών του, τα οποία πρέπει  να αναγράφονται  κατά  σειρά ελαττωμένης περιεκτικότητας.</w:t>
      </w:r>
    </w:p>
    <w:p w:rsidR="003C4BA2" w:rsidRPr="003C4BA2" w:rsidRDefault="003C4BA2" w:rsidP="003C4BA2">
      <w:pPr>
        <w:pStyle w:val="a4"/>
        <w:ind w:left="0"/>
        <w:rPr>
          <w:sz w:val="26"/>
          <w:szCs w:val="26"/>
          <w:lang w:val="el-GR"/>
        </w:rPr>
      </w:pPr>
      <w:r w:rsidRPr="003C4BA2">
        <w:rPr>
          <w:b/>
          <w:sz w:val="26"/>
          <w:szCs w:val="26"/>
          <w:lang w:val="el-GR"/>
        </w:rPr>
        <w:t xml:space="preserve">γ) </w:t>
      </w:r>
      <w:r w:rsidRPr="003C4BA2">
        <w:rPr>
          <w:sz w:val="26"/>
          <w:szCs w:val="26"/>
          <w:lang w:val="el-GR"/>
        </w:rPr>
        <w:t>Η  ονομαστική ποσότητα  περιεχομένου,  που εκφράζεται σε μονάδες μάζας για τα στερεά  και σε μονάδες όγκου για τα υγρά.</w:t>
      </w:r>
    </w:p>
    <w:p w:rsidR="003C4BA2" w:rsidRPr="003C4BA2" w:rsidRDefault="003C4BA2" w:rsidP="003C4BA2">
      <w:pPr>
        <w:pStyle w:val="a4"/>
        <w:ind w:left="0"/>
        <w:rPr>
          <w:sz w:val="26"/>
          <w:szCs w:val="26"/>
          <w:lang w:val="el-GR"/>
        </w:rPr>
      </w:pPr>
      <w:r w:rsidRPr="003C4BA2">
        <w:rPr>
          <w:b/>
          <w:sz w:val="26"/>
          <w:szCs w:val="26"/>
          <w:lang w:val="el-GR"/>
        </w:rPr>
        <w:t>δ)</w:t>
      </w:r>
      <w:r w:rsidRPr="003C4BA2">
        <w:rPr>
          <w:sz w:val="26"/>
          <w:szCs w:val="26"/>
          <w:lang w:val="el-GR"/>
        </w:rPr>
        <w:t xml:space="preserve"> Η χρονολογία ελάχιστης διατηρησιμότητας ή η χρονολογία ανάλωσης.</w:t>
      </w:r>
    </w:p>
    <w:p w:rsidR="003C4BA2" w:rsidRPr="003C4BA2" w:rsidRDefault="003C4BA2" w:rsidP="003C4BA2">
      <w:pPr>
        <w:pStyle w:val="a4"/>
        <w:ind w:left="0"/>
        <w:rPr>
          <w:sz w:val="26"/>
          <w:szCs w:val="26"/>
          <w:lang w:val="el-GR"/>
        </w:rPr>
      </w:pPr>
      <w:r w:rsidRPr="003C4BA2">
        <w:rPr>
          <w:b/>
          <w:sz w:val="26"/>
          <w:szCs w:val="26"/>
          <w:lang w:val="el-GR"/>
        </w:rPr>
        <w:t>ε)</w:t>
      </w:r>
      <w:r w:rsidRPr="003C4BA2">
        <w:rPr>
          <w:sz w:val="26"/>
          <w:szCs w:val="26"/>
          <w:lang w:val="el-GR"/>
        </w:rPr>
        <w:t xml:space="preserve"> Οι ιδιαίτερες συνθήκες συντήρησης και χρήσης.</w:t>
      </w:r>
    </w:p>
    <w:p w:rsidR="003C4BA2" w:rsidRPr="003C4BA2" w:rsidRDefault="003C4BA2" w:rsidP="003C4BA2">
      <w:pPr>
        <w:pStyle w:val="a4"/>
        <w:ind w:left="0"/>
        <w:rPr>
          <w:sz w:val="26"/>
          <w:szCs w:val="26"/>
          <w:lang w:val="el-GR"/>
        </w:rPr>
      </w:pPr>
      <w:r w:rsidRPr="003C4BA2">
        <w:rPr>
          <w:b/>
          <w:sz w:val="26"/>
          <w:szCs w:val="26"/>
          <w:lang w:val="el-GR"/>
        </w:rPr>
        <w:t>στ)</w:t>
      </w:r>
      <w:r w:rsidRPr="003C4BA2">
        <w:rPr>
          <w:sz w:val="26"/>
          <w:szCs w:val="26"/>
          <w:lang w:val="el-GR"/>
        </w:rPr>
        <w:t xml:space="preserve"> Το όνομα ή εμπορική επωνυμία και η διεύθυνση  του παρασκευαστή ή  του  συσκευαστή ή ενός πωλητή εγκατεστημένου σε κράτος μέλος της ΕΕ.</w:t>
      </w:r>
    </w:p>
    <w:p w:rsidR="003C4BA2" w:rsidRPr="003C4BA2" w:rsidRDefault="003C4BA2" w:rsidP="003C4BA2">
      <w:pPr>
        <w:pStyle w:val="a4"/>
        <w:ind w:left="0"/>
        <w:rPr>
          <w:sz w:val="26"/>
          <w:szCs w:val="26"/>
          <w:lang w:val="el-GR"/>
        </w:rPr>
      </w:pPr>
      <w:r w:rsidRPr="003C4BA2">
        <w:rPr>
          <w:b/>
          <w:sz w:val="26"/>
          <w:szCs w:val="26"/>
          <w:lang w:val="el-GR"/>
        </w:rPr>
        <w:t>ζ)</w:t>
      </w:r>
      <w:r w:rsidRPr="003C4BA2">
        <w:rPr>
          <w:sz w:val="26"/>
          <w:szCs w:val="26"/>
          <w:lang w:val="el-GR"/>
        </w:rPr>
        <w:t xml:space="preserve"> Ο τόπος  παραγωγής ή προέλευσης, στην   περίπτωση  που η παράλειψή  του μπορεί να οδηγήσει τον καταναλωτή σε πλάνη, ως προς τον  πραγματικό  τόπο  παράγωγής ή προέλευσης του τροφίμου.</w:t>
      </w:r>
    </w:p>
    <w:p w:rsidR="003C4BA2" w:rsidRPr="003C4BA2" w:rsidRDefault="003C4BA2" w:rsidP="003C4BA2">
      <w:pPr>
        <w:pStyle w:val="a4"/>
        <w:ind w:left="0"/>
        <w:rPr>
          <w:sz w:val="26"/>
          <w:szCs w:val="26"/>
          <w:lang w:val="el-GR"/>
        </w:rPr>
      </w:pPr>
      <w:r w:rsidRPr="003C4BA2">
        <w:rPr>
          <w:b/>
          <w:sz w:val="26"/>
          <w:szCs w:val="26"/>
          <w:lang w:val="el-GR"/>
        </w:rPr>
        <w:t>η)</w:t>
      </w:r>
      <w:r w:rsidRPr="003C4BA2">
        <w:rPr>
          <w:sz w:val="26"/>
          <w:szCs w:val="26"/>
          <w:lang w:val="el-GR"/>
        </w:rPr>
        <w:t xml:space="preserve"> Οι  οδηγίες χρήσης, στην περίπτωση που η παράλειψή  τους δεν επιτρέπει  τη σωστή χρήση του τροφίμου.</w:t>
      </w:r>
    </w:p>
    <w:p w:rsidR="003C4BA2" w:rsidRPr="003C4BA2" w:rsidRDefault="003C4BA2" w:rsidP="003C4BA2">
      <w:pPr>
        <w:pStyle w:val="a4"/>
        <w:ind w:left="0"/>
        <w:rPr>
          <w:sz w:val="26"/>
          <w:szCs w:val="26"/>
          <w:lang w:val="el-GR"/>
        </w:rPr>
      </w:pPr>
      <w:r w:rsidRPr="003C4BA2">
        <w:rPr>
          <w:b/>
          <w:sz w:val="26"/>
          <w:szCs w:val="26"/>
          <w:lang w:val="el-GR"/>
        </w:rPr>
        <w:t>θ)</w:t>
      </w:r>
      <w:r w:rsidRPr="003C4BA2">
        <w:rPr>
          <w:sz w:val="26"/>
          <w:szCs w:val="26"/>
          <w:lang w:val="el-GR"/>
        </w:rPr>
        <w:t xml:space="preserve"> Η ένδειξη  που επιτρέπει  την αναγνώριση  της παρτίδας  στην οποία ανήκει  το  τρόφιμο (Οδηγία 89/396).</w:t>
      </w:r>
    </w:p>
    <w:p w:rsidR="003C4BA2" w:rsidRPr="001C0EF1" w:rsidRDefault="003C4BA2" w:rsidP="003C4BA2">
      <w:pPr>
        <w:rPr>
          <w:sz w:val="26"/>
          <w:szCs w:val="26"/>
        </w:rPr>
      </w:pPr>
      <w:r w:rsidRPr="001C0EF1">
        <w:rPr>
          <w:sz w:val="26"/>
          <w:szCs w:val="26"/>
        </w:rPr>
        <w:t xml:space="preserve">Πριν  από  την ένδειξη  της παρτίδας προηγείται  το  γράμμα  </w:t>
      </w:r>
      <w:r w:rsidRPr="001C0EF1">
        <w:rPr>
          <w:sz w:val="26"/>
          <w:szCs w:val="26"/>
          <w:lang w:val="en-US"/>
        </w:rPr>
        <w:t>L</w:t>
      </w:r>
      <w:r w:rsidRPr="001C0EF1">
        <w:rPr>
          <w:sz w:val="26"/>
          <w:szCs w:val="26"/>
        </w:rPr>
        <w:t>, εκτός  από την περίπτωση  που η ένδειξη της παρτίδας διακρίνεται καθαρά από τις άλλες  ενδείξεις της ετικέτας.</w:t>
      </w:r>
    </w:p>
    <w:p w:rsidR="003C4BA2" w:rsidRPr="001C0EF1" w:rsidRDefault="003C4BA2" w:rsidP="003C4BA2">
      <w:pPr>
        <w:rPr>
          <w:sz w:val="26"/>
          <w:szCs w:val="26"/>
        </w:rPr>
      </w:pPr>
      <w:r w:rsidRPr="001C0EF1">
        <w:rPr>
          <w:sz w:val="26"/>
          <w:szCs w:val="26"/>
        </w:rPr>
        <w:t>Η ένδειξη αυτή είναι προαιρετική στην περίπτωση που η χρονολογία  ελάχιστης διατηρησιμ</w:t>
      </w:r>
      <w:r>
        <w:rPr>
          <w:sz w:val="26"/>
          <w:szCs w:val="26"/>
        </w:rPr>
        <w:t>ό</w:t>
      </w:r>
      <w:r w:rsidRPr="001C0EF1">
        <w:rPr>
          <w:sz w:val="26"/>
          <w:szCs w:val="26"/>
        </w:rPr>
        <w:t>τητας ή η τελική χρονολογία ανάλωσης  συμπεριλαμβάνει  ένδειξη  σαφή και κατά σειρά  τουλάχιστον της ημέρας και του μήνα.</w:t>
      </w:r>
    </w:p>
    <w:p w:rsidR="003C4BA2" w:rsidRPr="001C0EF1" w:rsidRDefault="003C4BA2" w:rsidP="003C4BA2">
      <w:pPr>
        <w:rPr>
          <w:sz w:val="26"/>
          <w:szCs w:val="26"/>
        </w:rPr>
      </w:pPr>
      <w:r w:rsidRPr="001C0EF1">
        <w:rPr>
          <w:sz w:val="26"/>
          <w:szCs w:val="26"/>
        </w:rPr>
        <w:t>Η  σήμανση να είναι  σύμφωνη  με τις διατάξεις σήμανσης τροφίμων:</w:t>
      </w:r>
    </w:p>
    <w:p w:rsidR="003C4BA2" w:rsidRPr="001C0EF1" w:rsidRDefault="003C4BA2" w:rsidP="003C4BA2">
      <w:pPr>
        <w:rPr>
          <w:sz w:val="26"/>
          <w:szCs w:val="26"/>
        </w:rPr>
      </w:pPr>
      <w:r w:rsidRPr="001C0EF1">
        <w:rPr>
          <w:sz w:val="26"/>
          <w:szCs w:val="26"/>
        </w:rPr>
        <w:t>ΚΑΝΟΝΙΣΜΟΣ (ΕΕ) αριθ. 1169/2011 ΤΟΥ ΕΥΡΩΠΑΪΚΟΥ  ΚΟΙΝΟΒΟΥΛΙΟΥ  ΚΑΙ  ΤΟΥ  ΣΥΜΒΟΥΛΙΟΥ  της  25</w:t>
      </w:r>
      <w:r w:rsidRPr="001C0EF1">
        <w:rPr>
          <w:sz w:val="26"/>
          <w:szCs w:val="26"/>
          <w:vertAlign w:val="superscript"/>
        </w:rPr>
        <w:t>ης</w:t>
      </w:r>
      <w:r w:rsidRPr="001C0EF1">
        <w:rPr>
          <w:sz w:val="26"/>
          <w:szCs w:val="26"/>
        </w:rPr>
        <w:t xml:space="preserve">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3C4BA2" w:rsidRPr="003C4BA2" w:rsidRDefault="003C4BA2" w:rsidP="003C4BA2">
      <w:pPr>
        <w:pStyle w:val="a4"/>
        <w:ind w:left="0"/>
        <w:rPr>
          <w:sz w:val="26"/>
          <w:szCs w:val="26"/>
          <w:lang w:val="el-GR"/>
        </w:rPr>
      </w:pPr>
      <w:r w:rsidRPr="003C4BA2">
        <w:rPr>
          <w:b/>
          <w:sz w:val="26"/>
          <w:szCs w:val="26"/>
          <w:lang w:val="el-GR"/>
        </w:rPr>
        <w:t>8.</w:t>
      </w:r>
      <w:r w:rsidRPr="003C4BA2">
        <w:rPr>
          <w:sz w:val="26"/>
          <w:szCs w:val="26"/>
          <w:lang w:val="el-GR"/>
        </w:rPr>
        <w:t xml:space="preserve"> Ο χρόνος βιωσιμότητας  του προϊόντος ως  προς  την  ημερομηνία λήξης  να είναι τουλάχιστον τα ¾ του συνολικού χρόνου συντήρησης, την ημέρα  παράδοσης στην αποθήκη  τροφίμων.</w:t>
      </w:r>
    </w:p>
    <w:p w:rsidR="003C4BA2" w:rsidRPr="003C4BA2" w:rsidRDefault="003C4BA2" w:rsidP="003C4BA2">
      <w:pPr>
        <w:pStyle w:val="a4"/>
        <w:ind w:left="0"/>
        <w:rPr>
          <w:sz w:val="26"/>
          <w:szCs w:val="26"/>
          <w:lang w:val="el-GR"/>
        </w:rPr>
      </w:pPr>
      <w:r w:rsidRPr="003C4BA2">
        <w:rPr>
          <w:b/>
          <w:sz w:val="26"/>
          <w:szCs w:val="26"/>
          <w:lang w:val="el-GR"/>
        </w:rPr>
        <w:t>9.</w:t>
      </w:r>
      <w:r w:rsidRPr="003C4BA2">
        <w:rPr>
          <w:sz w:val="26"/>
          <w:szCs w:val="26"/>
          <w:lang w:val="el-GR"/>
        </w:rPr>
        <w:t xml:space="preserve"> Ο  προμηθευτής θα  πρέπει   να  προμηθεύεται  τα είδη  από  αξιόπιστες   και  ποιοτικά ελεγμένες  εταιρείες.  Θα  πρέπει  να  προσκομίζει  κατάσταση  των  εταιρειών  από  τις  οποίες  θα προμηθεύεται  το κάθε  είδος.</w:t>
      </w:r>
    </w:p>
    <w:p w:rsidR="003C4BA2" w:rsidRPr="003C4BA2" w:rsidRDefault="003C4BA2" w:rsidP="003C4BA2">
      <w:pPr>
        <w:pStyle w:val="a4"/>
        <w:ind w:left="0"/>
        <w:rPr>
          <w:b/>
          <w:sz w:val="26"/>
          <w:szCs w:val="26"/>
          <w:lang w:val="el-GR"/>
        </w:rPr>
      </w:pPr>
      <w:r w:rsidRPr="003C4BA2">
        <w:rPr>
          <w:b/>
          <w:sz w:val="26"/>
          <w:szCs w:val="26"/>
          <w:lang w:val="el-GR"/>
        </w:rPr>
        <w:t xml:space="preserve">10. Το Νοσοκομείο διατηρεί το δικαίωμα να ζητήσει αλλαγή του  προϊόντος, σε περίπτωση που το προσκομισθέν δεν ανταποκρίνεται στις απαιτήσεις του Νοσοκομείου  για τη  χρήση που προορίζεται. </w:t>
      </w:r>
    </w:p>
    <w:p w:rsidR="003C4BA2" w:rsidRDefault="003C4BA2" w:rsidP="003C4BA2">
      <w:pPr>
        <w:pStyle w:val="a4"/>
        <w:ind w:left="0"/>
        <w:rPr>
          <w:b/>
          <w:sz w:val="26"/>
          <w:szCs w:val="26"/>
          <w:lang w:val="el-GR"/>
        </w:rPr>
      </w:pPr>
    </w:p>
    <w:p w:rsidR="00E736C5" w:rsidRPr="003C4BA2" w:rsidRDefault="00E736C5" w:rsidP="003C4BA2">
      <w:pPr>
        <w:pStyle w:val="a4"/>
        <w:ind w:left="0"/>
        <w:rPr>
          <w:b/>
          <w:sz w:val="26"/>
          <w:szCs w:val="26"/>
          <w:lang w:val="el-GR"/>
        </w:rPr>
      </w:pPr>
    </w:p>
    <w:p w:rsidR="003C4BA2" w:rsidRPr="003C4BA2" w:rsidRDefault="003C4BA2" w:rsidP="003C4BA2">
      <w:pPr>
        <w:jc w:val="center"/>
        <w:rPr>
          <w:b/>
          <w:sz w:val="28"/>
          <w:szCs w:val="28"/>
          <w:u w:val="single"/>
        </w:rPr>
      </w:pPr>
      <w:r w:rsidRPr="003C4BA2">
        <w:rPr>
          <w:b/>
          <w:sz w:val="28"/>
          <w:szCs w:val="28"/>
          <w:u w:val="single"/>
        </w:rPr>
        <w:t>ΠΕΡΙΓΡΑΦΗ ΤΩΝ ΕΙΔΩΝ</w:t>
      </w:r>
    </w:p>
    <w:p w:rsidR="003C4BA2" w:rsidRPr="001C0EF1" w:rsidRDefault="003C4BA2" w:rsidP="003C4BA2">
      <w:pPr>
        <w:rPr>
          <w:b/>
          <w:sz w:val="26"/>
          <w:szCs w:val="26"/>
        </w:rPr>
      </w:pPr>
    </w:p>
    <w:p w:rsidR="003C4BA2" w:rsidRPr="001C0EF1" w:rsidRDefault="003C4BA2" w:rsidP="003C4BA2">
      <w:pPr>
        <w:rPr>
          <w:sz w:val="26"/>
          <w:szCs w:val="26"/>
        </w:rPr>
      </w:pPr>
      <w:r w:rsidRPr="001C0EF1">
        <w:rPr>
          <w:b/>
          <w:sz w:val="26"/>
          <w:szCs w:val="26"/>
          <w:u w:val="single"/>
        </w:rPr>
        <w:t>ΖΑΧΑΡΗ</w:t>
      </w:r>
      <w:r w:rsidRPr="001C0EF1">
        <w:rPr>
          <w:b/>
          <w:sz w:val="26"/>
          <w:szCs w:val="26"/>
        </w:rPr>
        <w:t xml:space="preserve"> </w:t>
      </w:r>
      <w:r w:rsidRPr="001C0EF1">
        <w:rPr>
          <w:sz w:val="26"/>
          <w:szCs w:val="26"/>
        </w:rPr>
        <w:t xml:space="preserve">Σε  συσκευασία 1 </w:t>
      </w:r>
      <w:r w:rsidRPr="001C0EF1">
        <w:rPr>
          <w:sz w:val="26"/>
          <w:szCs w:val="26"/>
          <w:lang w:val="en-US"/>
        </w:rPr>
        <w:t>kgr</w:t>
      </w:r>
      <w:r w:rsidRPr="001C0EF1">
        <w:rPr>
          <w:sz w:val="26"/>
          <w:szCs w:val="26"/>
        </w:rPr>
        <w:t xml:space="preserve">  και ατομική  των 10 </w:t>
      </w:r>
      <w:r w:rsidRPr="001C0EF1">
        <w:rPr>
          <w:sz w:val="26"/>
          <w:szCs w:val="26"/>
          <w:lang w:val="en-US"/>
        </w:rPr>
        <w:t>gr</w:t>
      </w:r>
      <w:r w:rsidRPr="001C0EF1">
        <w:rPr>
          <w:sz w:val="26"/>
          <w:szCs w:val="26"/>
        </w:rPr>
        <w:t>.</w:t>
      </w:r>
    </w:p>
    <w:p w:rsidR="003C4BA2" w:rsidRPr="001C0EF1" w:rsidRDefault="003C4BA2" w:rsidP="003C4BA2">
      <w:pPr>
        <w:rPr>
          <w:sz w:val="26"/>
          <w:szCs w:val="26"/>
        </w:rPr>
      </w:pPr>
      <w:r w:rsidRPr="001C0EF1">
        <w:rPr>
          <w:sz w:val="26"/>
          <w:szCs w:val="26"/>
        </w:rPr>
        <w:t>Το  προϊόν να είναι  Α΄ ποιότητας  και  να πληροί  τους όρους που αναφέρονται στα άρθρα  63, 64 του Κ.Τ.Π. και τις ισχύουσες  Κοινοτικές  και Υγειονομικές  Διατάξεις .</w:t>
      </w:r>
    </w:p>
    <w:p w:rsidR="003C4BA2" w:rsidRPr="001C0EF1" w:rsidRDefault="003C4BA2" w:rsidP="003C4BA2">
      <w:pPr>
        <w:rPr>
          <w:sz w:val="26"/>
          <w:szCs w:val="26"/>
        </w:rPr>
      </w:pPr>
      <w:r w:rsidRPr="001C0EF1">
        <w:rPr>
          <w:sz w:val="26"/>
          <w:szCs w:val="26"/>
        </w:rPr>
        <w:t>Η  ζάχαρη  να είναι  λευκή, καθορισμένη και κρυσταλλική σακχαρόζη,  καλής, γνήσιας και εμπορεύσιμης ποιότητας, με τα ακόλουθα   χαρακτηριστικά:  (Άρθρο 63 του Κ.Τ.Π.)</w:t>
      </w:r>
    </w:p>
    <w:p w:rsidR="003C4BA2" w:rsidRPr="001C0EF1" w:rsidRDefault="003C4BA2" w:rsidP="003C4BA2">
      <w:pPr>
        <w:rPr>
          <w:sz w:val="26"/>
          <w:szCs w:val="26"/>
        </w:rPr>
      </w:pPr>
      <w:r w:rsidRPr="001C0EF1">
        <w:rPr>
          <w:sz w:val="26"/>
          <w:szCs w:val="26"/>
        </w:rPr>
        <w:t>α) περιεκτικότητα σε σακχαρόζη προσδιοριζόμενη πολωσιμετρικώς τουλάχιστον 99.70 Ζ.</w:t>
      </w:r>
    </w:p>
    <w:p w:rsidR="003C4BA2" w:rsidRPr="001C0EF1" w:rsidRDefault="003C4BA2" w:rsidP="003C4BA2">
      <w:pPr>
        <w:rPr>
          <w:sz w:val="26"/>
          <w:szCs w:val="26"/>
        </w:rPr>
      </w:pPr>
      <w:r w:rsidRPr="001C0EF1">
        <w:rPr>
          <w:sz w:val="26"/>
          <w:szCs w:val="26"/>
        </w:rPr>
        <w:t>β) περιεκτικότητα σε ιμβερτοποιήμενο σάκχαρο 0,04% κατά  βάρος, κατ’  ανώτατο  όριο.</w:t>
      </w:r>
    </w:p>
    <w:p w:rsidR="003C4BA2" w:rsidRPr="001C0EF1" w:rsidRDefault="003C4BA2" w:rsidP="003C4BA2">
      <w:pPr>
        <w:rPr>
          <w:sz w:val="26"/>
          <w:szCs w:val="26"/>
        </w:rPr>
      </w:pPr>
      <w:r w:rsidRPr="001C0EF1">
        <w:rPr>
          <w:sz w:val="26"/>
          <w:szCs w:val="26"/>
        </w:rPr>
        <w:t>γ)  απώλειες κατά την ξήρανση  0,10 % κατά βάρος, κατ’ ανώτατο  όριο.</w:t>
      </w:r>
    </w:p>
    <w:p w:rsidR="003C4BA2" w:rsidRPr="001C0EF1" w:rsidRDefault="003C4BA2" w:rsidP="003C4BA2">
      <w:pPr>
        <w:rPr>
          <w:sz w:val="26"/>
          <w:szCs w:val="26"/>
        </w:rPr>
      </w:pPr>
      <w:r w:rsidRPr="001C0EF1">
        <w:rPr>
          <w:sz w:val="26"/>
          <w:szCs w:val="26"/>
        </w:rPr>
        <w:t>δ)  περιεκτικότητα σε παραμένων διοξείδιο   του  θείου να μην  υπερβαίνει τα 15</w:t>
      </w:r>
      <w:r w:rsidRPr="001C0EF1">
        <w:rPr>
          <w:sz w:val="26"/>
          <w:szCs w:val="26"/>
          <w:lang w:val="en-US"/>
        </w:rPr>
        <w:t>mg</w:t>
      </w:r>
      <w:r w:rsidRPr="001C0EF1">
        <w:rPr>
          <w:sz w:val="26"/>
          <w:szCs w:val="26"/>
        </w:rPr>
        <w:t>/</w:t>
      </w:r>
      <w:r w:rsidRPr="001C0EF1">
        <w:rPr>
          <w:sz w:val="26"/>
          <w:szCs w:val="26"/>
          <w:lang w:val="en-US"/>
        </w:rPr>
        <w:t>kgr</w:t>
      </w:r>
      <w:r w:rsidRPr="001C0EF1">
        <w:rPr>
          <w:sz w:val="26"/>
          <w:szCs w:val="26"/>
        </w:rPr>
        <w:t>.</w:t>
      </w:r>
    </w:p>
    <w:p w:rsidR="003C4BA2" w:rsidRPr="001C0EF1" w:rsidRDefault="003C4BA2" w:rsidP="003C4BA2">
      <w:pPr>
        <w:rPr>
          <w:sz w:val="26"/>
          <w:szCs w:val="26"/>
        </w:rPr>
      </w:pPr>
      <w:r w:rsidRPr="001C0EF1">
        <w:rPr>
          <w:sz w:val="26"/>
          <w:szCs w:val="26"/>
        </w:rPr>
        <w:t>ε)  χροιά  μη υπερβαίνουσα τους  12 βαθμούς,  (προσδιορισμός σύμφωνα με το άρθρο  6, παρ. 1, εδάφιο  α΄  του ΠΔ 513/83).</w:t>
      </w:r>
    </w:p>
    <w:p w:rsidR="003C4BA2" w:rsidRPr="001C0EF1" w:rsidRDefault="003C4BA2" w:rsidP="003C4BA2">
      <w:pPr>
        <w:rPr>
          <w:sz w:val="26"/>
          <w:szCs w:val="26"/>
        </w:rPr>
      </w:pPr>
      <w:r w:rsidRPr="001C0EF1">
        <w:rPr>
          <w:sz w:val="26"/>
          <w:szCs w:val="26"/>
        </w:rPr>
        <w:t>Σε κάθε  συσκευασία  πρέπει  να γράφονται  ευδιάκριτα  και ευανάγνωστα στην  ελληνική γλώσσα, με ανεξίτηλο μελάνι ή έκτυπα:</w:t>
      </w:r>
    </w:p>
    <w:p w:rsidR="003C4BA2" w:rsidRPr="001C0EF1" w:rsidRDefault="003C4BA2" w:rsidP="003C4BA2">
      <w:pPr>
        <w:rPr>
          <w:sz w:val="26"/>
          <w:szCs w:val="26"/>
        </w:rPr>
      </w:pPr>
      <w:r w:rsidRPr="001C0EF1">
        <w:rPr>
          <w:sz w:val="26"/>
          <w:szCs w:val="26"/>
        </w:rPr>
        <w:t>Το όνομα ή η εμπορική επωνυμία και η  διεύθυνση ή  έδρα του παρασκευαστή.</w:t>
      </w:r>
    </w:p>
    <w:p w:rsidR="003C4BA2" w:rsidRPr="001C0EF1" w:rsidRDefault="003C4BA2" w:rsidP="003C4BA2">
      <w:pPr>
        <w:rPr>
          <w:sz w:val="26"/>
          <w:szCs w:val="26"/>
        </w:rPr>
      </w:pPr>
      <w:r w:rsidRPr="001C0EF1">
        <w:rPr>
          <w:sz w:val="26"/>
          <w:szCs w:val="26"/>
        </w:rPr>
        <w:t>Το έτος και ο μήνας παραγωγής.</w:t>
      </w:r>
    </w:p>
    <w:p w:rsidR="003C4BA2" w:rsidRPr="001C0EF1" w:rsidRDefault="003C4BA2" w:rsidP="003C4BA2">
      <w:pPr>
        <w:rPr>
          <w:sz w:val="26"/>
          <w:szCs w:val="26"/>
        </w:rPr>
      </w:pPr>
      <w:r w:rsidRPr="001C0EF1">
        <w:rPr>
          <w:sz w:val="26"/>
          <w:szCs w:val="26"/>
        </w:rPr>
        <w:t>Το καθαρό  βάρος  του περιεχομένου  (π.χ 1</w:t>
      </w:r>
      <w:r w:rsidRPr="001C0EF1">
        <w:rPr>
          <w:sz w:val="26"/>
          <w:szCs w:val="26"/>
          <w:lang w:val="en-US"/>
        </w:rPr>
        <w:t>kgr</w:t>
      </w:r>
      <w:r w:rsidRPr="001C0EF1">
        <w:rPr>
          <w:sz w:val="26"/>
          <w:szCs w:val="26"/>
        </w:rPr>
        <w:t>).</w:t>
      </w:r>
    </w:p>
    <w:p w:rsidR="003C4BA2" w:rsidRPr="001C0EF1" w:rsidRDefault="003C4BA2" w:rsidP="003C4BA2">
      <w:pPr>
        <w:rPr>
          <w:sz w:val="26"/>
          <w:szCs w:val="26"/>
        </w:rPr>
      </w:pPr>
      <w:r w:rsidRPr="001C0EF1">
        <w:rPr>
          <w:sz w:val="26"/>
          <w:szCs w:val="26"/>
        </w:rPr>
        <w:t>Ο Κωδικός  Παραγωγής  (Οδηγία 89/396).</w:t>
      </w:r>
    </w:p>
    <w:p w:rsidR="003C4BA2" w:rsidRPr="001C0EF1" w:rsidRDefault="003C4BA2" w:rsidP="003C4BA2">
      <w:pPr>
        <w:rPr>
          <w:sz w:val="26"/>
          <w:szCs w:val="26"/>
        </w:rPr>
      </w:pPr>
      <w:r w:rsidRPr="001C0EF1">
        <w:rPr>
          <w:sz w:val="26"/>
          <w:szCs w:val="26"/>
        </w:rPr>
        <w:t xml:space="preserve">Πάνω σε κάθε φάκελο (Α΄) συσκευασία των δέκα (10) </w:t>
      </w:r>
      <w:r w:rsidRPr="001C0EF1">
        <w:rPr>
          <w:sz w:val="26"/>
          <w:szCs w:val="26"/>
          <w:lang w:val="en-US"/>
        </w:rPr>
        <w:t>gr</w:t>
      </w:r>
      <w:r w:rsidRPr="001C0EF1">
        <w:rPr>
          <w:sz w:val="26"/>
          <w:szCs w:val="26"/>
        </w:rPr>
        <w:t xml:space="preserve"> πρέπει  να γράφονται  </w:t>
      </w:r>
    </w:p>
    <w:p w:rsidR="003C4BA2" w:rsidRPr="001C0EF1" w:rsidRDefault="003C4BA2" w:rsidP="003C4BA2">
      <w:pPr>
        <w:rPr>
          <w:sz w:val="26"/>
          <w:szCs w:val="26"/>
        </w:rPr>
      </w:pPr>
      <w:r w:rsidRPr="001C0EF1">
        <w:rPr>
          <w:sz w:val="26"/>
          <w:szCs w:val="26"/>
        </w:rPr>
        <w:t>στα ελληνικά με ανεξίτηλο μελάνι ή έκτυπα οι παρακάτω ενδείξεις:</w:t>
      </w:r>
    </w:p>
    <w:p w:rsidR="003C4BA2" w:rsidRPr="001C0EF1" w:rsidRDefault="003C4BA2" w:rsidP="003C4BA2">
      <w:pPr>
        <w:rPr>
          <w:sz w:val="26"/>
          <w:szCs w:val="26"/>
        </w:rPr>
      </w:pPr>
      <w:r w:rsidRPr="001C0EF1">
        <w:rPr>
          <w:sz w:val="26"/>
          <w:szCs w:val="26"/>
        </w:rPr>
        <w:t>Το όνομα ή η εμπορική επωνυμία και η διεύθυνση ή έδρα  του παρασκευαστή</w:t>
      </w:r>
      <w:r w:rsidR="00C95E28">
        <w:rPr>
          <w:sz w:val="26"/>
          <w:szCs w:val="26"/>
        </w:rPr>
        <w:t>,</w:t>
      </w:r>
      <w:r w:rsidRPr="001C0EF1">
        <w:rPr>
          <w:sz w:val="26"/>
          <w:szCs w:val="26"/>
        </w:rPr>
        <w:t xml:space="preserve">  η ονομασία του περιεχομένου.</w:t>
      </w:r>
    </w:p>
    <w:p w:rsidR="003C4BA2" w:rsidRPr="001C0EF1" w:rsidRDefault="003C4BA2" w:rsidP="003C4BA2">
      <w:pPr>
        <w:rPr>
          <w:sz w:val="26"/>
          <w:szCs w:val="26"/>
        </w:rPr>
      </w:pPr>
      <w:r w:rsidRPr="001C0EF1">
        <w:rPr>
          <w:sz w:val="26"/>
          <w:szCs w:val="26"/>
        </w:rPr>
        <w:t xml:space="preserve">Πάνω στα χαρτοκιβώτια (Β΄) συσκευασία των φακέλων και στις  δύο μεγαλύτερες κατακόρυφες πλευρές του πρέπει να αναγράφονται έκτυπα και ανεξίτηλα στα ελληνικά οι παρακάτω ενδείξεις: </w:t>
      </w:r>
    </w:p>
    <w:p w:rsidR="003C4BA2" w:rsidRPr="001C0EF1" w:rsidRDefault="003C4BA2" w:rsidP="003C4BA2">
      <w:pPr>
        <w:rPr>
          <w:sz w:val="26"/>
          <w:szCs w:val="26"/>
        </w:rPr>
      </w:pPr>
      <w:r w:rsidRPr="001C0EF1">
        <w:rPr>
          <w:sz w:val="26"/>
          <w:szCs w:val="26"/>
        </w:rPr>
        <w:t>α) Η  επωνυμία του εργοστασίου.</w:t>
      </w:r>
    </w:p>
    <w:p w:rsidR="003C4BA2" w:rsidRPr="001C0EF1" w:rsidRDefault="003C4BA2" w:rsidP="003C4BA2">
      <w:pPr>
        <w:rPr>
          <w:sz w:val="26"/>
          <w:szCs w:val="26"/>
        </w:rPr>
      </w:pPr>
      <w:r w:rsidRPr="001C0EF1">
        <w:rPr>
          <w:sz w:val="26"/>
          <w:szCs w:val="26"/>
        </w:rPr>
        <w:t xml:space="preserve">β) Ο τόπος παραγωγής ή προέλευσης. </w:t>
      </w:r>
    </w:p>
    <w:p w:rsidR="003C4BA2" w:rsidRPr="001C0EF1" w:rsidRDefault="003C4BA2" w:rsidP="003C4BA2">
      <w:pPr>
        <w:rPr>
          <w:sz w:val="26"/>
          <w:szCs w:val="26"/>
        </w:rPr>
      </w:pPr>
      <w:r w:rsidRPr="001C0EF1">
        <w:rPr>
          <w:sz w:val="26"/>
          <w:szCs w:val="26"/>
        </w:rPr>
        <w:t>γ) Η φράση  φάκελοι  1.000 των 10</w:t>
      </w:r>
      <w:r w:rsidRPr="001C0EF1">
        <w:rPr>
          <w:sz w:val="26"/>
          <w:szCs w:val="26"/>
          <w:lang w:val="en-US"/>
        </w:rPr>
        <w:t>gr</w:t>
      </w:r>
      <w:r w:rsidRPr="001C0EF1">
        <w:rPr>
          <w:sz w:val="26"/>
          <w:szCs w:val="26"/>
        </w:rPr>
        <w:t xml:space="preserve">. </w:t>
      </w:r>
    </w:p>
    <w:p w:rsidR="003C4BA2" w:rsidRPr="001C0EF1" w:rsidRDefault="003C4BA2" w:rsidP="003C4BA2">
      <w:pPr>
        <w:rPr>
          <w:sz w:val="26"/>
          <w:szCs w:val="26"/>
        </w:rPr>
      </w:pPr>
      <w:r w:rsidRPr="001C0EF1">
        <w:rPr>
          <w:sz w:val="26"/>
          <w:szCs w:val="26"/>
        </w:rPr>
        <w:t xml:space="preserve">δ) </w:t>
      </w:r>
      <w:r w:rsidRPr="001C0EF1">
        <w:rPr>
          <w:sz w:val="26"/>
          <w:szCs w:val="26"/>
          <w:lang w:val="en-US"/>
        </w:rPr>
        <w:t>H</w:t>
      </w:r>
      <w:r w:rsidRPr="001C0EF1">
        <w:rPr>
          <w:sz w:val="26"/>
          <w:szCs w:val="26"/>
        </w:rPr>
        <w:t xml:space="preserve"> ημερομηνία και το έτος  παραγωγής (όχι με κωδικό  αλλά  με πραγματικό αριθμό).</w:t>
      </w:r>
    </w:p>
    <w:p w:rsidR="003C4BA2" w:rsidRPr="001C0EF1" w:rsidRDefault="003C4BA2" w:rsidP="003C4BA2">
      <w:pPr>
        <w:rPr>
          <w:sz w:val="26"/>
          <w:szCs w:val="26"/>
        </w:rPr>
      </w:pPr>
      <w:r w:rsidRPr="001C0EF1">
        <w:rPr>
          <w:sz w:val="26"/>
          <w:szCs w:val="26"/>
        </w:rPr>
        <w:t>ε) Ο Κωδικός Παραγωγής ως επίσης και η ημερομηνία διατηρ</w:t>
      </w:r>
      <w:r w:rsidR="00B05C1F">
        <w:rPr>
          <w:sz w:val="26"/>
          <w:szCs w:val="26"/>
        </w:rPr>
        <w:t>η</w:t>
      </w:r>
      <w:r w:rsidRPr="001C0EF1">
        <w:rPr>
          <w:sz w:val="26"/>
          <w:szCs w:val="26"/>
        </w:rPr>
        <w:t>σ</w:t>
      </w:r>
      <w:r w:rsidR="00B05C1F">
        <w:rPr>
          <w:sz w:val="26"/>
          <w:szCs w:val="26"/>
        </w:rPr>
        <w:t>ι</w:t>
      </w:r>
      <w:r w:rsidRPr="001C0EF1">
        <w:rPr>
          <w:sz w:val="26"/>
          <w:szCs w:val="26"/>
        </w:rPr>
        <w:t>μότητας.</w:t>
      </w:r>
    </w:p>
    <w:p w:rsidR="003C4BA2" w:rsidRPr="001C0EF1" w:rsidRDefault="003C4BA2" w:rsidP="003C4BA2">
      <w:pPr>
        <w:rPr>
          <w:sz w:val="26"/>
          <w:szCs w:val="26"/>
        </w:rPr>
      </w:pPr>
    </w:p>
    <w:p w:rsidR="003C4BA2" w:rsidRPr="001C0EF1" w:rsidRDefault="003C4BA2" w:rsidP="003C4BA2">
      <w:pPr>
        <w:rPr>
          <w:sz w:val="26"/>
          <w:szCs w:val="26"/>
        </w:rPr>
      </w:pPr>
      <w:r w:rsidRPr="001C0EF1">
        <w:rPr>
          <w:b/>
          <w:sz w:val="26"/>
          <w:szCs w:val="26"/>
          <w:u w:val="single"/>
        </w:rPr>
        <w:t>ΑΛΕΥΡΙ</w:t>
      </w:r>
      <w:r w:rsidRPr="001C0EF1">
        <w:rPr>
          <w:sz w:val="26"/>
          <w:szCs w:val="26"/>
        </w:rPr>
        <w:t xml:space="preserve"> για όλες τις χρήσεις σε συσκευασία Κιλού.</w:t>
      </w:r>
    </w:p>
    <w:p w:rsidR="003C4BA2" w:rsidRPr="001C0EF1" w:rsidRDefault="003C4BA2" w:rsidP="003C4BA2">
      <w:pPr>
        <w:rPr>
          <w:b/>
          <w:sz w:val="26"/>
          <w:szCs w:val="26"/>
          <w:u w:val="single"/>
        </w:rPr>
      </w:pPr>
      <w:r w:rsidRPr="001C0EF1">
        <w:rPr>
          <w:sz w:val="26"/>
          <w:szCs w:val="26"/>
        </w:rPr>
        <w:t>Το προϊόν  να είναι Α΄ ποιότητας και να πληροί  τους όρους που αναφέρονται στα άρθρα 104, 105, 106, 107 του Κ.Τ.Π. και τις ισχύουσες  Κοινοτικές  και Υγειονομικές Διατάξεις.</w:t>
      </w:r>
    </w:p>
    <w:p w:rsidR="003C4BA2" w:rsidRPr="003C4BA2" w:rsidRDefault="003C4BA2" w:rsidP="003C4BA2">
      <w:pPr>
        <w:pStyle w:val="a4"/>
        <w:ind w:left="0"/>
        <w:rPr>
          <w:sz w:val="26"/>
          <w:szCs w:val="26"/>
          <w:lang w:val="el-GR"/>
        </w:rPr>
      </w:pPr>
      <w:r w:rsidRPr="003C4BA2">
        <w:rPr>
          <w:b/>
          <w:sz w:val="26"/>
          <w:szCs w:val="26"/>
          <w:lang w:val="el-GR"/>
        </w:rPr>
        <w:t>Α.</w:t>
      </w:r>
      <w:r w:rsidRPr="003C4BA2">
        <w:rPr>
          <w:sz w:val="26"/>
          <w:szCs w:val="26"/>
          <w:lang w:val="el-GR"/>
        </w:rPr>
        <w:t xml:space="preserve"> Το αλεύρι για όλες τις χρήσεις τύπου (70%) θα πρέπει να είναι προϊόν  αλέσεως υγιούς σίτου βιομηχανικώς καθαρισθέντος από πάσα ανόργανη ή οργανική ουσία. Το αλεύρι να μην είναι υγροποιημένο ή σβολιασμένο και να μην έχει καμιά μυρωδιά.</w:t>
      </w:r>
    </w:p>
    <w:p w:rsidR="003C4BA2" w:rsidRPr="003C4BA2" w:rsidRDefault="003C4BA2" w:rsidP="003C4BA2">
      <w:pPr>
        <w:pStyle w:val="a4"/>
        <w:ind w:left="0"/>
        <w:rPr>
          <w:sz w:val="26"/>
          <w:szCs w:val="26"/>
          <w:lang w:val="el-GR"/>
        </w:rPr>
      </w:pPr>
      <w:r w:rsidRPr="003C4BA2">
        <w:rPr>
          <w:b/>
          <w:sz w:val="26"/>
          <w:szCs w:val="26"/>
          <w:lang w:val="el-GR"/>
        </w:rPr>
        <w:t>Β.</w:t>
      </w:r>
      <w:r w:rsidRPr="003C4BA2">
        <w:rPr>
          <w:sz w:val="26"/>
          <w:szCs w:val="26"/>
          <w:lang w:val="el-GR"/>
        </w:rPr>
        <w:t xml:space="preserve"> Να παραδίδεται συσκευασμένο σε αεροστεγείς χάρτινες συσκευασίες  καθαρού βάρους 1.000 </w:t>
      </w:r>
      <w:r w:rsidRPr="001C0EF1">
        <w:rPr>
          <w:sz w:val="26"/>
          <w:szCs w:val="26"/>
        </w:rPr>
        <w:t>gr</w:t>
      </w:r>
      <w:r w:rsidRPr="003C4BA2">
        <w:rPr>
          <w:sz w:val="26"/>
          <w:szCs w:val="26"/>
          <w:lang w:val="el-GR"/>
        </w:rPr>
        <w:t>, από αγνές πρώτες ύλες, με ένδειξη  στη συσκευασία  της ημερομηνίας παραγωγής και λήξης κατανάλωσης και ο Κωδικός  Παραγωγής.</w:t>
      </w:r>
    </w:p>
    <w:p w:rsidR="003C4BA2" w:rsidRPr="003C4BA2" w:rsidRDefault="003C4BA2" w:rsidP="003C4BA2">
      <w:pPr>
        <w:pStyle w:val="a4"/>
        <w:ind w:left="0"/>
        <w:rPr>
          <w:sz w:val="26"/>
          <w:szCs w:val="26"/>
          <w:lang w:val="el-GR"/>
        </w:rPr>
      </w:pPr>
      <w:r w:rsidRPr="003C4BA2">
        <w:rPr>
          <w:b/>
          <w:sz w:val="26"/>
          <w:szCs w:val="26"/>
          <w:lang w:val="el-GR"/>
        </w:rPr>
        <w:t>Γ.</w:t>
      </w:r>
      <w:r w:rsidRPr="003C4BA2">
        <w:rPr>
          <w:sz w:val="26"/>
          <w:szCs w:val="26"/>
          <w:lang w:val="el-GR"/>
        </w:rPr>
        <w:t xml:space="preserve"> Πρέπει να έχει τη χαρακτηριστική αλευρώδη ευχάριστη οσμή και η γεύση  τους πρέπει να μην είναι όξινη, πικρή ή ταγγή. Επίσης, πρέπει να είναι ομοιογενές, υγιές, καθαρό, απαλλαγμένο από ξένες ζωικές ή φυτικές ή ανόργανες  προσμίξεις. Η  περιεχόμενη  γλουτένη  να έχει  και να παρουσιάζει  τις φυσικές ιδιότητες και τους  χαρακτήρες γλουτένης  καλής ποιότητας.</w:t>
      </w:r>
    </w:p>
    <w:p w:rsidR="003C4BA2" w:rsidRPr="003C4BA2" w:rsidRDefault="003C4BA2" w:rsidP="003C4BA2">
      <w:pPr>
        <w:pStyle w:val="a4"/>
        <w:ind w:left="0"/>
        <w:rPr>
          <w:sz w:val="26"/>
          <w:szCs w:val="26"/>
          <w:lang w:val="el-GR"/>
        </w:rPr>
      </w:pPr>
      <w:r w:rsidRPr="003C4BA2">
        <w:rPr>
          <w:sz w:val="26"/>
          <w:szCs w:val="26"/>
          <w:lang w:val="el-GR"/>
        </w:rPr>
        <w:t>Το αλεύρι θα πρέπει να πληροί τους παρακάτω όρους (άρθρο 106):</w:t>
      </w:r>
    </w:p>
    <w:p w:rsidR="003C4BA2" w:rsidRPr="003C4BA2" w:rsidRDefault="003C4BA2" w:rsidP="003C4BA2">
      <w:pPr>
        <w:pStyle w:val="a4"/>
        <w:ind w:left="0"/>
        <w:rPr>
          <w:sz w:val="26"/>
          <w:szCs w:val="26"/>
          <w:lang w:val="el-GR"/>
        </w:rPr>
      </w:pPr>
      <w:r w:rsidRPr="003C4BA2">
        <w:rPr>
          <w:sz w:val="26"/>
          <w:szCs w:val="26"/>
          <w:lang w:val="el-GR"/>
        </w:rPr>
        <w:t>α) Υγρασία για τη χρονική περίοδο από 16 Ιουνίου μέχρι  και 14 Σεπτεμβρίου κάθε έτους ανώτατο όριο 13,5% , για τη χρονική περίοδο από 15 Σεπτεμβρίου  μέχρι και 15 Ιουνίου ανώτατο όριο 14%  (άρθρο 105)</w:t>
      </w:r>
    </w:p>
    <w:p w:rsidR="003C4BA2" w:rsidRPr="003C4BA2" w:rsidRDefault="003C4BA2" w:rsidP="003C4BA2">
      <w:pPr>
        <w:pStyle w:val="a4"/>
        <w:ind w:left="0"/>
        <w:rPr>
          <w:sz w:val="26"/>
          <w:szCs w:val="26"/>
          <w:lang w:val="el-GR"/>
        </w:rPr>
      </w:pPr>
      <w:r w:rsidRPr="003C4BA2">
        <w:rPr>
          <w:sz w:val="26"/>
          <w:szCs w:val="26"/>
          <w:lang w:val="el-GR"/>
        </w:rPr>
        <w:t>β) Γλουτένη υγρή: τουλάχιστον 26%  για τα άλευρα από  εγχώριο σιτάρι  και τουλάχιστον 28% για τα άλευρα από αμιγές ξενικό σιτάρι.</w:t>
      </w:r>
    </w:p>
    <w:p w:rsidR="003C4BA2" w:rsidRPr="003C4BA2" w:rsidRDefault="003C4BA2" w:rsidP="00B05C1F">
      <w:pPr>
        <w:pStyle w:val="a4"/>
        <w:ind w:left="0"/>
        <w:rPr>
          <w:sz w:val="26"/>
          <w:szCs w:val="26"/>
          <w:lang w:val="el-GR"/>
        </w:rPr>
      </w:pPr>
      <w:r w:rsidRPr="003C4BA2">
        <w:rPr>
          <w:sz w:val="26"/>
          <w:szCs w:val="26"/>
          <w:lang w:val="el-GR"/>
        </w:rPr>
        <w:t>γ)</w:t>
      </w:r>
      <w:r w:rsidR="004917B7">
        <w:rPr>
          <w:sz w:val="26"/>
          <w:szCs w:val="26"/>
          <w:lang w:val="el-GR"/>
        </w:rPr>
        <w:t xml:space="preserve"> </w:t>
      </w:r>
      <w:r w:rsidRPr="003C4BA2">
        <w:rPr>
          <w:sz w:val="26"/>
          <w:szCs w:val="26"/>
          <w:lang w:val="el-GR"/>
        </w:rPr>
        <w:t>Οξύτητα σε θειικό οξύ:</w:t>
      </w:r>
      <w:r w:rsidR="004917B7">
        <w:rPr>
          <w:sz w:val="26"/>
          <w:szCs w:val="26"/>
          <w:lang w:val="el-GR"/>
        </w:rPr>
        <w:t xml:space="preserve"> </w:t>
      </w:r>
      <w:r w:rsidRPr="003C4BA2">
        <w:rPr>
          <w:sz w:val="26"/>
          <w:szCs w:val="26"/>
          <w:lang w:val="el-GR"/>
        </w:rPr>
        <w:t>ανώτατο όριο 0,0</w:t>
      </w:r>
      <w:r w:rsidR="00EA4414">
        <w:rPr>
          <w:sz w:val="26"/>
          <w:szCs w:val="26"/>
          <w:lang w:val="el-GR"/>
        </w:rPr>
        <w:t xml:space="preserve">                                                                                         </w:t>
      </w:r>
      <w:r w:rsidRPr="003C4BA2">
        <w:rPr>
          <w:sz w:val="26"/>
          <w:szCs w:val="26"/>
          <w:lang w:val="el-GR"/>
        </w:rPr>
        <w:t>8%.</w:t>
      </w:r>
    </w:p>
    <w:p w:rsidR="003C4BA2" w:rsidRPr="003C4BA2" w:rsidRDefault="003C4BA2" w:rsidP="003C4BA2">
      <w:pPr>
        <w:pStyle w:val="a4"/>
        <w:ind w:left="0"/>
        <w:rPr>
          <w:sz w:val="26"/>
          <w:szCs w:val="26"/>
          <w:lang w:val="el-GR"/>
        </w:rPr>
      </w:pPr>
      <w:r w:rsidRPr="003C4BA2">
        <w:rPr>
          <w:sz w:val="26"/>
          <w:szCs w:val="26"/>
          <w:lang w:val="el-GR"/>
        </w:rPr>
        <w:t>δ) Τέφρα: ανώτατο όριο 0,50%  για τα άλευρα από εγχώριο σιτάρι και 0,55%   για τα αλευρά από αμιγές ξενικό σιτάρι.</w:t>
      </w:r>
    </w:p>
    <w:p w:rsidR="003C4BA2" w:rsidRPr="003C4BA2" w:rsidRDefault="003C4BA2" w:rsidP="003C4BA2">
      <w:pPr>
        <w:pStyle w:val="a4"/>
        <w:ind w:left="0"/>
        <w:rPr>
          <w:sz w:val="26"/>
          <w:szCs w:val="26"/>
          <w:lang w:val="el-GR"/>
        </w:rPr>
      </w:pPr>
      <w:r w:rsidRPr="003C4BA2">
        <w:rPr>
          <w:sz w:val="26"/>
          <w:szCs w:val="26"/>
          <w:lang w:val="el-GR"/>
        </w:rPr>
        <w:t xml:space="preserve">ε) Υπόλειμμα σε τετραχλωράνθρακα: ανώτατο όριο 0.015%. </w:t>
      </w:r>
    </w:p>
    <w:p w:rsidR="003C4BA2" w:rsidRPr="003C4BA2" w:rsidRDefault="003C4BA2" w:rsidP="003C4BA2">
      <w:pPr>
        <w:pStyle w:val="a4"/>
        <w:ind w:left="0"/>
        <w:rPr>
          <w:sz w:val="26"/>
          <w:szCs w:val="26"/>
          <w:lang w:val="el-GR"/>
        </w:rPr>
      </w:pPr>
      <w:r w:rsidRPr="003C4BA2">
        <w:rPr>
          <w:sz w:val="26"/>
          <w:szCs w:val="26"/>
          <w:lang w:val="el-GR"/>
        </w:rPr>
        <w:t xml:space="preserve">στ) Δοκιμασία κατά  </w:t>
      </w:r>
      <w:r w:rsidRPr="001C0EF1">
        <w:rPr>
          <w:sz w:val="26"/>
          <w:szCs w:val="26"/>
        </w:rPr>
        <w:t>PECKAR</w:t>
      </w:r>
      <w:r w:rsidRPr="003C4BA2">
        <w:rPr>
          <w:sz w:val="26"/>
          <w:szCs w:val="26"/>
          <w:lang w:val="el-GR"/>
        </w:rPr>
        <w:t>: να ανταποκρίνεται στον τύπο 70%.</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b/>
          <w:sz w:val="26"/>
          <w:szCs w:val="26"/>
          <w:u w:val="single"/>
          <w:lang w:val="el-GR"/>
        </w:rPr>
      </w:pPr>
      <w:r w:rsidRPr="001C0EF1">
        <w:rPr>
          <w:b/>
          <w:sz w:val="26"/>
          <w:szCs w:val="26"/>
          <w:u w:val="single"/>
        </w:rPr>
        <w:t>CORN</w:t>
      </w:r>
      <w:r w:rsidRPr="003C4BA2">
        <w:rPr>
          <w:b/>
          <w:sz w:val="26"/>
          <w:szCs w:val="26"/>
          <w:u w:val="single"/>
          <w:lang w:val="el-GR"/>
        </w:rPr>
        <w:t xml:space="preserve"> </w:t>
      </w:r>
      <w:r w:rsidRPr="001C0EF1">
        <w:rPr>
          <w:b/>
          <w:sz w:val="26"/>
          <w:szCs w:val="26"/>
          <w:u w:val="single"/>
        </w:rPr>
        <w:t>FLAOUR</w:t>
      </w:r>
      <w:r w:rsidRPr="003C4BA2">
        <w:rPr>
          <w:b/>
          <w:sz w:val="26"/>
          <w:szCs w:val="26"/>
          <w:u w:val="single"/>
          <w:lang w:val="el-GR"/>
        </w:rPr>
        <w:t xml:space="preserve"> – ΑΝΘΟΣ ΑΡΑΒΟΣΙΤΟΥ–ΑΝΘΟΣ ΟΡΥΖΗΣ</w:t>
      </w:r>
    </w:p>
    <w:p w:rsidR="003C4BA2" w:rsidRPr="003C4BA2" w:rsidRDefault="003C4BA2" w:rsidP="003C4BA2">
      <w:pPr>
        <w:pStyle w:val="a4"/>
        <w:ind w:left="0"/>
        <w:rPr>
          <w:sz w:val="26"/>
          <w:szCs w:val="26"/>
          <w:lang w:val="el-GR"/>
        </w:rPr>
      </w:pPr>
      <w:r w:rsidRPr="003C4BA2">
        <w:rPr>
          <w:sz w:val="26"/>
          <w:szCs w:val="26"/>
          <w:lang w:val="el-GR"/>
        </w:rPr>
        <w:t>Τα προϊόντα πρέπει να είναι Α΄ ποιότητας  και να πληρούν τους όρους που αναφέρονται  στο  άρθρο 110  του  Κ.Τ.Π. και τις ισχύουσες  Κοινοτικές  και Υγειονομικές Διατάξεις. Ως άμυλο νοείται το προϊόν που λαμβάνεται με ειδική επεξεργασία δημητριακών και αμυλωδών φυτικών ιστών, υπό μορφή  λεπτότατης σκόνης, αποτελούμενο αποκλειστικά από αμυλόκοκκους.</w:t>
      </w:r>
    </w:p>
    <w:p w:rsidR="003C4BA2" w:rsidRPr="003C4BA2" w:rsidRDefault="003C4BA2" w:rsidP="003C4BA2">
      <w:pPr>
        <w:pStyle w:val="a4"/>
        <w:ind w:left="0"/>
        <w:rPr>
          <w:sz w:val="26"/>
          <w:szCs w:val="26"/>
          <w:lang w:val="el-GR"/>
        </w:rPr>
      </w:pPr>
      <w:r w:rsidRPr="003C4BA2">
        <w:rPr>
          <w:sz w:val="26"/>
          <w:szCs w:val="26"/>
          <w:lang w:val="el-GR"/>
        </w:rPr>
        <w:t>Οι πρώτες ύλες που χρησιμοποιούνται  για την παρασκευή  του αμύλου  πρέπει να πληρούν τις διατάξεις  του Κ.Τ.Π.  που  αφορούν κάθε μία από αυτές.</w:t>
      </w:r>
    </w:p>
    <w:p w:rsidR="003C4BA2" w:rsidRPr="003C4BA2" w:rsidRDefault="003C4BA2" w:rsidP="003C4BA2">
      <w:pPr>
        <w:pStyle w:val="a4"/>
        <w:ind w:left="0"/>
        <w:rPr>
          <w:sz w:val="26"/>
          <w:szCs w:val="26"/>
          <w:lang w:val="el-GR"/>
        </w:rPr>
      </w:pPr>
      <w:r w:rsidRPr="003C4BA2">
        <w:rPr>
          <w:sz w:val="26"/>
          <w:szCs w:val="26"/>
          <w:lang w:val="el-GR"/>
        </w:rPr>
        <w:t>Το άμυλο που παρασκευάζεται από διάφορα  δημητριακά πρέπει  να διατίθεται στην κατανάλωση με την ονομασία που να δηλώνει την πρώτη ύλη  προέλευσή  του π.χ. «άμυλο αραβοσίτου», «άμυλο ρυζιού».</w:t>
      </w:r>
    </w:p>
    <w:p w:rsidR="003C4BA2" w:rsidRPr="003C4BA2" w:rsidRDefault="003C4BA2" w:rsidP="003C4BA2">
      <w:pPr>
        <w:pStyle w:val="a4"/>
        <w:ind w:left="0"/>
        <w:rPr>
          <w:sz w:val="26"/>
          <w:szCs w:val="26"/>
          <w:lang w:val="el-GR"/>
        </w:rPr>
      </w:pPr>
      <w:r w:rsidRPr="003C4BA2">
        <w:rPr>
          <w:sz w:val="26"/>
          <w:szCs w:val="26"/>
          <w:lang w:val="el-GR"/>
        </w:rPr>
        <w:t xml:space="preserve">Το άμυλο πρέπει να έχει τη φυσική του χροιά χωρίς άλλη απόχρωση. </w:t>
      </w:r>
    </w:p>
    <w:p w:rsidR="003C4BA2" w:rsidRPr="003C4BA2" w:rsidRDefault="003C4BA2" w:rsidP="003C4BA2">
      <w:pPr>
        <w:pStyle w:val="a4"/>
        <w:ind w:left="0"/>
        <w:rPr>
          <w:sz w:val="26"/>
          <w:szCs w:val="26"/>
          <w:lang w:val="el-GR"/>
        </w:rPr>
      </w:pPr>
      <w:r w:rsidRPr="003C4BA2">
        <w:rPr>
          <w:sz w:val="26"/>
          <w:szCs w:val="26"/>
          <w:lang w:val="el-GR"/>
        </w:rPr>
        <w:t>Απαγορεύεται η τεχνική χρώση  και αρωματισμός  του αμύλου με οποιαδήποτε πρόσθετη ουσία έστω και αβλαβή.</w:t>
      </w:r>
    </w:p>
    <w:p w:rsidR="003C4BA2" w:rsidRPr="003C4BA2" w:rsidRDefault="003C4BA2" w:rsidP="003C4BA2">
      <w:pPr>
        <w:pStyle w:val="a4"/>
        <w:ind w:left="0"/>
        <w:rPr>
          <w:sz w:val="26"/>
          <w:szCs w:val="26"/>
          <w:lang w:val="el-GR"/>
        </w:rPr>
      </w:pPr>
      <w:r w:rsidRPr="003C4BA2">
        <w:rPr>
          <w:sz w:val="26"/>
          <w:szCs w:val="26"/>
          <w:lang w:val="el-GR"/>
        </w:rPr>
        <w:t xml:space="preserve"> Οι οργανοληπτικοί  χαρακτήρες του αμύλου πρέπει  να είναι άμεμπτοι και να μην παρέχουν ενδείξεις ατελούς επεξεργασίας. </w:t>
      </w:r>
    </w:p>
    <w:p w:rsidR="003C4BA2" w:rsidRPr="003C4BA2" w:rsidRDefault="003C4BA2" w:rsidP="003C4BA2">
      <w:pPr>
        <w:pStyle w:val="a4"/>
        <w:ind w:left="0"/>
        <w:rPr>
          <w:sz w:val="26"/>
          <w:szCs w:val="26"/>
          <w:lang w:val="el-GR"/>
        </w:rPr>
      </w:pPr>
      <w:r w:rsidRPr="003C4BA2">
        <w:rPr>
          <w:sz w:val="26"/>
          <w:szCs w:val="26"/>
          <w:lang w:val="el-GR"/>
        </w:rPr>
        <w:t xml:space="preserve">Το άμυλο πρέπει να έχει τη φυσική του χροιά, χωρίς άλλη απόχρωση. </w:t>
      </w:r>
    </w:p>
    <w:p w:rsidR="003C4BA2" w:rsidRPr="003C4BA2" w:rsidRDefault="003C4BA2" w:rsidP="003C4BA2">
      <w:pPr>
        <w:pStyle w:val="a4"/>
        <w:ind w:left="0"/>
        <w:rPr>
          <w:sz w:val="26"/>
          <w:szCs w:val="26"/>
          <w:lang w:val="el-GR"/>
        </w:rPr>
      </w:pPr>
      <w:r w:rsidRPr="003C4BA2">
        <w:rPr>
          <w:sz w:val="26"/>
          <w:szCs w:val="26"/>
          <w:lang w:val="el-GR"/>
        </w:rPr>
        <w:t xml:space="preserve"> Κάθε είδος αμύλου διατίθεται αμιγές  στην κατανάλωση. Η ανάμιξή του, σε οποιοδήποτε ποσοστό, με άμυλο άλλου είδους απαγορεύεται. </w:t>
      </w:r>
    </w:p>
    <w:p w:rsidR="003C4BA2" w:rsidRPr="003C4BA2" w:rsidRDefault="003C4BA2" w:rsidP="003C4BA2">
      <w:pPr>
        <w:pStyle w:val="a4"/>
        <w:ind w:left="0"/>
        <w:rPr>
          <w:sz w:val="26"/>
          <w:szCs w:val="26"/>
          <w:lang w:val="el-GR"/>
        </w:rPr>
      </w:pPr>
      <w:r w:rsidRPr="003C4BA2">
        <w:rPr>
          <w:sz w:val="26"/>
          <w:szCs w:val="26"/>
          <w:lang w:val="el-GR"/>
        </w:rPr>
        <w:t xml:space="preserve">Στα παραδιδόμενα είδη η υγρασία να είναι &lt;15% και η τέφρα &lt; 0,35%. </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b/>
          <w:sz w:val="26"/>
          <w:szCs w:val="26"/>
          <w:lang w:val="el-GR"/>
        </w:rPr>
      </w:pPr>
      <w:r w:rsidRPr="003C4BA2">
        <w:rPr>
          <w:b/>
          <w:sz w:val="26"/>
          <w:szCs w:val="26"/>
          <w:u w:val="single"/>
          <w:lang w:val="el-GR"/>
        </w:rPr>
        <w:t>Κορν φλάουρ</w:t>
      </w:r>
      <w:r w:rsidRPr="003C4BA2">
        <w:rPr>
          <w:b/>
          <w:sz w:val="26"/>
          <w:szCs w:val="26"/>
          <w:lang w:val="el-GR"/>
        </w:rPr>
        <w:t xml:space="preserve"> 200 γραμμάριων</w:t>
      </w:r>
    </w:p>
    <w:p w:rsidR="003C4BA2" w:rsidRPr="003C4BA2" w:rsidRDefault="003C4BA2" w:rsidP="003C4BA2">
      <w:pPr>
        <w:pStyle w:val="a4"/>
        <w:ind w:left="0"/>
        <w:rPr>
          <w:sz w:val="26"/>
          <w:szCs w:val="26"/>
          <w:lang w:val="el-GR"/>
        </w:rPr>
      </w:pPr>
      <w:r w:rsidRPr="003C4BA2">
        <w:rPr>
          <w:sz w:val="26"/>
          <w:szCs w:val="26"/>
          <w:lang w:val="el-GR"/>
        </w:rPr>
        <w:t>Είδος  σκόνης, λευκό αλεύρι που βγαίνει  από το καλαμπόκι, είναι δηλαδή ένα είδος καλαμποκάλευρου.</w:t>
      </w:r>
    </w:p>
    <w:p w:rsidR="003C4BA2" w:rsidRPr="003C4BA2" w:rsidRDefault="003C4BA2" w:rsidP="003C4BA2">
      <w:pPr>
        <w:pStyle w:val="a4"/>
        <w:ind w:left="0"/>
        <w:rPr>
          <w:sz w:val="26"/>
          <w:szCs w:val="26"/>
          <w:lang w:val="el-GR"/>
        </w:rPr>
      </w:pPr>
      <w:r w:rsidRPr="003C4BA2">
        <w:rPr>
          <w:sz w:val="26"/>
          <w:szCs w:val="26"/>
          <w:lang w:val="el-GR"/>
        </w:rPr>
        <w:t xml:space="preserve">Η ελληνική μετάφραση του όρου κορν φλάουρ είναι άνθος  αραβοσίτου, αλλά το χρησιμοποιούμε  αμετάφραστο για να μη συγχέεται με το γνωστό μείγμα για κρέμες ζαχαροπλαστικής και να διατίθεται σε πλαστικοποιημένο σακουλάκι των 200 </w:t>
      </w:r>
      <w:r w:rsidRPr="001C0EF1">
        <w:rPr>
          <w:sz w:val="26"/>
          <w:szCs w:val="26"/>
        </w:rPr>
        <w:t>gr</w:t>
      </w:r>
      <w:r w:rsidRPr="003C4BA2">
        <w:rPr>
          <w:sz w:val="26"/>
          <w:szCs w:val="26"/>
          <w:lang w:val="el-GR"/>
        </w:rPr>
        <w:t xml:space="preserve"> στη δε συσκευασία να αναγράφεται η ημερομηνία λήξης του προϊόντος.</w:t>
      </w:r>
    </w:p>
    <w:p w:rsidR="003C4BA2" w:rsidRPr="003C4BA2" w:rsidRDefault="003C4BA2" w:rsidP="003C4BA2">
      <w:pPr>
        <w:pStyle w:val="a4"/>
        <w:ind w:left="0"/>
        <w:rPr>
          <w:b/>
          <w:sz w:val="26"/>
          <w:szCs w:val="26"/>
          <w:lang w:val="el-GR"/>
        </w:rPr>
      </w:pPr>
    </w:p>
    <w:p w:rsidR="003C4BA2" w:rsidRPr="003C4BA2" w:rsidRDefault="003C4BA2" w:rsidP="003C4BA2">
      <w:pPr>
        <w:pStyle w:val="a4"/>
        <w:ind w:left="0"/>
        <w:rPr>
          <w:b/>
          <w:sz w:val="26"/>
          <w:szCs w:val="26"/>
          <w:u w:val="single"/>
          <w:lang w:val="el-GR"/>
        </w:rPr>
      </w:pPr>
      <w:r w:rsidRPr="003C4BA2">
        <w:rPr>
          <w:b/>
          <w:sz w:val="26"/>
          <w:szCs w:val="26"/>
          <w:u w:val="single"/>
          <w:lang w:val="el-GR"/>
        </w:rPr>
        <w:t>ΠΟΥΡΕΣ</w:t>
      </w:r>
      <w:r w:rsidRPr="003C4BA2">
        <w:rPr>
          <w:b/>
          <w:sz w:val="26"/>
          <w:szCs w:val="26"/>
          <w:lang w:val="el-GR"/>
        </w:rPr>
        <w:t xml:space="preserve"> </w:t>
      </w:r>
      <w:r w:rsidRPr="003C4BA2">
        <w:rPr>
          <w:sz w:val="26"/>
          <w:szCs w:val="26"/>
          <w:lang w:val="el-GR"/>
        </w:rPr>
        <w:t xml:space="preserve">συσκευασία 5 </w:t>
      </w:r>
      <w:r w:rsidRPr="001C0EF1">
        <w:rPr>
          <w:sz w:val="26"/>
          <w:szCs w:val="26"/>
        </w:rPr>
        <w:t>Kgr</w:t>
      </w:r>
    </w:p>
    <w:p w:rsidR="003C4BA2" w:rsidRPr="003C4BA2" w:rsidRDefault="003C4BA2" w:rsidP="003C4BA2">
      <w:pPr>
        <w:pStyle w:val="a4"/>
        <w:ind w:left="0"/>
        <w:rPr>
          <w:sz w:val="26"/>
          <w:szCs w:val="26"/>
          <w:lang w:val="el-GR"/>
        </w:rPr>
      </w:pPr>
      <w:r w:rsidRPr="003C4BA2">
        <w:rPr>
          <w:sz w:val="26"/>
          <w:szCs w:val="26"/>
          <w:lang w:val="el-GR"/>
        </w:rPr>
        <w:t>Το ανωτέρω προϊόν εμπίπτει στην κατηγορία «ξηρά λαχανικά» (άρθρο 121 παρ. 8 του Κ.Π.Τ να είναι Α΄ ποιότητας και να πληροί τους όρους του παραπάνω άρθρου και τις ισχύουσες Κοινοτικές και Υγειονομικές Διατάξεις.</w:t>
      </w:r>
    </w:p>
    <w:p w:rsidR="003C4BA2" w:rsidRPr="003C4BA2" w:rsidRDefault="003C4BA2" w:rsidP="003C4BA2">
      <w:pPr>
        <w:pStyle w:val="a4"/>
        <w:ind w:left="0"/>
        <w:rPr>
          <w:sz w:val="26"/>
          <w:szCs w:val="26"/>
          <w:lang w:val="el-GR"/>
        </w:rPr>
      </w:pPr>
      <w:r w:rsidRPr="003C4BA2">
        <w:rPr>
          <w:sz w:val="26"/>
          <w:szCs w:val="26"/>
          <w:lang w:val="el-GR"/>
        </w:rPr>
        <w:t>Ξηρά λαχανικά νοούνται προϊόντα που παρασκευάζονται με ειδική κατεργασία και ξήρανση μερών βρώσιμων φυτών, όπως ριζώματα, βολβοί, βλαστάρια, φύλλα ή  και καρποί ημιώριμοι.</w:t>
      </w:r>
    </w:p>
    <w:p w:rsidR="003C4BA2" w:rsidRPr="003C4BA2" w:rsidRDefault="003C4BA2" w:rsidP="003C4BA2">
      <w:pPr>
        <w:pStyle w:val="a4"/>
        <w:ind w:left="0"/>
        <w:rPr>
          <w:sz w:val="26"/>
          <w:szCs w:val="26"/>
          <w:lang w:val="el-GR"/>
        </w:rPr>
      </w:pPr>
      <w:r w:rsidRPr="003C4BA2">
        <w:rPr>
          <w:sz w:val="26"/>
          <w:szCs w:val="26"/>
          <w:lang w:val="el-GR"/>
        </w:rPr>
        <w:t xml:space="preserve">Τα ξηρά λαχανικά </w:t>
      </w:r>
      <w:r w:rsidR="00B05C1F" w:rsidRPr="003C4BA2">
        <w:rPr>
          <w:sz w:val="26"/>
          <w:szCs w:val="26"/>
          <w:lang w:val="el-GR"/>
        </w:rPr>
        <w:t>ενυδατωμένα</w:t>
      </w:r>
      <w:r w:rsidRPr="003C4BA2">
        <w:rPr>
          <w:sz w:val="26"/>
          <w:szCs w:val="26"/>
          <w:lang w:val="el-GR"/>
        </w:rPr>
        <w:t>, για να γίνουν κατάλληλα για την παρασκευή φαγητών, πρέπει να δίνουν τα αρχικά προϊόντα.</w:t>
      </w:r>
    </w:p>
    <w:p w:rsidR="003C4BA2" w:rsidRPr="003C4BA2" w:rsidRDefault="003C4BA2" w:rsidP="003C4BA2">
      <w:pPr>
        <w:pStyle w:val="a4"/>
        <w:ind w:left="0"/>
        <w:rPr>
          <w:sz w:val="26"/>
          <w:szCs w:val="26"/>
          <w:lang w:val="el-GR"/>
        </w:rPr>
      </w:pPr>
      <w:r w:rsidRPr="003C4BA2">
        <w:rPr>
          <w:sz w:val="26"/>
          <w:szCs w:val="26"/>
          <w:lang w:val="el-GR"/>
        </w:rPr>
        <w:t xml:space="preserve">Να  είναι  σε μορφή  νιφάδων  πατάτας σε αεροστεγή συσκευασίες των πέντε (5) </w:t>
      </w:r>
      <w:r w:rsidRPr="001C0EF1">
        <w:rPr>
          <w:sz w:val="26"/>
          <w:szCs w:val="26"/>
        </w:rPr>
        <w:t>Kgr</w:t>
      </w:r>
      <w:r w:rsidRPr="003C4BA2">
        <w:rPr>
          <w:sz w:val="26"/>
          <w:szCs w:val="26"/>
          <w:lang w:val="el-GR"/>
        </w:rPr>
        <w:t xml:space="preserve"> πλαστικοποιημένοι σάκοι ή χαρτόνι διπλού τοιχώματος, αποπλεκόμενης της τοιαύτης μόνο από διαφανή πλαστικό σάκο.</w:t>
      </w:r>
    </w:p>
    <w:p w:rsidR="003C4BA2" w:rsidRPr="003C4BA2" w:rsidRDefault="003C4BA2" w:rsidP="003C4BA2">
      <w:pPr>
        <w:pStyle w:val="a4"/>
        <w:ind w:left="0"/>
        <w:rPr>
          <w:sz w:val="26"/>
          <w:szCs w:val="26"/>
          <w:lang w:val="el-GR"/>
        </w:rPr>
      </w:pPr>
      <w:r w:rsidRPr="003C4BA2">
        <w:rPr>
          <w:sz w:val="26"/>
          <w:szCs w:val="26"/>
          <w:lang w:val="el-GR"/>
        </w:rPr>
        <w:t>Στη συσκευασία να αναγράφεται η ημερομηνία λήξης του προϊόντος.</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sz w:val="26"/>
          <w:szCs w:val="26"/>
          <w:lang w:val="el-GR"/>
        </w:rPr>
      </w:pPr>
      <w:r w:rsidRPr="003C4BA2">
        <w:rPr>
          <w:b/>
          <w:sz w:val="26"/>
          <w:szCs w:val="26"/>
          <w:u w:val="single"/>
          <w:lang w:val="el-GR"/>
        </w:rPr>
        <w:t>ΜΑΡΓΑΡΙΝΗ</w:t>
      </w:r>
      <w:r w:rsidRPr="003C4BA2">
        <w:rPr>
          <w:b/>
          <w:sz w:val="26"/>
          <w:szCs w:val="26"/>
          <w:lang w:val="el-GR"/>
        </w:rPr>
        <w:t xml:space="preserve"> </w:t>
      </w:r>
      <w:r w:rsidRPr="003C4BA2">
        <w:rPr>
          <w:sz w:val="26"/>
          <w:szCs w:val="26"/>
          <w:lang w:val="el-GR"/>
        </w:rPr>
        <w:t>σε ατομική συσκευασία των 10</w:t>
      </w:r>
      <w:r w:rsidRPr="001C0EF1">
        <w:rPr>
          <w:sz w:val="26"/>
          <w:szCs w:val="26"/>
        </w:rPr>
        <w:t>gr</w:t>
      </w:r>
      <w:r w:rsidRPr="003C4BA2">
        <w:rPr>
          <w:sz w:val="26"/>
          <w:szCs w:val="26"/>
          <w:lang w:val="el-GR"/>
        </w:rPr>
        <w:t>.</w:t>
      </w:r>
    </w:p>
    <w:p w:rsidR="003C4BA2" w:rsidRPr="003C4BA2" w:rsidRDefault="003C4BA2" w:rsidP="003C4BA2">
      <w:pPr>
        <w:pStyle w:val="a4"/>
        <w:ind w:left="0"/>
        <w:rPr>
          <w:sz w:val="26"/>
          <w:szCs w:val="26"/>
          <w:lang w:val="el-GR"/>
        </w:rPr>
      </w:pPr>
      <w:r w:rsidRPr="003C4BA2">
        <w:rPr>
          <w:sz w:val="26"/>
          <w:szCs w:val="26"/>
          <w:lang w:val="el-GR"/>
        </w:rPr>
        <w:t xml:space="preserve">Το προϊόν να είναι Α΄ ποιότητας και να πληροί τους όρους που αναφέρονται στο άρθρο 78 του Κ.Τ.Π. και τις ισχύουσες Κοινοτικές και Υγειονομικές  Διατάξεις και τον  Κανονισμό 1234/2007 Παράρτημα </w:t>
      </w:r>
      <w:r w:rsidRPr="001C0EF1">
        <w:rPr>
          <w:sz w:val="26"/>
          <w:szCs w:val="26"/>
        </w:rPr>
        <w:t>XV</w:t>
      </w:r>
      <w:r w:rsidRPr="003C4BA2">
        <w:rPr>
          <w:sz w:val="26"/>
          <w:szCs w:val="26"/>
          <w:lang w:val="el-GR"/>
        </w:rPr>
        <w:t>.</w:t>
      </w:r>
    </w:p>
    <w:p w:rsidR="003C4BA2" w:rsidRPr="003C4BA2" w:rsidRDefault="003C4BA2" w:rsidP="003C4BA2">
      <w:pPr>
        <w:pStyle w:val="a4"/>
        <w:ind w:left="0"/>
        <w:rPr>
          <w:sz w:val="26"/>
          <w:szCs w:val="26"/>
          <w:lang w:val="el-GR"/>
        </w:rPr>
      </w:pPr>
      <w:r w:rsidRPr="003C4BA2">
        <w:rPr>
          <w:sz w:val="26"/>
          <w:szCs w:val="26"/>
          <w:lang w:val="el-GR"/>
        </w:rPr>
        <w:t>Ως μαργαρίνη χαρακτηρίζεται το προϊόν που λαμβάνεται από φυτικές ή ζωικές λιπαρές ύλες και το οποίο έχει περιεκτικότητα σε λιπαρές ύλες, ίση ή μεγαλύτερη από 80%  και μικρότερη του 90%.</w:t>
      </w:r>
    </w:p>
    <w:p w:rsidR="003C4BA2" w:rsidRPr="003C4BA2" w:rsidRDefault="003C4BA2" w:rsidP="003C4BA2">
      <w:pPr>
        <w:pStyle w:val="a4"/>
        <w:ind w:left="0"/>
        <w:rPr>
          <w:sz w:val="26"/>
          <w:szCs w:val="26"/>
          <w:lang w:val="el-GR"/>
        </w:rPr>
      </w:pPr>
      <w:r w:rsidRPr="003C4BA2">
        <w:rPr>
          <w:sz w:val="26"/>
          <w:szCs w:val="26"/>
          <w:lang w:val="el-GR"/>
        </w:rPr>
        <w:t>Η μαργαρίνη  πρέπει να πληροί τους παρακάτω όρους:</w:t>
      </w:r>
    </w:p>
    <w:p w:rsidR="003C4BA2" w:rsidRPr="003C4BA2" w:rsidRDefault="003C4BA2" w:rsidP="003C4BA2">
      <w:pPr>
        <w:pStyle w:val="a4"/>
        <w:ind w:left="0"/>
        <w:rPr>
          <w:sz w:val="26"/>
          <w:szCs w:val="26"/>
          <w:lang w:val="el-GR"/>
        </w:rPr>
      </w:pPr>
      <w:r w:rsidRPr="003C4BA2">
        <w:rPr>
          <w:sz w:val="26"/>
          <w:szCs w:val="26"/>
          <w:lang w:val="el-GR"/>
        </w:rPr>
        <w:t>α) Το  σημείο τήξης, προσδιοριζόμενο επί της λιπαρής ουσίας δεν πρέπει να υπερβαίνει τους 40</w:t>
      </w:r>
      <w:r w:rsidRPr="003C4BA2">
        <w:rPr>
          <w:sz w:val="26"/>
          <w:szCs w:val="26"/>
          <w:vertAlign w:val="superscript"/>
          <w:lang w:val="el-GR"/>
        </w:rPr>
        <w:t xml:space="preserve">0 </w:t>
      </w:r>
      <w:r w:rsidRPr="001C0EF1">
        <w:rPr>
          <w:sz w:val="26"/>
          <w:szCs w:val="26"/>
        </w:rPr>
        <w:t>C</w:t>
      </w:r>
      <w:r w:rsidRPr="003C4BA2">
        <w:rPr>
          <w:sz w:val="26"/>
          <w:szCs w:val="26"/>
          <w:lang w:val="el-GR"/>
        </w:rPr>
        <w:t>.</w:t>
      </w:r>
    </w:p>
    <w:p w:rsidR="003C4BA2" w:rsidRPr="003C4BA2" w:rsidRDefault="003C4BA2" w:rsidP="003C4BA2">
      <w:pPr>
        <w:pStyle w:val="a4"/>
        <w:ind w:left="0"/>
        <w:rPr>
          <w:sz w:val="26"/>
          <w:szCs w:val="26"/>
          <w:lang w:val="el-GR"/>
        </w:rPr>
      </w:pPr>
      <w:r w:rsidRPr="003C4BA2">
        <w:rPr>
          <w:sz w:val="26"/>
          <w:szCs w:val="26"/>
          <w:lang w:val="el-GR"/>
        </w:rPr>
        <w:t>β) Η οξύτητα εκτελούμενη επί ουσίας ως έχει δεν επιτρέπεται να είναι ανώτερη από 5 βαθμούς οξύτητας, επί  δε της λιπαρής ουσίας δεν  πρέπει να υπερβαίνει  τους 2 βαθμούς  οξύτητας.</w:t>
      </w:r>
    </w:p>
    <w:p w:rsidR="003C4BA2" w:rsidRPr="003C4BA2" w:rsidRDefault="003C4BA2" w:rsidP="003C4BA2">
      <w:pPr>
        <w:pStyle w:val="a4"/>
        <w:ind w:left="0"/>
        <w:rPr>
          <w:sz w:val="26"/>
          <w:szCs w:val="26"/>
          <w:lang w:val="el-GR"/>
        </w:rPr>
      </w:pPr>
      <w:r w:rsidRPr="003C4BA2">
        <w:rPr>
          <w:sz w:val="26"/>
          <w:szCs w:val="26"/>
          <w:lang w:val="el-GR"/>
        </w:rPr>
        <w:t>γ) Η περιεκτικότητα σε χλωριούχα, εκφρασμένη σε χλωριούχο νάτριο δεν πρέπει να είναι ανώτερη του 0,2%.</w:t>
      </w:r>
    </w:p>
    <w:p w:rsidR="003C4BA2" w:rsidRPr="003C4BA2" w:rsidRDefault="003C4BA2" w:rsidP="003C4BA2">
      <w:pPr>
        <w:pStyle w:val="a4"/>
        <w:ind w:left="0"/>
        <w:rPr>
          <w:sz w:val="26"/>
          <w:szCs w:val="26"/>
          <w:lang w:val="el-GR"/>
        </w:rPr>
      </w:pPr>
      <w:r w:rsidRPr="003C4BA2">
        <w:rPr>
          <w:sz w:val="26"/>
          <w:szCs w:val="26"/>
          <w:lang w:val="el-GR"/>
        </w:rPr>
        <w:t>δ) Επιτρέπεται ο αρωματισμός με αβλαβείς αρωματικές ύλες  καθώς και η προσθήκη προϊόντων γαλακτικής ζύμωσης.</w:t>
      </w:r>
    </w:p>
    <w:p w:rsidR="003C4BA2" w:rsidRPr="003C4BA2" w:rsidRDefault="003C4BA2" w:rsidP="003C4BA2">
      <w:pPr>
        <w:pStyle w:val="a4"/>
        <w:ind w:left="0"/>
        <w:rPr>
          <w:sz w:val="26"/>
          <w:szCs w:val="26"/>
          <w:lang w:val="el-GR"/>
        </w:rPr>
      </w:pPr>
      <w:r w:rsidRPr="003C4BA2">
        <w:rPr>
          <w:sz w:val="26"/>
          <w:szCs w:val="26"/>
          <w:lang w:val="el-GR"/>
        </w:rPr>
        <w:t>ε) Επιτρέπεται η προσθήκη για τεχνολογικούς λόγους γαλακτικού οξέος και  αλάτων του, με  μόνη  προϋπόθεση η οξύτητα επί του προϊόντος ως έχει, να μην υπερβαίνει τους 5 βαθμούς οξύτητας.</w:t>
      </w:r>
    </w:p>
    <w:p w:rsidR="003C4BA2" w:rsidRPr="003C4BA2" w:rsidRDefault="003C4BA2" w:rsidP="003C4BA2">
      <w:pPr>
        <w:pStyle w:val="a4"/>
        <w:ind w:left="0"/>
        <w:rPr>
          <w:sz w:val="26"/>
          <w:szCs w:val="26"/>
          <w:lang w:val="el-GR"/>
        </w:rPr>
      </w:pPr>
      <w:r w:rsidRPr="003C4BA2">
        <w:rPr>
          <w:sz w:val="26"/>
          <w:szCs w:val="26"/>
          <w:lang w:val="el-GR"/>
        </w:rPr>
        <w:t xml:space="preserve">στ) Επιτρέπεται η χρώση της μαργαρίνης με τις χρωστικές Καροτένιο (Ε160α), Κουρκουμίνη (Ε100), Αννάτο  (Ε160β), σύμφωνα με τους όρους του άρθρου  35 του Κ.Τ των παραρτημάτων  ΙΙΙ  και </w:t>
      </w:r>
      <w:r w:rsidRPr="001C0EF1">
        <w:rPr>
          <w:sz w:val="26"/>
          <w:szCs w:val="26"/>
        </w:rPr>
        <w:t>IV</w:t>
      </w:r>
      <w:r w:rsidRPr="003C4BA2">
        <w:rPr>
          <w:sz w:val="26"/>
          <w:szCs w:val="26"/>
          <w:lang w:val="el-GR"/>
        </w:rPr>
        <w:t>.</w:t>
      </w:r>
    </w:p>
    <w:p w:rsidR="003C4BA2" w:rsidRPr="003C4BA2" w:rsidRDefault="003C4BA2" w:rsidP="003C4BA2">
      <w:pPr>
        <w:pStyle w:val="a4"/>
        <w:ind w:left="0"/>
        <w:rPr>
          <w:sz w:val="26"/>
          <w:szCs w:val="26"/>
          <w:lang w:val="el-GR"/>
        </w:rPr>
      </w:pPr>
      <w:r w:rsidRPr="003C4BA2">
        <w:rPr>
          <w:sz w:val="26"/>
          <w:szCs w:val="26"/>
          <w:lang w:val="el-GR"/>
        </w:rPr>
        <w:t>Η προσφερόμενη μαργαρίνη να είναι 100% φυτικό  προϊόν από εκλεκτά φυτικά έλαια, κατάλληλη  για επάλειψη και παρασκευή φαγητών και γλυκών  και να συντηρείται στο ψυγείο.</w:t>
      </w:r>
    </w:p>
    <w:p w:rsidR="003C4BA2" w:rsidRPr="003C4BA2" w:rsidRDefault="003C4BA2" w:rsidP="003C4BA2">
      <w:pPr>
        <w:pStyle w:val="a4"/>
        <w:ind w:left="0"/>
        <w:rPr>
          <w:sz w:val="26"/>
          <w:szCs w:val="26"/>
          <w:lang w:val="el-GR"/>
        </w:rPr>
      </w:pPr>
      <w:r w:rsidRPr="003C4BA2">
        <w:rPr>
          <w:sz w:val="26"/>
          <w:szCs w:val="26"/>
          <w:lang w:val="el-GR"/>
        </w:rPr>
        <w:t xml:space="preserve">Να προσφερθεί σε κεσεδάκι ατομικής μερίδας των 10 </w:t>
      </w:r>
      <w:r w:rsidRPr="001C0EF1">
        <w:rPr>
          <w:sz w:val="26"/>
          <w:szCs w:val="26"/>
        </w:rPr>
        <w:t>gr</w:t>
      </w:r>
      <w:r w:rsidRPr="003C4BA2">
        <w:rPr>
          <w:sz w:val="26"/>
          <w:szCs w:val="26"/>
          <w:lang w:val="el-GR"/>
        </w:rPr>
        <w:t>. Στη συσκευασία να αναγράφεται η ημερομηνία λήξης του προϊόντος.</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b/>
          <w:sz w:val="26"/>
          <w:szCs w:val="26"/>
          <w:u w:val="single"/>
          <w:lang w:val="el-GR"/>
        </w:rPr>
      </w:pPr>
      <w:r w:rsidRPr="003C4BA2">
        <w:rPr>
          <w:b/>
          <w:sz w:val="26"/>
          <w:szCs w:val="26"/>
          <w:u w:val="single"/>
          <w:lang w:val="el-GR"/>
        </w:rPr>
        <w:t>ΑΡΑΒΟΣΙΤΕΛΑΙΟ</w:t>
      </w:r>
    </w:p>
    <w:p w:rsidR="003C4BA2" w:rsidRPr="003C4BA2" w:rsidRDefault="003C4BA2" w:rsidP="003C4BA2">
      <w:pPr>
        <w:pStyle w:val="a4"/>
        <w:ind w:left="0"/>
        <w:rPr>
          <w:sz w:val="26"/>
          <w:szCs w:val="26"/>
          <w:lang w:val="el-GR"/>
        </w:rPr>
      </w:pPr>
      <w:r w:rsidRPr="003C4BA2">
        <w:rPr>
          <w:sz w:val="26"/>
          <w:szCs w:val="26"/>
          <w:lang w:val="el-GR"/>
        </w:rPr>
        <w:t>Το αραβοσιτέλαιο  (άρθρο73 (1) Β΄ (Ειδικές  Διατάξεις) είναι το  έλαιο που  λαμβάνεται από τα φύτρα του αραβοσίτου (</w:t>
      </w:r>
      <w:r w:rsidRPr="001C0EF1">
        <w:rPr>
          <w:sz w:val="26"/>
          <w:szCs w:val="26"/>
        </w:rPr>
        <w:t>Zea</w:t>
      </w:r>
      <w:r w:rsidRPr="003C4BA2">
        <w:rPr>
          <w:sz w:val="26"/>
          <w:szCs w:val="26"/>
          <w:lang w:val="el-GR"/>
        </w:rPr>
        <w:t xml:space="preserve"> </w:t>
      </w:r>
      <w:r w:rsidRPr="001C0EF1">
        <w:rPr>
          <w:sz w:val="26"/>
          <w:szCs w:val="26"/>
        </w:rPr>
        <w:t>mays</w:t>
      </w:r>
      <w:r w:rsidRPr="003C4BA2">
        <w:rPr>
          <w:sz w:val="26"/>
          <w:szCs w:val="26"/>
          <w:lang w:val="el-GR"/>
        </w:rPr>
        <w:t xml:space="preserve"> </w:t>
      </w:r>
      <w:r w:rsidRPr="001C0EF1">
        <w:rPr>
          <w:sz w:val="26"/>
          <w:szCs w:val="26"/>
        </w:rPr>
        <w:t>L</w:t>
      </w:r>
      <w:r w:rsidRPr="003C4BA2">
        <w:rPr>
          <w:sz w:val="26"/>
          <w:szCs w:val="26"/>
          <w:lang w:val="el-GR"/>
        </w:rPr>
        <w:t>) με μηχανική  διαδικασία. Να είναι Α΄ ποιότητας και να πληροί τους όρους του άρθρου  73(1) του Κ.Τ.&amp; Π., παρθένο, διαυγές, με ξανθωπό χρώμα και ελαφρά  γλυκιά γεύση, πλούσιο σε πολυακόρεστα  λιπαρά οξέα και ελεύθερο από τοξικές ουσίες του οποίου η οξύτητα, εκφρασμένη σε ελαϊκό οξύ να είναι στο  μέγιστο 2%.</w:t>
      </w:r>
    </w:p>
    <w:p w:rsidR="003C4BA2" w:rsidRPr="003C4BA2" w:rsidRDefault="003C4BA2" w:rsidP="003C4BA2">
      <w:pPr>
        <w:pStyle w:val="a4"/>
        <w:ind w:left="0"/>
        <w:rPr>
          <w:sz w:val="26"/>
          <w:szCs w:val="26"/>
          <w:lang w:val="el-GR"/>
        </w:rPr>
      </w:pPr>
      <w:r w:rsidRPr="003C4BA2">
        <w:rPr>
          <w:sz w:val="26"/>
          <w:szCs w:val="26"/>
          <w:lang w:val="el-GR"/>
        </w:rPr>
        <w:t>Να έχει οσμή και γεύση τη  χαρακτηριστική του προϊόντος απαλλαγμένο από ξένες οσμές και τάγγιση.</w:t>
      </w:r>
    </w:p>
    <w:p w:rsidR="003C4BA2" w:rsidRPr="003C4BA2" w:rsidRDefault="003C4BA2" w:rsidP="003C4BA2">
      <w:pPr>
        <w:pStyle w:val="a4"/>
        <w:ind w:left="0"/>
        <w:rPr>
          <w:sz w:val="26"/>
          <w:szCs w:val="26"/>
          <w:lang w:val="el-GR"/>
        </w:rPr>
      </w:pPr>
      <w:r w:rsidRPr="003C4BA2">
        <w:rPr>
          <w:sz w:val="26"/>
          <w:szCs w:val="26"/>
          <w:lang w:val="el-GR"/>
        </w:rPr>
        <w:t>ΛΙΠΑΡΑ ΟΞΕΑ  %</w:t>
      </w:r>
    </w:p>
    <w:p w:rsidR="003C4BA2" w:rsidRPr="003C4BA2" w:rsidRDefault="003C4BA2" w:rsidP="003C4BA2">
      <w:pPr>
        <w:pStyle w:val="a4"/>
        <w:ind w:left="0"/>
        <w:rPr>
          <w:sz w:val="26"/>
          <w:szCs w:val="26"/>
          <w:lang w:val="el-GR"/>
        </w:rPr>
      </w:pPr>
      <w:r w:rsidRPr="001C0EF1">
        <w:rPr>
          <w:sz w:val="26"/>
          <w:szCs w:val="26"/>
        </w:rPr>
        <w:t>C</w:t>
      </w:r>
      <w:r w:rsidRPr="003C4BA2">
        <w:rPr>
          <w:sz w:val="26"/>
          <w:szCs w:val="26"/>
          <w:lang w:val="el-GR"/>
        </w:rPr>
        <w:t>14:0 Μυριστικό  &lt;0,3</w:t>
      </w:r>
    </w:p>
    <w:p w:rsidR="003C4BA2" w:rsidRPr="003C4BA2" w:rsidRDefault="003C4BA2" w:rsidP="003C4BA2">
      <w:pPr>
        <w:pStyle w:val="a4"/>
        <w:ind w:left="0"/>
        <w:rPr>
          <w:sz w:val="26"/>
          <w:szCs w:val="26"/>
          <w:lang w:val="el-GR"/>
        </w:rPr>
      </w:pPr>
      <w:r w:rsidRPr="001C0EF1">
        <w:rPr>
          <w:sz w:val="26"/>
          <w:szCs w:val="26"/>
        </w:rPr>
        <w:t>C</w:t>
      </w:r>
      <w:r w:rsidRPr="003C4BA2">
        <w:rPr>
          <w:sz w:val="26"/>
          <w:szCs w:val="26"/>
          <w:lang w:val="el-GR"/>
        </w:rPr>
        <w:t>16:0 Παλμιτικό  9 -14</w:t>
      </w:r>
    </w:p>
    <w:p w:rsidR="003C4BA2" w:rsidRPr="003C4BA2" w:rsidRDefault="003C4BA2" w:rsidP="003C4BA2">
      <w:pPr>
        <w:pStyle w:val="a4"/>
        <w:ind w:left="0"/>
        <w:rPr>
          <w:sz w:val="26"/>
          <w:szCs w:val="26"/>
          <w:lang w:val="el-GR"/>
        </w:rPr>
      </w:pPr>
      <w:r w:rsidRPr="001C0EF1">
        <w:rPr>
          <w:sz w:val="26"/>
          <w:szCs w:val="26"/>
        </w:rPr>
        <w:t>C</w:t>
      </w:r>
      <w:r w:rsidRPr="003C4BA2">
        <w:rPr>
          <w:sz w:val="26"/>
          <w:szCs w:val="26"/>
          <w:lang w:val="el-GR"/>
        </w:rPr>
        <w:t>16:1 Παλμιτελαιικό &lt; 0,5</w:t>
      </w:r>
    </w:p>
    <w:p w:rsidR="003C4BA2" w:rsidRPr="003C4BA2" w:rsidRDefault="003C4BA2" w:rsidP="003C4BA2">
      <w:pPr>
        <w:pStyle w:val="a4"/>
        <w:ind w:left="0"/>
        <w:rPr>
          <w:sz w:val="26"/>
          <w:szCs w:val="26"/>
          <w:lang w:val="el-GR"/>
        </w:rPr>
      </w:pPr>
      <w:r w:rsidRPr="001C0EF1">
        <w:rPr>
          <w:sz w:val="26"/>
          <w:szCs w:val="26"/>
        </w:rPr>
        <w:t>C</w:t>
      </w:r>
      <w:r w:rsidRPr="003C4BA2">
        <w:rPr>
          <w:sz w:val="26"/>
          <w:szCs w:val="26"/>
          <w:lang w:val="el-GR"/>
        </w:rPr>
        <w:t>18:0 Στεατικό  0,5-4,0</w:t>
      </w:r>
    </w:p>
    <w:p w:rsidR="003C4BA2" w:rsidRPr="003C4BA2" w:rsidRDefault="003C4BA2" w:rsidP="003C4BA2">
      <w:pPr>
        <w:pStyle w:val="a4"/>
        <w:ind w:left="0"/>
        <w:rPr>
          <w:sz w:val="26"/>
          <w:szCs w:val="26"/>
          <w:lang w:val="el-GR"/>
        </w:rPr>
      </w:pPr>
      <w:r w:rsidRPr="001C0EF1">
        <w:rPr>
          <w:sz w:val="26"/>
          <w:szCs w:val="26"/>
        </w:rPr>
        <w:t>C</w:t>
      </w:r>
      <w:r w:rsidRPr="003C4BA2">
        <w:rPr>
          <w:sz w:val="26"/>
          <w:szCs w:val="26"/>
          <w:lang w:val="el-GR"/>
        </w:rPr>
        <w:t>18:1 Ελαικό  24-42</w:t>
      </w:r>
    </w:p>
    <w:p w:rsidR="003C4BA2" w:rsidRPr="003C4BA2" w:rsidRDefault="003C4BA2" w:rsidP="003C4BA2">
      <w:pPr>
        <w:pStyle w:val="a4"/>
        <w:ind w:left="0"/>
        <w:rPr>
          <w:sz w:val="26"/>
          <w:szCs w:val="26"/>
          <w:lang w:val="el-GR"/>
        </w:rPr>
      </w:pPr>
      <w:r w:rsidRPr="001C0EF1">
        <w:rPr>
          <w:sz w:val="26"/>
          <w:szCs w:val="26"/>
        </w:rPr>
        <w:t>C</w:t>
      </w:r>
      <w:r w:rsidRPr="003C4BA2">
        <w:rPr>
          <w:sz w:val="26"/>
          <w:szCs w:val="26"/>
          <w:lang w:val="el-GR"/>
        </w:rPr>
        <w:t>18:2 Λινελαικό  34-62</w:t>
      </w:r>
    </w:p>
    <w:p w:rsidR="003C4BA2" w:rsidRPr="003C4BA2" w:rsidRDefault="003C4BA2" w:rsidP="003C4BA2">
      <w:pPr>
        <w:pStyle w:val="a4"/>
        <w:ind w:left="0"/>
        <w:rPr>
          <w:sz w:val="26"/>
          <w:szCs w:val="26"/>
          <w:lang w:val="el-GR"/>
        </w:rPr>
      </w:pPr>
      <w:r w:rsidRPr="001C0EF1">
        <w:rPr>
          <w:sz w:val="26"/>
          <w:szCs w:val="26"/>
        </w:rPr>
        <w:t>C</w:t>
      </w:r>
      <w:r w:rsidRPr="003C4BA2">
        <w:rPr>
          <w:sz w:val="26"/>
          <w:szCs w:val="26"/>
          <w:lang w:val="el-GR"/>
        </w:rPr>
        <w:t>18:3 Λινολενικό &lt;  2,0</w:t>
      </w:r>
    </w:p>
    <w:p w:rsidR="003C4BA2" w:rsidRPr="003C4BA2" w:rsidRDefault="003C4BA2" w:rsidP="003C4BA2">
      <w:pPr>
        <w:pStyle w:val="a4"/>
        <w:ind w:left="0"/>
        <w:rPr>
          <w:sz w:val="26"/>
          <w:szCs w:val="26"/>
          <w:lang w:val="el-GR"/>
        </w:rPr>
      </w:pPr>
      <w:r w:rsidRPr="001C0EF1">
        <w:rPr>
          <w:sz w:val="26"/>
          <w:szCs w:val="26"/>
        </w:rPr>
        <w:t>C</w:t>
      </w:r>
      <w:r w:rsidRPr="003C4BA2">
        <w:rPr>
          <w:sz w:val="26"/>
          <w:szCs w:val="26"/>
          <w:lang w:val="el-GR"/>
        </w:rPr>
        <w:t>20:0 Αραχιδικό  &lt; 1,0</w:t>
      </w:r>
    </w:p>
    <w:p w:rsidR="003C4BA2" w:rsidRPr="003C4BA2" w:rsidRDefault="003C4BA2" w:rsidP="003C4BA2">
      <w:pPr>
        <w:pStyle w:val="a4"/>
        <w:ind w:left="0"/>
        <w:rPr>
          <w:sz w:val="26"/>
          <w:szCs w:val="26"/>
          <w:lang w:val="el-GR"/>
        </w:rPr>
      </w:pPr>
      <w:r w:rsidRPr="001C0EF1">
        <w:rPr>
          <w:sz w:val="26"/>
          <w:szCs w:val="26"/>
        </w:rPr>
        <w:t>C</w:t>
      </w:r>
      <w:r w:rsidRPr="003C4BA2">
        <w:rPr>
          <w:sz w:val="26"/>
          <w:szCs w:val="26"/>
          <w:lang w:val="el-GR"/>
        </w:rPr>
        <w:t>20:1 Εικοσαενικό   &lt; 0,5</w:t>
      </w:r>
    </w:p>
    <w:p w:rsidR="003C4BA2" w:rsidRPr="003C4BA2" w:rsidRDefault="003C4BA2" w:rsidP="003C4BA2">
      <w:pPr>
        <w:pStyle w:val="a4"/>
        <w:ind w:left="0"/>
        <w:rPr>
          <w:sz w:val="26"/>
          <w:szCs w:val="26"/>
          <w:lang w:val="el-GR"/>
        </w:rPr>
      </w:pPr>
      <w:r w:rsidRPr="001C0EF1">
        <w:rPr>
          <w:sz w:val="26"/>
          <w:szCs w:val="26"/>
        </w:rPr>
        <w:t>C</w:t>
      </w:r>
      <w:r w:rsidRPr="003C4BA2">
        <w:rPr>
          <w:sz w:val="26"/>
          <w:szCs w:val="26"/>
          <w:lang w:val="el-GR"/>
        </w:rPr>
        <w:t xml:space="preserve">22:0 Βεχενικό   &lt; 0,5 </w:t>
      </w:r>
      <w:r w:rsidRPr="001C0EF1">
        <w:rPr>
          <w:sz w:val="26"/>
          <w:szCs w:val="26"/>
        </w:rPr>
        <w:t>C</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b/>
          <w:sz w:val="26"/>
          <w:szCs w:val="26"/>
          <w:u w:val="single"/>
          <w:lang w:val="el-GR"/>
        </w:rPr>
      </w:pPr>
      <w:r w:rsidRPr="003C4BA2">
        <w:rPr>
          <w:b/>
          <w:sz w:val="26"/>
          <w:szCs w:val="26"/>
          <w:u w:val="single"/>
          <w:lang w:val="el-GR"/>
        </w:rPr>
        <w:t>ΣΥΣΚΕΥΑΣΙΑ</w:t>
      </w:r>
    </w:p>
    <w:p w:rsidR="003C4BA2" w:rsidRPr="003C4BA2" w:rsidRDefault="003C4BA2" w:rsidP="003C4BA2">
      <w:pPr>
        <w:pStyle w:val="a4"/>
        <w:ind w:left="0"/>
        <w:rPr>
          <w:sz w:val="26"/>
          <w:szCs w:val="26"/>
          <w:lang w:val="el-GR"/>
        </w:rPr>
      </w:pPr>
      <w:r w:rsidRPr="003C4BA2">
        <w:rPr>
          <w:sz w:val="26"/>
          <w:szCs w:val="26"/>
          <w:lang w:val="el-GR"/>
        </w:rPr>
        <w:t xml:space="preserve">Η συσκευασία των  μαγειρικών ελαίων να είναι πλαστικά δοχεία </w:t>
      </w:r>
      <w:r w:rsidRPr="001C0EF1">
        <w:rPr>
          <w:sz w:val="26"/>
          <w:szCs w:val="26"/>
        </w:rPr>
        <w:t>HDP</w:t>
      </w:r>
      <w:r w:rsidRPr="003C4BA2">
        <w:rPr>
          <w:sz w:val="26"/>
          <w:szCs w:val="26"/>
          <w:lang w:val="el-GR"/>
        </w:rPr>
        <w:t xml:space="preserve"> ή  </w:t>
      </w:r>
      <w:r w:rsidRPr="001C0EF1">
        <w:rPr>
          <w:sz w:val="26"/>
          <w:szCs w:val="26"/>
        </w:rPr>
        <w:t>HDPE</w:t>
      </w:r>
      <w:r w:rsidRPr="003C4BA2">
        <w:rPr>
          <w:sz w:val="26"/>
          <w:szCs w:val="26"/>
          <w:lang w:val="el-GR"/>
        </w:rPr>
        <w:t xml:space="preserve">  των 5 </w:t>
      </w:r>
      <w:r w:rsidRPr="001C0EF1">
        <w:rPr>
          <w:sz w:val="26"/>
          <w:szCs w:val="26"/>
        </w:rPr>
        <w:t>lit</w:t>
      </w:r>
      <w:r w:rsidRPr="003C4BA2">
        <w:rPr>
          <w:sz w:val="26"/>
          <w:szCs w:val="26"/>
          <w:lang w:val="el-GR"/>
        </w:rPr>
        <w:t xml:space="preserve">  ή άλλης  ανάλογης  συσκευασίας, σύμφωνα με τις συνθήκες    και διαχειριστικές απαιτήσεις του Νοσοκομείου.</w:t>
      </w:r>
    </w:p>
    <w:p w:rsidR="003C4BA2" w:rsidRPr="003C4BA2" w:rsidRDefault="003C4BA2" w:rsidP="003C4BA2">
      <w:pPr>
        <w:pStyle w:val="a4"/>
        <w:ind w:left="0"/>
        <w:rPr>
          <w:sz w:val="26"/>
          <w:szCs w:val="26"/>
          <w:lang w:val="el-GR"/>
        </w:rPr>
      </w:pPr>
      <w:r w:rsidRPr="003C4BA2">
        <w:rPr>
          <w:sz w:val="26"/>
          <w:szCs w:val="26"/>
          <w:lang w:val="el-GR"/>
        </w:rPr>
        <w:t>Τα χαρακτηριστικά των χαρτοκιβωτίων  συσκευασίας των δοχείων των πέντε  (5) λίτρων ή άλλης ανάλογης συσκευασίας είναι τα εξής:</w:t>
      </w:r>
    </w:p>
    <w:p w:rsidR="003C4BA2" w:rsidRPr="003C4BA2" w:rsidRDefault="003C4BA2" w:rsidP="003C4BA2">
      <w:pPr>
        <w:pStyle w:val="a4"/>
        <w:ind w:left="0"/>
        <w:rPr>
          <w:sz w:val="26"/>
          <w:szCs w:val="26"/>
          <w:lang w:val="el-GR"/>
        </w:rPr>
      </w:pPr>
      <w:r w:rsidRPr="003C4BA2">
        <w:rPr>
          <w:sz w:val="26"/>
          <w:szCs w:val="26"/>
          <w:lang w:val="el-GR"/>
        </w:rPr>
        <w:t xml:space="preserve">Τα χαρτοκιβώτια πρέπει να είναι καινούργια από  καλή ποιότητα χαρτονιού.    Βάρος χαρτονιού τουλάχιστον 670 </w:t>
      </w:r>
      <w:r w:rsidRPr="001C0EF1">
        <w:rPr>
          <w:sz w:val="26"/>
          <w:szCs w:val="26"/>
        </w:rPr>
        <w:t>g</w:t>
      </w:r>
      <w:r w:rsidRPr="003C4BA2">
        <w:rPr>
          <w:sz w:val="26"/>
          <w:szCs w:val="26"/>
          <w:lang w:val="el-GR"/>
        </w:rPr>
        <w:t xml:space="preserve"> /</w:t>
      </w:r>
      <w:r w:rsidRPr="001C0EF1">
        <w:rPr>
          <w:sz w:val="26"/>
          <w:szCs w:val="26"/>
        </w:rPr>
        <w:t>m</w:t>
      </w:r>
      <w:r w:rsidRPr="003C4BA2">
        <w:rPr>
          <w:sz w:val="26"/>
          <w:szCs w:val="26"/>
          <w:lang w:val="el-GR"/>
        </w:rPr>
        <w:t>2.</w:t>
      </w:r>
    </w:p>
    <w:p w:rsidR="003C4BA2" w:rsidRPr="003C4BA2" w:rsidRDefault="003C4BA2" w:rsidP="003C4BA2">
      <w:pPr>
        <w:pStyle w:val="a4"/>
        <w:ind w:left="0"/>
        <w:rPr>
          <w:sz w:val="26"/>
          <w:szCs w:val="26"/>
          <w:lang w:val="el-GR"/>
        </w:rPr>
      </w:pPr>
      <w:r w:rsidRPr="003C4BA2">
        <w:rPr>
          <w:sz w:val="26"/>
          <w:szCs w:val="26"/>
          <w:lang w:val="el-GR"/>
        </w:rPr>
        <w:t xml:space="preserve">Αντοχή χαρτονιού κατά </w:t>
      </w:r>
      <w:r w:rsidRPr="001C0EF1">
        <w:rPr>
          <w:sz w:val="26"/>
          <w:szCs w:val="26"/>
        </w:rPr>
        <w:t>mullen</w:t>
      </w:r>
      <w:r w:rsidRPr="003C4BA2">
        <w:rPr>
          <w:sz w:val="26"/>
          <w:szCs w:val="26"/>
          <w:lang w:val="el-GR"/>
        </w:rPr>
        <w:t xml:space="preserve"> 190 </w:t>
      </w:r>
      <w:r w:rsidRPr="001C0EF1">
        <w:rPr>
          <w:sz w:val="26"/>
          <w:szCs w:val="26"/>
        </w:rPr>
        <w:t>Ib</w:t>
      </w:r>
      <w:r w:rsidRPr="003C4BA2">
        <w:rPr>
          <w:sz w:val="26"/>
          <w:szCs w:val="26"/>
          <w:lang w:val="el-GR"/>
        </w:rPr>
        <w:t>/</w:t>
      </w:r>
      <w:r w:rsidRPr="001C0EF1">
        <w:rPr>
          <w:sz w:val="26"/>
          <w:szCs w:val="26"/>
        </w:rPr>
        <w:t>in</w:t>
      </w:r>
      <w:r w:rsidRPr="003C4BA2">
        <w:rPr>
          <w:sz w:val="26"/>
          <w:szCs w:val="26"/>
          <w:lang w:val="el-GR"/>
        </w:rPr>
        <w:t xml:space="preserve">2. </w:t>
      </w:r>
    </w:p>
    <w:p w:rsidR="003C4BA2" w:rsidRPr="003C4BA2" w:rsidRDefault="003C4BA2" w:rsidP="003C4BA2">
      <w:pPr>
        <w:pStyle w:val="a4"/>
        <w:ind w:left="0"/>
        <w:rPr>
          <w:sz w:val="26"/>
          <w:szCs w:val="26"/>
          <w:lang w:val="el-GR"/>
        </w:rPr>
      </w:pPr>
      <w:r w:rsidRPr="003C4BA2">
        <w:rPr>
          <w:sz w:val="26"/>
          <w:szCs w:val="26"/>
          <w:lang w:val="el-GR"/>
        </w:rPr>
        <w:t>Οι διαστάσεις των χαρτοκιβωτίων πρέπει να είναι τέτοιες ώστε να είναι    δυνατή η συσκευασία τεσσάρων (4) δοχείων πέντε λίτρων ή άλλης   συσκευασίας, χωρίς να  παραμένει  κενός χώρος μεταξύ  των δοχείων και των τοιχωμάτων των χαρτοκιβωτίων.</w:t>
      </w:r>
    </w:p>
    <w:p w:rsidR="003C4BA2" w:rsidRPr="003C4BA2" w:rsidRDefault="003C4BA2" w:rsidP="003C4BA2">
      <w:pPr>
        <w:pStyle w:val="a4"/>
        <w:ind w:left="0"/>
        <w:rPr>
          <w:sz w:val="26"/>
          <w:szCs w:val="26"/>
          <w:lang w:val="el-GR"/>
        </w:rPr>
      </w:pPr>
      <w:r w:rsidRPr="003C4BA2">
        <w:rPr>
          <w:sz w:val="26"/>
          <w:szCs w:val="26"/>
          <w:lang w:val="el-GR"/>
        </w:rPr>
        <w:t>Τα χαρτοκιβώτια πρέπει να ασφαλίζονται και να προσδένονται καλά, ώστε να   αντέχουν στις μεταφορές  και στις εναποθηκεύσεις σε στήλες στοίβασμα.     Για την ασφάλιση-περίσφιξη των χαρτοκιβωτίων να χρησιμοποιούνται    αυτοκόλλητες ταινίες για τη συγκόλλησή τους.</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sz w:val="26"/>
          <w:szCs w:val="26"/>
          <w:lang w:val="el-GR"/>
        </w:rPr>
      </w:pPr>
      <w:r w:rsidRPr="003C4BA2">
        <w:rPr>
          <w:sz w:val="26"/>
          <w:szCs w:val="26"/>
          <w:lang w:val="el-GR"/>
        </w:rPr>
        <w:t xml:space="preserve">Η ημερομηνία παράδοσης των μαγειρικών ελαίων να είναι το  πρώτο τέταρτο     του συνολικού χρόνου της  διατηρησιμότητάς τους. </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b/>
          <w:sz w:val="26"/>
          <w:szCs w:val="26"/>
          <w:u w:val="single"/>
          <w:lang w:val="el-GR"/>
        </w:rPr>
      </w:pPr>
      <w:r w:rsidRPr="003C4BA2">
        <w:rPr>
          <w:b/>
          <w:sz w:val="26"/>
          <w:szCs w:val="26"/>
          <w:u w:val="single"/>
          <w:lang w:val="el-GR"/>
        </w:rPr>
        <w:t>ΜΑΓΕΙΡΙΚΟ ΛΙΠΟΣ</w:t>
      </w:r>
    </w:p>
    <w:p w:rsidR="003C4BA2" w:rsidRPr="003C4BA2" w:rsidRDefault="003C4BA2" w:rsidP="003C4BA2">
      <w:pPr>
        <w:pStyle w:val="a4"/>
        <w:ind w:left="0"/>
        <w:rPr>
          <w:sz w:val="26"/>
          <w:szCs w:val="26"/>
          <w:lang w:val="el-GR"/>
        </w:rPr>
      </w:pPr>
      <w:r w:rsidRPr="003C4BA2">
        <w:rPr>
          <w:sz w:val="26"/>
          <w:szCs w:val="26"/>
          <w:lang w:val="el-GR"/>
        </w:rPr>
        <w:t>Η ονομασία «μαγειρικά λίπη» αποδίδεται σε μίγματα εδώδιμων λιπών γενικά, φυσικών ή υδρογονωμένων, με προσθήκη ή όχι εξευγενισμένων (ραφινέ) ελαιών. Η οξύτητα των μαγειρικών λιπών, εκτελούμενη επί της λιπαρής ουσίας, δεν πρέπει να είναι  ανώτερη από 5 βαθμούς οξύτητας.</w:t>
      </w:r>
    </w:p>
    <w:p w:rsidR="003C4BA2" w:rsidRPr="003C4BA2" w:rsidRDefault="003C4BA2" w:rsidP="003C4BA2">
      <w:pPr>
        <w:pStyle w:val="a4"/>
        <w:ind w:left="0"/>
        <w:rPr>
          <w:sz w:val="26"/>
          <w:szCs w:val="26"/>
          <w:lang w:val="el-GR"/>
        </w:rPr>
      </w:pPr>
      <w:r w:rsidRPr="003C4BA2">
        <w:rPr>
          <w:sz w:val="26"/>
          <w:szCs w:val="26"/>
          <w:lang w:val="el-GR"/>
        </w:rPr>
        <w:t xml:space="preserve">Τα μαγειρικά λίπη που δηλώνονται ότι έχουν  παρασκευαστεί από ελαιόλαδο (με υδρογόνωση αυτού) πρέπει να παρέχουν αρνητικές τις αντιδράσεις άλλων ελαίων και λιπών (σπορέλαιων, πυρηνελαίων, λιπών). Επιτρέπεται η παρασκευή τυποποιημένου μαγειρικού λίπους με προσθήκη 5% βουτύρου με ή χωρίς βιταμίνες </w:t>
      </w:r>
      <w:r w:rsidRPr="001C0EF1">
        <w:rPr>
          <w:sz w:val="26"/>
          <w:szCs w:val="26"/>
        </w:rPr>
        <w:t>A</w:t>
      </w:r>
      <w:r w:rsidRPr="003C4BA2">
        <w:rPr>
          <w:sz w:val="26"/>
          <w:szCs w:val="26"/>
          <w:lang w:val="el-GR"/>
        </w:rPr>
        <w:t xml:space="preserve"> και </w:t>
      </w:r>
      <w:r w:rsidRPr="001C0EF1">
        <w:rPr>
          <w:sz w:val="26"/>
          <w:szCs w:val="26"/>
        </w:rPr>
        <w:t>D</w:t>
      </w:r>
      <w:r w:rsidRPr="003C4BA2">
        <w:rPr>
          <w:sz w:val="26"/>
          <w:szCs w:val="26"/>
          <w:lang w:val="el-GR"/>
        </w:rPr>
        <w:t xml:space="preserve"> όπως καθορίζεται στο εδάφιο ε΄ της παραγράφου 8 του άρθρου 70. Η διάθεση αυτού στην κατανάλωση επιτρέπεται μόνο σε συσκευασία, απαγορευμένης της πώλησής του ως χύμα. Το σημείο τήξης του τυποποιημένου μαγειρικού λίπους δεν πρέπει να είναι ανώτερη των 42</w:t>
      </w:r>
      <w:r w:rsidRPr="003C4BA2">
        <w:rPr>
          <w:sz w:val="26"/>
          <w:szCs w:val="26"/>
          <w:vertAlign w:val="superscript"/>
          <w:lang w:val="el-GR"/>
        </w:rPr>
        <w:t>ο</w:t>
      </w:r>
      <w:r w:rsidRPr="003C4BA2">
        <w:rPr>
          <w:sz w:val="26"/>
          <w:szCs w:val="26"/>
          <w:lang w:val="el-GR"/>
        </w:rPr>
        <w:t xml:space="preserve"> </w:t>
      </w:r>
      <w:r w:rsidRPr="001C0EF1">
        <w:rPr>
          <w:sz w:val="26"/>
          <w:szCs w:val="26"/>
        </w:rPr>
        <w:t>C</w:t>
      </w:r>
      <w:r w:rsidRPr="003C4BA2">
        <w:rPr>
          <w:sz w:val="26"/>
          <w:szCs w:val="26"/>
          <w:lang w:val="el-GR"/>
        </w:rPr>
        <w:t>. Το είδος καθώς και η σύνθεση των πρώτων υλών που χρησιμοποιήθηκαν για την παρασκευή του εδώδιμου λίπους πρέπει να αναγράφεται ευκρινώς πάνω στη συσκευασία. Απαγορεύεται η χρησιμοποίηση κομμένων λέξεων και κύρια εκείνων που δηλώνουν το είδος της προέλευσης αυτών πχ «Υδρογονωμένο Σπορέλαιο 100%»  και όχι «Υδρογονωμένο Β/έλαιο 100%» ή προκειμένου περί μιγμάτων «Υδρογονωμένο Σπορέλαιο 60%- Ραφινέ Σπορέλαιο 40%» και όχι «Υδρογονωμένο Α/έλαιο 60%, Σ/έλαιο 40%» ή «Υδρογονωμένο έλαιο» ή «Υδρογονωμένο φυτικό έλαιο».</w:t>
      </w:r>
    </w:p>
    <w:p w:rsidR="003C4BA2" w:rsidRPr="003C4BA2" w:rsidRDefault="003C4BA2" w:rsidP="003C4BA2">
      <w:pPr>
        <w:pStyle w:val="a4"/>
        <w:ind w:left="0"/>
        <w:rPr>
          <w:sz w:val="26"/>
          <w:szCs w:val="26"/>
          <w:lang w:val="el-GR"/>
        </w:rPr>
      </w:pPr>
      <w:r w:rsidRPr="003C4BA2">
        <w:rPr>
          <w:sz w:val="26"/>
          <w:szCs w:val="26"/>
          <w:lang w:val="el-GR"/>
        </w:rPr>
        <w:t>Επιτρέπεται η διάθεση στην κατανάλωση υπό εμπορική επωνυμία των συσκευασμένων και σταθερής σύστασης εδωδίμων λιπών, με την προϋπόθεση ότι τα ονόματα που θα χρησιμοποιηθούν δεν θα περιέχουν λέξεις ή ρίζες αυτών που μπορούν να προκαλέσουν παραπλάνηση στον καταναλωτή π.χ. «Βουτυρόλ», «Βουτυρόλιπος», «Γαλακτόχρουν λίπος», «Λίπος βουτυροειδές» κλπ., τα δε κατά μέρος συστατικά της παρασκευής τους (πρώτες ύλες) θα ανταποκρίνονται στη σύνθεση που αναγράφεται υποχρεωτικά πάνω στη συσκευασία. Η συσκευασία των εδωδίμων λιπών που φέρονται στην κατανάλωση θα γίνεται πάντα μέσα σε καινούρια, μη χρησιμοποιημένα δοχεία, απαγορευμένης της επαναχρησιμοποίησης των δοχείων αυτών για τον ίδιο όπως παραπάνω σκοπό. Από την διάταξη αυτή εξαιρούνται τα δοχεία μεγάλης συσκευασίας (βαρέλια κλπ) τα οποία μπορούν να επαναχρησιμοποιηθούν μετά από επιμελημένη πλύση.</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sz w:val="26"/>
          <w:szCs w:val="26"/>
          <w:lang w:val="el-GR"/>
        </w:rPr>
      </w:pPr>
      <w:r w:rsidRPr="003C4BA2">
        <w:rPr>
          <w:b/>
          <w:sz w:val="26"/>
          <w:szCs w:val="26"/>
          <w:u w:val="single"/>
          <w:lang w:val="el-GR"/>
        </w:rPr>
        <w:t>ΡΥΖΙ</w:t>
      </w:r>
      <w:r w:rsidRPr="003C4BA2">
        <w:rPr>
          <w:b/>
          <w:sz w:val="26"/>
          <w:szCs w:val="26"/>
          <w:lang w:val="el-GR"/>
        </w:rPr>
        <w:t xml:space="preserve"> </w:t>
      </w:r>
      <w:r w:rsidRPr="003C4BA2">
        <w:rPr>
          <w:sz w:val="26"/>
          <w:szCs w:val="26"/>
          <w:lang w:val="el-GR"/>
        </w:rPr>
        <w:t xml:space="preserve"> Τύπου Α΄  ΜΠΟΝΕΤ  και  Β΄ ΓΛΑΣΣΕ σε συσκευασία  1.000 </w:t>
      </w:r>
      <w:r w:rsidRPr="001C0EF1">
        <w:rPr>
          <w:sz w:val="26"/>
          <w:szCs w:val="26"/>
        </w:rPr>
        <w:t>gr</w:t>
      </w:r>
      <w:r w:rsidRPr="003C4BA2">
        <w:rPr>
          <w:sz w:val="26"/>
          <w:szCs w:val="26"/>
          <w:lang w:val="el-GR"/>
        </w:rPr>
        <w:t>.</w:t>
      </w:r>
    </w:p>
    <w:p w:rsidR="003C4BA2" w:rsidRPr="003C4BA2" w:rsidRDefault="003C4BA2" w:rsidP="003C4BA2">
      <w:pPr>
        <w:pStyle w:val="a4"/>
        <w:ind w:left="0"/>
        <w:rPr>
          <w:sz w:val="26"/>
          <w:szCs w:val="26"/>
          <w:lang w:val="el-GR"/>
        </w:rPr>
      </w:pPr>
      <w:r w:rsidRPr="003C4BA2">
        <w:rPr>
          <w:sz w:val="26"/>
          <w:szCs w:val="26"/>
          <w:lang w:val="el-GR"/>
        </w:rPr>
        <w:t>Το προϊόν να είναι Α΄ ποιότητας  και να πληροί τους όρους που αναφέρονται  στο  άρθρο  101 του Κ.Τ.Π. και τις ισχύουσες  Κοινοτικές και Υγειονομικές Διατάξεις.</w:t>
      </w:r>
    </w:p>
    <w:p w:rsidR="003C4BA2" w:rsidRPr="003C4BA2" w:rsidRDefault="003C4BA2" w:rsidP="003C4BA2">
      <w:pPr>
        <w:pStyle w:val="a4"/>
        <w:ind w:left="0"/>
        <w:rPr>
          <w:sz w:val="26"/>
          <w:szCs w:val="26"/>
          <w:lang w:val="el-GR"/>
        </w:rPr>
      </w:pPr>
      <w:r w:rsidRPr="003C4BA2">
        <w:rPr>
          <w:sz w:val="26"/>
          <w:szCs w:val="26"/>
          <w:lang w:val="el-GR"/>
        </w:rPr>
        <w:t xml:space="preserve">Με τον όρο «ρύζι»  εννοούμε το προϊόν  που λαμβάνεται από την επεξεργασία των ώριμων καρπών του φυτού «όρυζα» ( </w:t>
      </w:r>
      <w:r w:rsidRPr="001C0EF1">
        <w:rPr>
          <w:sz w:val="26"/>
          <w:szCs w:val="26"/>
        </w:rPr>
        <w:t>ORYZA</w:t>
      </w:r>
      <w:r w:rsidRPr="003C4BA2">
        <w:rPr>
          <w:sz w:val="26"/>
          <w:szCs w:val="26"/>
          <w:lang w:val="el-GR"/>
        </w:rPr>
        <w:t xml:space="preserve"> </w:t>
      </w:r>
      <w:r w:rsidRPr="001C0EF1">
        <w:rPr>
          <w:sz w:val="26"/>
          <w:szCs w:val="26"/>
        </w:rPr>
        <w:t>SATIVA</w:t>
      </w:r>
      <w:r w:rsidRPr="003C4BA2">
        <w:rPr>
          <w:sz w:val="26"/>
          <w:szCs w:val="26"/>
          <w:lang w:val="el-GR"/>
        </w:rPr>
        <w:t xml:space="preserve">). </w:t>
      </w:r>
      <w:r w:rsidRPr="003C4BA2">
        <w:rPr>
          <w:b/>
          <w:sz w:val="26"/>
          <w:szCs w:val="26"/>
          <w:lang w:val="el-GR"/>
        </w:rPr>
        <w:t>Κανονισμός  1234/2007</w:t>
      </w:r>
      <w:r w:rsidRPr="003C4BA2">
        <w:rPr>
          <w:sz w:val="26"/>
          <w:szCs w:val="26"/>
          <w:lang w:val="el-GR"/>
        </w:rPr>
        <w:t xml:space="preserve">  </w:t>
      </w:r>
      <w:r w:rsidRPr="003C4BA2">
        <w:rPr>
          <w:b/>
          <w:sz w:val="26"/>
          <w:szCs w:val="26"/>
          <w:lang w:val="el-GR"/>
        </w:rPr>
        <w:t xml:space="preserve">ΠΑΡΑΡΤΗΜΑ </w:t>
      </w:r>
      <w:r w:rsidRPr="001C0EF1">
        <w:rPr>
          <w:b/>
          <w:sz w:val="26"/>
          <w:szCs w:val="26"/>
        </w:rPr>
        <w:t>III</w:t>
      </w:r>
      <w:r w:rsidRPr="003C4BA2">
        <w:rPr>
          <w:sz w:val="26"/>
          <w:szCs w:val="26"/>
          <w:lang w:val="el-GR"/>
        </w:rPr>
        <w:t xml:space="preserve"> </w:t>
      </w:r>
    </w:p>
    <w:p w:rsidR="003C4BA2" w:rsidRPr="003C4BA2" w:rsidRDefault="003C4BA2" w:rsidP="003C4BA2">
      <w:pPr>
        <w:pStyle w:val="a4"/>
        <w:ind w:left="0"/>
        <w:rPr>
          <w:b/>
          <w:sz w:val="26"/>
          <w:szCs w:val="26"/>
          <w:lang w:val="el-GR"/>
        </w:rPr>
      </w:pPr>
      <w:r w:rsidRPr="003C4BA2">
        <w:rPr>
          <w:sz w:val="26"/>
          <w:szCs w:val="26"/>
          <w:lang w:val="el-GR"/>
        </w:rPr>
        <w:t>Το ρύζι θα πρέπει να είναι επεξεργασμένο και επιμελημένο στίλβωσης ανάλογα της ποικιλίας και του εμπορικού τύπου  «Γλασσέ» , «Καρολίνα» , «</w:t>
      </w:r>
      <w:r w:rsidRPr="003C4BA2">
        <w:rPr>
          <w:b/>
          <w:sz w:val="26"/>
          <w:szCs w:val="26"/>
          <w:lang w:val="el-GR"/>
        </w:rPr>
        <w:t xml:space="preserve">Ρύζι </w:t>
      </w:r>
      <w:r w:rsidRPr="001C0EF1">
        <w:rPr>
          <w:b/>
          <w:sz w:val="26"/>
          <w:szCs w:val="26"/>
        </w:rPr>
        <w:t>Parboiled</w:t>
      </w:r>
      <w:r w:rsidRPr="003C4BA2">
        <w:rPr>
          <w:b/>
          <w:sz w:val="26"/>
          <w:szCs w:val="26"/>
          <w:lang w:val="el-GR"/>
        </w:rPr>
        <w:t xml:space="preserve">  ή  </w:t>
      </w:r>
      <w:r w:rsidRPr="001C0EF1">
        <w:rPr>
          <w:b/>
          <w:sz w:val="26"/>
          <w:szCs w:val="26"/>
        </w:rPr>
        <w:t>bonnet</w:t>
      </w:r>
      <w:r w:rsidRPr="003C4BA2">
        <w:rPr>
          <w:b/>
          <w:sz w:val="26"/>
          <w:szCs w:val="26"/>
          <w:lang w:val="el-GR"/>
        </w:rPr>
        <w:t>».</w:t>
      </w:r>
    </w:p>
    <w:p w:rsidR="003C4BA2" w:rsidRPr="003C4BA2" w:rsidRDefault="003C4BA2" w:rsidP="003C4BA2">
      <w:pPr>
        <w:pStyle w:val="a4"/>
        <w:ind w:left="0"/>
        <w:rPr>
          <w:sz w:val="26"/>
          <w:szCs w:val="26"/>
          <w:lang w:val="el-GR"/>
        </w:rPr>
      </w:pPr>
      <w:r w:rsidRPr="003C4BA2">
        <w:rPr>
          <w:sz w:val="26"/>
          <w:szCs w:val="26"/>
          <w:lang w:val="el-GR"/>
        </w:rPr>
        <w:t xml:space="preserve">Το προμηθευόμενο ρύζι να πληροί τις εκάστοτε περί τροφίμων ισχύουσες  διατάξεις και να επεξεργάζεται σε βιομηχανίες που βεβαιώνονται από τον </w:t>
      </w:r>
      <w:r w:rsidRPr="003C4BA2">
        <w:rPr>
          <w:b/>
          <w:sz w:val="26"/>
          <w:szCs w:val="26"/>
          <w:lang w:val="el-GR"/>
        </w:rPr>
        <w:t>Ε.Φ.Ε.Τ.</w:t>
      </w:r>
      <w:r w:rsidRPr="003C4BA2">
        <w:rPr>
          <w:sz w:val="26"/>
          <w:szCs w:val="26"/>
          <w:lang w:val="el-GR"/>
        </w:rPr>
        <w:t xml:space="preserve"> Τα ρύζια δεν θα προέρχονται από μεταλλαγμένα φυτά.</w:t>
      </w:r>
    </w:p>
    <w:p w:rsidR="003C4BA2" w:rsidRPr="003C4BA2" w:rsidRDefault="003C4BA2" w:rsidP="003C4BA2">
      <w:pPr>
        <w:pStyle w:val="a4"/>
        <w:ind w:left="0"/>
        <w:rPr>
          <w:sz w:val="26"/>
          <w:szCs w:val="26"/>
          <w:lang w:val="el-GR"/>
        </w:rPr>
      </w:pPr>
      <w:r w:rsidRPr="003C4BA2">
        <w:rPr>
          <w:sz w:val="26"/>
          <w:szCs w:val="26"/>
          <w:lang w:val="el-GR"/>
        </w:rPr>
        <w:t>Το ρύζι  πρέπει να είναι αποφλοιωμένο πλήρως με κατάλληλα μέσα.</w:t>
      </w:r>
    </w:p>
    <w:p w:rsidR="003C4BA2" w:rsidRPr="003C4BA2" w:rsidRDefault="003C4BA2" w:rsidP="003C4BA2">
      <w:pPr>
        <w:pStyle w:val="a4"/>
        <w:ind w:left="0"/>
        <w:rPr>
          <w:sz w:val="26"/>
          <w:szCs w:val="26"/>
          <w:lang w:val="el-GR"/>
        </w:rPr>
      </w:pPr>
      <w:r w:rsidRPr="003C4BA2">
        <w:rPr>
          <w:sz w:val="26"/>
          <w:szCs w:val="26"/>
          <w:lang w:val="el-GR"/>
        </w:rPr>
        <w:t>Η  στίλβωση του ρυζιού πρέπει να γίνεται μηχανικά ή  με  αβλαβείς ανόργανες ή οργανικές ουσίες, κατά τέτοιο τρόπο έτσι ώστε μετά την επεξεργασία, το ρύζι να είναι απαλλαγμένο από κάθε υπόλειμμα του στιλβωτικού μέσου.</w:t>
      </w:r>
    </w:p>
    <w:p w:rsidR="003C4BA2" w:rsidRPr="003C4BA2" w:rsidRDefault="003C4BA2" w:rsidP="003C4BA2">
      <w:pPr>
        <w:pStyle w:val="a4"/>
        <w:ind w:left="0"/>
        <w:rPr>
          <w:sz w:val="26"/>
          <w:szCs w:val="26"/>
          <w:lang w:val="el-GR"/>
        </w:rPr>
      </w:pPr>
      <w:r w:rsidRPr="003C4BA2">
        <w:rPr>
          <w:sz w:val="26"/>
          <w:szCs w:val="26"/>
          <w:lang w:val="el-GR"/>
        </w:rPr>
        <w:t>Το ρύζι πρέπει να είναι πλήρως επεξεργασμένο (λευκασμένο) και επιμελημένης στίλβωσης, για τον αντιστοιχούντα σε κάθε ποικιλία εμπορικό τύπο.</w:t>
      </w:r>
    </w:p>
    <w:p w:rsidR="003C4BA2" w:rsidRPr="003C4BA2" w:rsidRDefault="003C4BA2" w:rsidP="003C4BA2">
      <w:pPr>
        <w:pStyle w:val="a4"/>
        <w:ind w:left="0"/>
        <w:rPr>
          <w:b/>
          <w:sz w:val="26"/>
          <w:szCs w:val="26"/>
          <w:lang w:val="el-GR"/>
        </w:rPr>
      </w:pPr>
      <w:r w:rsidRPr="003C4BA2">
        <w:rPr>
          <w:b/>
          <w:sz w:val="26"/>
          <w:szCs w:val="26"/>
          <w:u w:val="single"/>
          <w:lang w:val="el-GR"/>
        </w:rPr>
        <w:t>Γλασσέ</w:t>
      </w:r>
      <w:r w:rsidRPr="003C4BA2">
        <w:rPr>
          <w:b/>
          <w:sz w:val="26"/>
          <w:szCs w:val="26"/>
          <w:lang w:val="el-GR"/>
        </w:rPr>
        <w:t xml:space="preserve">   </w:t>
      </w:r>
    </w:p>
    <w:p w:rsidR="003C4BA2" w:rsidRPr="003C4BA2" w:rsidRDefault="003C4BA2" w:rsidP="003C4BA2">
      <w:pPr>
        <w:pStyle w:val="a4"/>
        <w:ind w:left="0"/>
        <w:rPr>
          <w:b/>
          <w:sz w:val="26"/>
          <w:szCs w:val="26"/>
          <w:lang w:val="el-GR"/>
        </w:rPr>
      </w:pPr>
      <w:r w:rsidRPr="003C4BA2">
        <w:rPr>
          <w:sz w:val="26"/>
          <w:szCs w:val="26"/>
          <w:lang w:val="el-GR"/>
        </w:rPr>
        <w:t>για τις</w:t>
      </w:r>
      <w:r w:rsidRPr="003C4BA2">
        <w:rPr>
          <w:b/>
          <w:sz w:val="26"/>
          <w:szCs w:val="26"/>
          <w:lang w:val="el-GR"/>
        </w:rPr>
        <w:t xml:space="preserve">  </w:t>
      </w:r>
      <w:r w:rsidRPr="003C4BA2">
        <w:rPr>
          <w:sz w:val="26"/>
          <w:szCs w:val="26"/>
          <w:lang w:val="el-GR"/>
        </w:rPr>
        <w:t>στρογγυλόσπερμες ή μικρόκαρπες</w:t>
      </w:r>
      <w:r w:rsidRPr="003C4BA2">
        <w:rPr>
          <w:b/>
          <w:sz w:val="26"/>
          <w:szCs w:val="26"/>
          <w:lang w:val="el-GR"/>
        </w:rPr>
        <w:t xml:space="preserve"> </w:t>
      </w:r>
      <w:r w:rsidRPr="003C4BA2">
        <w:rPr>
          <w:sz w:val="26"/>
          <w:szCs w:val="26"/>
          <w:lang w:val="el-GR"/>
        </w:rPr>
        <w:t>και</w:t>
      </w:r>
    </w:p>
    <w:p w:rsidR="003C4BA2" w:rsidRPr="003C4BA2" w:rsidRDefault="003C4BA2" w:rsidP="003C4BA2">
      <w:pPr>
        <w:pStyle w:val="a4"/>
        <w:ind w:left="0"/>
        <w:rPr>
          <w:b/>
          <w:sz w:val="26"/>
          <w:szCs w:val="26"/>
          <w:lang w:val="el-GR"/>
        </w:rPr>
      </w:pPr>
      <w:r w:rsidRPr="003C4BA2">
        <w:rPr>
          <w:b/>
          <w:sz w:val="26"/>
          <w:szCs w:val="26"/>
          <w:u w:val="single"/>
          <w:lang w:val="el-GR"/>
        </w:rPr>
        <w:t>Καρολίνα</w:t>
      </w:r>
      <w:r w:rsidRPr="003C4BA2">
        <w:rPr>
          <w:b/>
          <w:sz w:val="26"/>
          <w:szCs w:val="26"/>
          <w:lang w:val="el-GR"/>
        </w:rPr>
        <w:t xml:space="preserve">      </w:t>
      </w:r>
    </w:p>
    <w:p w:rsidR="003C4BA2" w:rsidRPr="003C4BA2" w:rsidRDefault="003C4BA2" w:rsidP="003C4BA2">
      <w:pPr>
        <w:pStyle w:val="a4"/>
        <w:ind w:left="0"/>
        <w:rPr>
          <w:sz w:val="26"/>
          <w:szCs w:val="26"/>
          <w:lang w:val="el-GR"/>
        </w:rPr>
      </w:pPr>
      <w:r w:rsidRPr="003C4BA2">
        <w:rPr>
          <w:sz w:val="26"/>
          <w:szCs w:val="26"/>
          <w:lang w:val="el-GR"/>
        </w:rPr>
        <w:t>για μακρόκαρπες ή μεσόκαρπες.</w:t>
      </w:r>
    </w:p>
    <w:p w:rsidR="003C4BA2" w:rsidRPr="003C4BA2" w:rsidRDefault="003C4BA2" w:rsidP="003C4BA2">
      <w:pPr>
        <w:pStyle w:val="a4"/>
        <w:ind w:left="0"/>
        <w:rPr>
          <w:sz w:val="26"/>
          <w:szCs w:val="26"/>
          <w:lang w:val="el-GR"/>
        </w:rPr>
      </w:pPr>
      <w:r w:rsidRPr="003C4BA2">
        <w:rPr>
          <w:sz w:val="26"/>
          <w:szCs w:val="26"/>
          <w:lang w:val="el-GR"/>
        </w:rPr>
        <w:t>Κάθε ποικιλία ρυζιού  πρέπει  να διατίθεται αυτούσια.</w:t>
      </w:r>
    </w:p>
    <w:p w:rsidR="003C4BA2" w:rsidRPr="003C4BA2" w:rsidRDefault="003C4BA2" w:rsidP="003C4BA2">
      <w:pPr>
        <w:pStyle w:val="a4"/>
        <w:ind w:left="0"/>
        <w:rPr>
          <w:sz w:val="26"/>
          <w:szCs w:val="26"/>
          <w:lang w:val="el-GR"/>
        </w:rPr>
      </w:pPr>
      <w:r w:rsidRPr="003C4BA2">
        <w:rPr>
          <w:sz w:val="26"/>
          <w:szCs w:val="26"/>
          <w:lang w:val="el-GR"/>
        </w:rPr>
        <w:t>Απαγορεύεται η ανάμιξη ποικιλιών κατώτερης ποιότητας με ανώτερη, με σκοπό  τη διάθεσή  της σαν ανώτερη ποιότητα.</w:t>
      </w:r>
    </w:p>
    <w:p w:rsidR="003C4BA2" w:rsidRPr="003C4BA2" w:rsidRDefault="003C4BA2" w:rsidP="003C4BA2">
      <w:pPr>
        <w:pStyle w:val="a4"/>
        <w:ind w:left="0"/>
        <w:rPr>
          <w:sz w:val="26"/>
          <w:szCs w:val="26"/>
          <w:lang w:val="el-GR"/>
        </w:rPr>
      </w:pPr>
      <w:r w:rsidRPr="003C4BA2">
        <w:rPr>
          <w:sz w:val="26"/>
          <w:szCs w:val="26"/>
          <w:lang w:val="el-GR"/>
        </w:rPr>
        <w:t>Το ρύζι δεν πρέπει να παρουσιάζει οποιαδήποτε οσμή  και αλλοίωση και να είναι απόλυτα υγιές  και απαλλαγμένο  προσβολής εντόμων, ακάρεων  κ.λ.π.</w:t>
      </w:r>
    </w:p>
    <w:p w:rsidR="003C4BA2" w:rsidRPr="003C4BA2" w:rsidRDefault="003C4BA2" w:rsidP="003C4BA2">
      <w:pPr>
        <w:pStyle w:val="a4"/>
        <w:ind w:left="0"/>
        <w:rPr>
          <w:sz w:val="26"/>
          <w:szCs w:val="26"/>
          <w:lang w:val="el-GR"/>
        </w:rPr>
      </w:pPr>
      <w:r w:rsidRPr="003C4BA2">
        <w:rPr>
          <w:sz w:val="26"/>
          <w:szCs w:val="26"/>
          <w:lang w:val="el-GR"/>
        </w:rPr>
        <w:t>Να είναι απόλυτα καθαρό και απαλλαγμένο από κάθε ξένη ύλη. Σαν  ξένη  ύλη θεωρείται κάθε  ξένο σώμα που περιέχεται στο ρύζι, π.χ. χώμα, χαλίκια, σκόνη, σπόροι, ζιζάνια, θραύσματα άχυρων, φλοιοί,  κόκκοι τελείως λισβοί  ως και κάθε αδρανής ύλη.</w:t>
      </w:r>
    </w:p>
    <w:p w:rsidR="003C4BA2" w:rsidRPr="003C4BA2" w:rsidRDefault="003C4BA2" w:rsidP="003C4BA2">
      <w:pPr>
        <w:pStyle w:val="a4"/>
        <w:ind w:left="0"/>
        <w:rPr>
          <w:sz w:val="26"/>
          <w:szCs w:val="26"/>
          <w:lang w:val="el-GR"/>
        </w:rPr>
      </w:pPr>
      <w:r w:rsidRPr="003C4BA2">
        <w:rPr>
          <w:sz w:val="26"/>
          <w:szCs w:val="26"/>
          <w:lang w:val="el-GR"/>
        </w:rPr>
        <w:t xml:space="preserve">Να μην περιέχει θραύσματα κόκκων σε ποσοστό ανώτερο του 5% από τα οποία τα θραύσματα  μεγέθους κατώτερου του μισού ακέραιου κόκκου μέχρι 3% κατά βάρος.  </w:t>
      </w:r>
    </w:p>
    <w:p w:rsidR="003C4BA2" w:rsidRPr="003C4BA2" w:rsidRDefault="003C4BA2" w:rsidP="003C4BA2">
      <w:pPr>
        <w:pStyle w:val="a4"/>
        <w:ind w:left="0"/>
        <w:rPr>
          <w:sz w:val="26"/>
          <w:szCs w:val="26"/>
          <w:lang w:val="el-GR"/>
        </w:rPr>
      </w:pPr>
      <w:r w:rsidRPr="003C4BA2">
        <w:rPr>
          <w:sz w:val="26"/>
          <w:szCs w:val="26"/>
          <w:lang w:val="el-GR"/>
        </w:rPr>
        <w:t xml:space="preserve">Να είναι λευκού χρώματος, φυσικού της ποικιλίας και να μην περιέχει κόκκους κίτρινους ή  κιτρινωπούς ή άλλων αποχρώσεων σε αναλογία ανώτερη  του 0,5%  εκτός του κατεργασμένου με υγροθερμική  κατεργασία </w:t>
      </w:r>
      <w:r w:rsidRPr="003C4BA2">
        <w:rPr>
          <w:b/>
          <w:sz w:val="26"/>
          <w:szCs w:val="26"/>
          <w:lang w:val="el-GR"/>
        </w:rPr>
        <w:t>(</w:t>
      </w:r>
      <w:r w:rsidRPr="001C0EF1">
        <w:rPr>
          <w:b/>
          <w:sz w:val="26"/>
          <w:szCs w:val="26"/>
        </w:rPr>
        <w:t>PARBOILIG</w:t>
      </w:r>
      <w:r w:rsidRPr="003C4BA2">
        <w:rPr>
          <w:b/>
          <w:sz w:val="26"/>
          <w:szCs w:val="26"/>
          <w:lang w:val="el-GR"/>
        </w:rPr>
        <w:t xml:space="preserve">), </w:t>
      </w:r>
      <w:r w:rsidRPr="003C4BA2">
        <w:rPr>
          <w:sz w:val="26"/>
          <w:szCs w:val="26"/>
          <w:lang w:val="el-GR"/>
        </w:rPr>
        <w:t>το οποίο  επιτρέπεται  να έχει χρώμα ελαφρά υποκίτρινο.</w:t>
      </w:r>
    </w:p>
    <w:p w:rsidR="003C4BA2" w:rsidRPr="003C4BA2" w:rsidRDefault="003C4BA2" w:rsidP="003C4BA2">
      <w:pPr>
        <w:pStyle w:val="a4"/>
        <w:ind w:left="0"/>
        <w:rPr>
          <w:sz w:val="26"/>
          <w:szCs w:val="26"/>
          <w:lang w:val="el-GR"/>
        </w:rPr>
      </w:pPr>
      <w:r w:rsidRPr="003C4BA2">
        <w:rPr>
          <w:sz w:val="26"/>
          <w:szCs w:val="26"/>
          <w:lang w:val="el-GR"/>
        </w:rPr>
        <w:t>Να μην περιέχει κόκκους ερυθρούς ή με ερυθρές ραβδώσεις σε ποσοστό  ανώτερο του 3%. Σαν κόκκοι  με ερυθρές  ραβδώσεις θεωρούνται  εκείνοι  που  φέρουν ραβδώσεις ή στίγματα ερυθρά, που καλύπτουν συνολικά  τουλάχιστον  το 15% της όλης επιφάνειας του κόκκου.</w:t>
      </w:r>
    </w:p>
    <w:p w:rsidR="003C4BA2" w:rsidRPr="003C4BA2" w:rsidRDefault="003C4BA2" w:rsidP="003C4BA2">
      <w:pPr>
        <w:pStyle w:val="a4"/>
        <w:ind w:left="0"/>
        <w:rPr>
          <w:sz w:val="26"/>
          <w:szCs w:val="26"/>
          <w:lang w:val="el-GR"/>
        </w:rPr>
      </w:pPr>
      <w:r w:rsidRPr="003C4BA2">
        <w:rPr>
          <w:sz w:val="26"/>
          <w:szCs w:val="26"/>
          <w:lang w:val="el-GR"/>
        </w:rPr>
        <w:t>Να μην περιέχει κόκκους αώρους, πρασινωπούς ή κρητιδόμορφους σε αναλογία ανώτερη του 3% για τις στρογγυλόσπερμες και του 2% για τις   λοιπές ποικιλίες κατά βάρος.</w:t>
      </w:r>
    </w:p>
    <w:p w:rsidR="003C4BA2" w:rsidRPr="003C4BA2" w:rsidRDefault="003C4BA2" w:rsidP="003C4BA2">
      <w:pPr>
        <w:pStyle w:val="a4"/>
        <w:ind w:left="0"/>
        <w:rPr>
          <w:sz w:val="26"/>
          <w:szCs w:val="26"/>
          <w:lang w:val="el-GR"/>
        </w:rPr>
      </w:pPr>
      <w:r w:rsidRPr="003C4BA2">
        <w:rPr>
          <w:sz w:val="26"/>
          <w:szCs w:val="26"/>
          <w:lang w:val="el-GR"/>
        </w:rPr>
        <w:t>Να μην περιέχει υγρασία σε ποσοστό ανώτερο  του 15%  και με ανοχή 16%.</w:t>
      </w:r>
    </w:p>
    <w:p w:rsidR="003C4BA2" w:rsidRPr="003C4BA2" w:rsidRDefault="003C4BA2" w:rsidP="003C4BA2">
      <w:pPr>
        <w:pStyle w:val="a4"/>
        <w:ind w:left="0"/>
        <w:rPr>
          <w:sz w:val="26"/>
          <w:szCs w:val="26"/>
          <w:lang w:val="el-GR"/>
        </w:rPr>
      </w:pPr>
      <w:r w:rsidRPr="003C4BA2">
        <w:rPr>
          <w:sz w:val="26"/>
          <w:szCs w:val="26"/>
          <w:lang w:val="el-GR"/>
        </w:rPr>
        <w:t xml:space="preserve">Το ρύζι θα είναι συσκευασμένο σε συσκευασία των 1.000 </w:t>
      </w:r>
      <w:r w:rsidRPr="001C0EF1">
        <w:rPr>
          <w:sz w:val="26"/>
          <w:szCs w:val="26"/>
        </w:rPr>
        <w:t>gr</w:t>
      </w:r>
      <w:r w:rsidRPr="003C4BA2">
        <w:rPr>
          <w:sz w:val="26"/>
          <w:szCs w:val="26"/>
          <w:lang w:val="el-GR"/>
        </w:rPr>
        <w:t xml:space="preserve"> (πλην των  προβλεπόμενων ενδείξεων) θα πρέπει απαραίτητα να αναγράφεται και η ποιότητα του ρυζιού.</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b/>
          <w:sz w:val="26"/>
          <w:szCs w:val="26"/>
          <w:u w:val="single"/>
          <w:lang w:val="el-GR"/>
        </w:rPr>
      </w:pPr>
      <w:r w:rsidRPr="003C4BA2">
        <w:rPr>
          <w:b/>
          <w:sz w:val="26"/>
          <w:szCs w:val="26"/>
          <w:u w:val="single"/>
          <w:lang w:val="el-GR"/>
        </w:rPr>
        <w:t>ΑΛΑΤΙ</w:t>
      </w:r>
      <w:r w:rsidRPr="003C4BA2">
        <w:rPr>
          <w:sz w:val="26"/>
          <w:szCs w:val="26"/>
          <w:lang w:val="el-GR"/>
        </w:rPr>
        <w:t xml:space="preserve"> μαγειρικό συσκευασία 500 </w:t>
      </w:r>
      <w:r w:rsidRPr="001C0EF1">
        <w:rPr>
          <w:sz w:val="26"/>
          <w:szCs w:val="26"/>
        </w:rPr>
        <w:t>gr</w:t>
      </w:r>
      <w:r w:rsidRPr="003C4BA2">
        <w:rPr>
          <w:sz w:val="26"/>
          <w:szCs w:val="26"/>
          <w:lang w:val="el-GR"/>
        </w:rPr>
        <w:t xml:space="preserve"> </w:t>
      </w:r>
    </w:p>
    <w:p w:rsidR="003C4BA2" w:rsidRPr="003C4BA2" w:rsidRDefault="003C4BA2" w:rsidP="003C4BA2">
      <w:pPr>
        <w:pStyle w:val="a4"/>
        <w:ind w:left="0"/>
        <w:rPr>
          <w:sz w:val="26"/>
          <w:szCs w:val="26"/>
          <w:lang w:val="el-GR"/>
        </w:rPr>
      </w:pPr>
      <w:r w:rsidRPr="003C4BA2">
        <w:rPr>
          <w:sz w:val="26"/>
          <w:szCs w:val="26"/>
          <w:lang w:val="el-GR"/>
        </w:rPr>
        <w:t xml:space="preserve">Το αλάτι να είναι Α΄ ποιότητας και να πληροί  τους όρους που αναφέρονται στο άρθρο 38 του Κ.Τ.Π. και τις ισχύουσες Κοινοτικές και Υγειονομικές  Διατάξεις, να είναι μαγειρικό, ψιλό, φυσικό,  θαλασσινό, ιωδιούχο, καθαρό, λευκό, γυαλιστερό, αναλλοίωτο με περιεκτικότητα σε </w:t>
      </w:r>
      <w:r w:rsidRPr="001C0EF1">
        <w:rPr>
          <w:b/>
          <w:sz w:val="26"/>
          <w:szCs w:val="26"/>
        </w:rPr>
        <w:t>NaCL</w:t>
      </w:r>
      <w:r w:rsidRPr="003C4BA2">
        <w:rPr>
          <w:sz w:val="26"/>
          <w:szCs w:val="26"/>
          <w:lang w:val="el-GR"/>
        </w:rPr>
        <w:t xml:space="preserve"> τουλάχιστον </w:t>
      </w:r>
      <w:r w:rsidRPr="003C4BA2">
        <w:rPr>
          <w:b/>
          <w:sz w:val="26"/>
          <w:szCs w:val="26"/>
          <w:lang w:val="el-GR"/>
        </w:rPr>
        <w:t>95%</w:t>
      </w:r>
      <w:r w:rsidRPr="003C4BA2">
        <w:rPr>
          <w:sz w:val="26"/>
          <w:szCs w:val="26"/>
          <w:lang w:val="el-GR"/>
        </w:rPr>
        <w:t>. Να μην περιέχει ξένες ύλες, πρόσθετες χρωστικές ουσίες, να μην εμφανίζει οποιαδήποτε οσμή. Οι αλκαλικές γαίες εκπεφρασμένες σε χλωριούχο μαγνήσιο να μην είναι &lt; του 1%  η δε υγρασία να μην υπερβαίνει το 1%.</w:t>
      </w:r>
    </w:p>
    <w:p w:rsidR="003C4BA2" w:rsidRPr="003C4BA2" w:rsidRDefault="003C4BA2" w:rsidP="003C4BA2">
      <w:pPr>
        <w:pStyle w:val="a4"/>
        <w:ind w:left="0"/>
        <w:rPr>
          <w:sz w:val="26"/>
          <w:szCs w:val="26"/>
          <w:lang w:val="el-GR"/>
        </w:rPr>
      </w:pPr>
      <w:r w:rsidRPr="003C4BA2">
        <w:rPr>
          <w:sz w:val="26"/>
          <w:szCs w:val="26"/>
          <w:lang w:val="el-GR"/>
        </w:rPr>
        <w:t xml:space="preserve">Να διατίθεται σε συσκευασία πλαστικό σακουλάκι των 500 </w:t>
      </w:r>
      <w:r w:rsidRPr="001C0EF1">
        <w:rPr>
          <w:sz w:val="26"/>
          <w:szCs w:val="26"/>
        </w:rPr>
        <w:t>gr</w:t>
      </w:r>
      <w:r w:rsidRPr="003C4BA2">
        <w:rPr>
          <w:sz w:val="26"/>
          <w:szCs w:val="26"/>
          <w:lang w:val="el-GR"/>
        </w:rPr>
        <w:t>, όπου θα αναφέρονται όλες οι απαραίτητες  ενδείξεις (ημερομηνία συσκευασίας).</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b/>
          <w:sz w:val="26"/>
          <w:szCs w:val="26"/>
          <w:u w:val="single"/>
          <w:lang w:val="el-GR"/>
        </w:rPr>
      </w:pPr>
      <w:r w:rsidRPr="003C4BA2">
        <w:rPr>
          <w:b/>
          <w:sz w:val="26"/>
          <w:szCs w:val="26"/>
          <w:u w:val="single"/>
          <w:lang w:val="el-GR"/>
        </w:rPr>
        <w:t xml:space="preserve">ΜΠΑΧΑΡΙΚΑ </w:t>
      </w:r>
    </w:p>
    <w:p w:rsidR="003C4BA2" w:rsidRPr="003C4BA2" w:rsidRDefault="003C4BA2" w:rsidP="003C4BA2">
      <w:pPr>
        <w:pStyle w:val="a4"/>
        <w:ind w:left="0"/>
        <w:rPr>
          <w:sz w:val="26"/>
          <w:szCs w:val="26"/>
          <w:lang w:val="el-GR"/>
        </w:rPr>
      </w:pPr>
      <w:r w:rsidRPr="003C4BA2">
        <w:rPr>
          <w:sz w:val="26"/>
          <w:szCs w:val="26"/>
          <w:lang w:val="el-GR"/>
        </w:rPr>
        <w:t xml:space="preserve">Σε συσκευασία αεροστεγή–πλαστικά σακουλάκια του 1 </w:t>
      </w:r>
      <w:r w:rsidRPr="001C0EF1">
        <w:rPr>
          <w:sz w:val="26"/>
          <w:szCs w:val="26"/>
        </w:rPr>
        <w:t>Kgr</w:t>
      </w:r>
      <w:r w:rsidRPr="003C4BA2">
        <w:rPr>
          <w:sz w:val="26"/>
          <w:szCs w:val="26"/>
          <w:lang w:val="el-GR"/>
        </w:rPr>
        <w:t xml:space="preserve"> ή άλλης συσκευασίας, σύμφωνα με τις συνθήκες και διαχειριστικές απαιτήσεις του Νοσοκομείου, έτοιμα προς χρήση.</w:t>
      </w:r>
    </w:p>
    <w:p w:rsidR="003C4BA2" w:rsidRPr="003C4BA2" w:rsidRDefault="003C4BA2" w:rsidP="003C4BA2">
      <w:pPr>
        <w:pStyle w:val="a4"/>
        <w:ind w:left="0"/>
        <w:rPr>
          <w:sz w:val="26"/>
          <w:szCs w:val="26"/>
          <w:lang w:val="el-GR"/>
        </w:rPr>
      </w:pPr>
      <w:r w:rsidRPr="003C4BA2">
        <w:rPr>
          <w:sz w:val="26"/>
          <w:szCs w:val="26"/>
          <w:lang w:val="el-GR"/>
        </w:rPr>
        <w:t xml:space="preserve"> Όλα τα μπαχαρικά να έχουν τα τυπικά οργανοληπτικά χαρακτηριστικά (οσμή, γεύση,  χρώμα) του είδους,  να είναι  Α΄ ποιότητας  και να πληρούν τους όρους  που αναφέρονται στο άρθρο 42, 43, 44 του Κ.Τ.Π. και τις ισχύουσες Κοινοτικές και Υγειονομικές Διατάξεις. </w:t>
      </w:r>
    </w:p>
    <w:p w:rsidR="003C4BA2" w:rsidRPr="003C4BA2" w:rsidRDefault="003C4BA2" w:rsidP="003C4BA2">
      <w:pPr>
        <w:pStyle w:val="a4"/>
        <w:ind w:left="0"/>
        <w:rPr>
          <w:sz w:val="26"/>
          <w:szCs w:val="26"/>
          <w:lang w:val="el-GR"/>
        </w:rPr>
      </w:pPr>
      <w:r w:rsidRPr="003C4BA2">
        <w:rPr>
          <w:sz w:val="26"/>
          <w:szCs w:val="26"/>
          <w:lang w:val="el-GR"/>
        </w:rPr>
        <w:t>Υγρασία &lt;15%.</w:t>
      </w:r>
    </w:p>
    <w:p w:rsidR="003C4BA2" w:rsidRPr="003C4BA2" w:rsidRDefault="003C4BA2" w:rsidP="003C4BA2">
      <w:pPr>
        <w:pStyle w:val="a4"/>
        <w:ind w:left="0"/>
        <w:rPr>
          <w:sz w:val="26"/>
          <w:szCs w:val="26"/>
          <w:lang w:val="el-GR"/>
        </w:rPr>
      </w:pPr>
      <w:r w:rsidRPr="003C4BA2">
        <w:rPr>
          <w:sz w:val="26"/>
          <w:szCs w:val="26"/>
          <w:lang w:val="el-GR"/>
        </w:rPr>
        <w:t xml:space="preserve">Αδιάλυτα σε </w:t>
      </w:r>
      <w:r w:rsidRPr="001C0EF1">
        <w:rPr>
          <w:sz w:val="26"/>
          <w:szCs w:val="26"/>
        </w:rPr>
        <w:t>HCL</w:t>
      </w:r>
      <w:r w:rsidRPr="003C4BA2">
        <w:rPr>
          <w:sz w:val="26"/>
          <w:szCs w:val="26"/>
          <w:lang w:val="el-GR"/>
        </w:rPr>
        <w:t xml:space="preserve"> συστατικά τέφρας 2%.</w:t>
      </w:r>
    </w:p>
    <w:p w:rsidR="003C4BA2" w:rsidRPr="003C4BA2" w:rsidRDefault="003C4BA2" w:rsidP="003C4BA2">
      <w:pPr>
        <w:pStyle w:val="a4"/>
        <w:ind w:left="0"/>
        <w:rPr>
          <w:sz w:val="26"/>
          <w:szCs w:val="26"/>
          <w:lang w:val="el-GR"/>
        </w:rPr>
      </w:pPr>
      <w:r w:rsidRPr="003C4BA2">
        <w:rPr>
          <w:sz w:val="26"/>
          <w:szCs w:val="26"/>
          <w:lang w:val="el-GR"/>
        </w:rPr>
        <w:t>Αφλατοξίνες  (</w:t>
      </w:r>
      <w:r w:rsidRPr="001C0EF1">
        <w:rPr>
          <w:sz w:val="26"/>
          <w:szCs w:val="26"/>
        </w:rPr>
        <w:t>B</w:t>
      </w:r>
      <w:r w:rsidRPr="003C4BA2">
        <w:rPr>
          <w:sz w:val="26"/>
          <w:szCs w:val="26"/>
          <w:lang w:val="el-GR"/>
        </w:rPr>
        <w:t>1+</w:t>
      </w:r>
      <w:r w:rsidRPr="001C0EF1">
        <w:rPr>
          <w:sz w:val="26"/>
          <w:szCs w:val="26"/>
        </w:rPr>
        <w:t>B</w:t>
      </w:r>
      <w:r w:rsidRPr="003C4BA2">
        <w:rPr>
          <w:sz w:val="26"/>
          <w:szCs w:val="26"/>
          <w:lang w:val="el-GR"/>
        </w:rPr>
        <w:t>2+</w:t>
      </w:r>
      <w:r w:rsidRPr="001C0EF1">
        <w:rPr>
          <w:sz w:val="26"/>
          <w:szCs w:val="26"/>
        </w:rPr>
        <w:t>G</w:t>
      </w:r>
      <w:r w:rsidRPr="003C4BA2">
        <w:rPr>
          <w:sz w:val="26"/>
          <w:szCs w:val="26"/>
          <w:lang w:val="el-GR"/>
        </w:rPr>
        <w:t>1+</w:t>
      </w:r>
      <w:r w:rsidRPr="001C0EF1">
        <w:rPr>
          <w:sz w:val="26"/>
          <w:szCs w:val="26"/>
        </w:rPr>
        <w:t>G</w:t>
      </w:r>
      <w:r w:rsidRPr="003C4BA2">
        <w:rPr>
          <w:sz w:val="26"/>
          <w:szCs w:val="26"/>
          <w:lang w:val="el-GR"/>
        </w:rPr>
        <w:t>2) &lt; 10 μ</w:t>
      </w:r>
      <w:r w:rsidRPr="001C0EF1">
        <w:rPr>
          <w:sz w:val="26"/>
          <w:szCs w:val="26"/>
        </w:rPr>
        <w:t>g</w:t>
      </w:r>
      <w:r w:rsidRPr="003C4BA2">
        <w:rPr>
          <w:sz w:val="26"/>
          <w:szCs w:val="26"/>
          <w:lang w:val="el-GR"/>
        </w:rPr>
        <w:t>/</w:t>
      </w:r>
      <w:r w:rsidRPr="001C0EF1">
        <w:rPr>
          <w:sz w:val="26"/>
          <w:szCs w:val="26"/>
        </w:rPr>
        <w:t>Kg</w:t>
      </w:r>
      <w:r w:rsidRPr="003C4BA2">
        <w:rPr>
          <w:sz w:val="26"/>
          <w:szCs w:val="26"/>
          <w:lang w:val="el-GR"/>
        </w:rPr>
        <w:t>.</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sz w:val="26"/>
          <w:szCs w:val="26"/>
          <w:lang w:val="el-GR"/>
        </w:rPr>
      </w:pPr>
      <w:r w:rsidRPr="003C4BA2">
        <w:rPr>
          <w:b/>
          <w:sz w:val="26"/>
          <w:szCs w:val="26"/>
          <w:lang w:val="el-GR"/>
        </w:rPr>
        <w:t xml:space="preserve">Είδη: </w:t>
      </w:r>
      <w:r w:rsidRPr="003C4BA2">
        <w:rPr>
          <w:sz w:val="26"/>
          <w:szCs w:val="26"/>
          <w:lang w:val="el-GR"/>
        </w:rPr>
        <w:t>Μαύρο Πιπέρι, Ρίγανη, Κανέλα ξύλο,  Δυόσμος, Μοσχοκάρυδο,  Κύμινο, φύλλα δάφνης, βανίλια, ξινό.</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sz w:val="26"/>
          <w:szCs w:val="26"/>
          <w:lang w:val="el-GR"/>
        </w:rPr>
      </w:pPr>
      <w:r w:rsidRPr="003C4BA2">
        <w:rPr>
          <w:b/>
          <w:sz w:val="26"/>
          <w:szCs w:val="26"/>
          <w:u w:val="single"/>
          <w:lang w:val="el-GR"/>
        </w:rPr>
        <w:t>1. Μαύρο Πιπέρι:</w:t>
      </w:r>
      <w:r w:rsidRPr="003C4BA2">
        <w:rPr>
          <w:sz w:val="26"/>
          <w:szCs w:val="26"/>
          <w:lang w:val="el-GR"/>
        </w:rPr>
        <w:t xml:space="preserve"> χαρακτηρίζονται οι αποξηραμένοι καρποί του φυτού  </w:t>
      </w:r>
      <w:r w:rsidRPr="001C0EF1">
        <w:rPr>
          <w:sz w:val="26"/>
          <w:szCs w:val="26"/>
        </w:rPr>
        <w:t>Peper</w:t>
      </w:r>
      <w:r w:rsidRPr="003C4BA2">
        <w:rPr>
          <w:sz w:val="26"/>
          <w:szCs w:val="26"/>
          <w:lang w:val="el-GR"/>
        </w:rPr>
        <w:t xml:space="preserve">  </w:t>
      </w:r>
      <w:r w:rsidRPr="001C0EF1">
        <w:rPr>
          <w:sz w:val="26"/>
          <w:szCs w:val="26"/>
        </w:rPr>
        <w:t>Nigrum</w:t>
      </w:r>
      <w:r w:rsidRPr="003C4BA2">
        <w:rPr>
          <w:sz w:val="26"/>
          <w:szCs w:val="26"/>
          <w:lang w:val="el-GR"/>
        </w:rPr>
        <w:t xml:space="preserve"> </w:t>
      </w:r>
      <w:r w:rsidRPr="001C0EF1">
        <w:rPr>
          <w:sz w:val="26"/>
          <w:szCs w:val="26"/>
        </w:rPr>
        <w:t>L</w:t>
      </w:r>
      <w:r w:rsidRPr="003C4BA2">
        <w:rPr>
          <w:sz w:val="26"/>
          <w:szCs w:val="26"/>
          <w:lang w:val="el-GR"/>
        </w:rPr>
        <w:t xml:space="preserve">  που  έχουν συλλεγεί σε άγουρη  κατάσταση  και έχουν ξηραθεί  γρήγορα. Να περιέχει τέφρα  σε ποσοστό 6% κατ’ ανώτατο  όριο και αδιάλυτα σε υδροχλωρικό οξύ συστατικά της τέφρας  κατ’ ανώτατο όριο  2% και υγρασία όχι μεγαλύτερο από 15%.</w:t>
      </w:r>
    </w:p>
    <w:p w:rsidR="003C4BA2" w:rsidRPr="003C4BA2" w:rsidRDefault="00555D95" w:rsidP="003C4BA2">
      <w:pPr>
        <w:pStyle w:val="a4"/>
        <w:ind w:left="0"/>
        <w:rPr>
          <w:sz w:val="26"/>
          <w:szCs w:val="26"/>
          <w:lang w:val="el-GR"/>
        </w:rPr>
      </w:pPr>
      <w:r>
        <w:rPr>
          <w:b/>
          <w:sz w:val="26"/>
          <w:szCs w:val="26"/>
          <w:u w:val="single"/>
          <w:lang w:val="el-GR"/>
        </w:rPr>
        <w:t xml:space="preserve">2. </w:t>
      </w:r>
      <w:r w:rsidR="003C4BA2" w:rsidRPr="003C4BA2">
        <w:rPr>
          <w:b/>
          <w:sz w:val="26"/>
          <w:szCs w:val="26"/>
          <w:u w:val="single"/>
          <w:lang w:val="el-GR"/>
        </w:rPr>
        <w:t>Ρίγανη:</w:t>
      </w:r>
      <w:r w:rsidR="003C4BA2" w:rsidRPr="003C4BA2">
        <w:rPr>
          <w:sz w:val="26"/>
          <w:szCs w:val="26"/>
          <w:lang w:val="el-GR"/>
        </w:rPr>
        <w:t xml:space="preserve"> χαρακτηρίζονται τα αποξηραμένα άνθη  και φύλλα του είδους </w:t>
      </w:r>
      <w:r w:rsidR="003C4BA2" w:rsidRPr="001C0EF1">
        <w:rPr>
          <w:sz w:val="26"/>
          <w:szCs w:val="26"/>
        </w:rPr>
        <w:t>Origanum</w:t>
      </w:r>
      <w:r w:rsidR="003C4BA2" w:rsidRPr="003C4BA2">
        <w:rPr>
          <w:sz w:val="26"/>
          <w:szCs w:val="26"/>
          <w:lang w:val="el-GR"/>
        </w:rPr>
        <w:t xml:space="preserve">  </w:t>
      </w:r>
      <w:r w:rsidR="003C4BA2" w:rsidRPr="001C0EF1">
        <w:rPr>
          <w:sz w:val="26"/>
          <w:szCs w:val="26"/>
        </w:rPr>
        <w:t>vulgare</w:t>
      </w:r>
      <w:r w:rsidR="003C4BA2" w:rsidRPr="003C4BA2">
        <w:rPr>
          <w:sz w:val="26"/>
          <w:szCs w:val="26"/>
          <w:lang w:val="el-GR"/>
        </w:rPr>
        <w:t xml:space="preserve">  </w:t>
      </w:r>
      <w:r w:rsidR="003C4BA2" w:rsidRPr="001C0EF1">
        <w:rPr>
          <w:sz w:val="26"/>
          <w:szCs w:val="26"/>
        </w:rPr>
        <w:t>L</w:t>
      </w:r>
      <w:r w:rsidR="003C4BA2" w:rsidRPr="003C4BA2">
        <w:rPr>
          <w:sz w:val="26"/>
          <w:szCs w:val="26"/>
          <w:lang w:val="el-GR"/>
        </w:rPr>
        <w:t xml:space="preserve">  και άλλων  ειδών, που πρέπει  να είναι απαλλαγμένα  φύλλων άλλων  όμοιων  φυτών και να περιέχουν  υγρασία όχι πάνω από 15%, τέφρα όχι πάνω από 17%, αδιάλυτα σε υδροχλωρικό οξύ συστατικά της   τέφρας  όχι πάνω από 6% και αιθέριο έλαιο τουλάχιστον 0,5%.</w:t>
      </w:r>
    </w:p>
    <w:p w:rsidR="003C4BA2" w:rsidRPr="003C4BA2" w:rsidRDefault="00555D95" w:rsidP="003C4BA2">
      <w:pPr>
        <w:pStyle w:val="a4"/>
        <w:ind w:left="0"/>
        <w:rPr>
          <w:sz w:val="26"/>
          <w:szCs w:val="26"/>
          <w:lang w:val="el-GR"/>
        </w:rPr>
      </w:pPr>
      <w:r>
        <w:rPr>
          <w:b/>
          <w:sz w:val="26"/>
          <w:szCs w:val="26"/>
          <w:u w:val="single"/>
          <w:lang w:val="el-GR"/>
        </w:rPr>
        <w:t xml:space="preserve">3. </w:t>
      </w:r>
      <w:r w:rsidR="003C4BA2" w:rsidRPr="003C4BA2">
        <w:rPr>
          <w:b/>
          <w:sz w:val="26"/>
          <w:szCs w:val="26"/>
          <w:u w:val="single"/>
          <w:lang w:val="el-GR"/>
        </w:rPr>
        <w:t>Κανέλα σκόνη και ξύλο:</w:t>
      </w:r>
      <w:r w:rsidR="003C4BA2" w:rsidRPr="003C4BA2">
        <w:rPr>
          <w:sz w:val="26"/>
          <w:szCs w:val="26"/>
          <w:lang w:val="el-GR"/>
        </w:rPr>
        <w:t xml:space="preserve"> χαρακτηρίζονται οι αποξηραμένοι φλοιοί διαφόρων ειδών του γένους  </w:t>
      </w:r>
      <w:r w:rsidR="003C4BA2" w:rsidRPr="001C0EF1">
        <w:rPr>
          <w:b/>
          <w:sz w:val="26"/>
          <w:szCs w:val="26"/>
        </w:rPr>
        <w:t>Cinnamomum</w:t>
      </w:r>
      <w:r w:rsidR="003C4BA2" w:rsidRPr="003C4BA2">
        <w:rPr>
          <w:b/>
          <w:sz w:val="26"/>
          <w:szCs w:val="26"/>
          <w:lang w:val="el-GR"/>
        </w:rPr>
        <w:t>,</w:t>
      </w:r>
      <w:r w:rsidR="003966E6">
        <w:rPr>
          <w:b/>
          <w:sz w:val="26"/>
          <w:szCs w:val="26"/>
          <w:lang w:val="el-GR"/>
        </w:rPr>
        <w:t xml:space="preserve"> </w:t>
      </w:r>
      <w:r w:rsidR="003C4BA2" w:rsidRPr="003C4BA2">
        <w:rPr>
          <w:sz w:val="26"/>
          <w:szCs w:val="26"/>
          <w:lang w:val="el-GR"/>
        </w:rPr>
        <w:t xml:space="preserve">οι οποίοι πρέπει να είναι  απαλλαγμένοι από τον πρωτογενή φλοιό και τη στιβάδα φελλού. Η κανέλλα  σε σκόνη δεν πρέπει να έχει αντιληπτό  υπόλειμμα σε </w:t>
      </w:r>
      <w:r w:rsidR="003966E6">
        <w:rPr>
          <w:sz w:val="26"/>
          <w:szCs w:val="26"/>
          <w:lang w:val="el-GR"/>
        </w:rPr>
        <w:t>τ</w:t>
      </w:r>
      <w:r w:rsidR="003C4BA2" w:rsidRPr="003C4BA2">
        <w:rPr>
          <w:sz w:val="26"/>
          <w:szCs w:val="26"/>
          <w:lang w:val="el-GR"/>
        </w:rPr>
        <w:t>ετραχλωράνθρακα και πρέπει  να περιέχει  αιθέριο έλαιο  όχι  λιγότερο από 1,5%, υγρασία και  πτητικές ουσίες  σε 105</w:t>
      </w:r>
      <w:r w:rsidR="003C4BA2" w:rsidRPr="003C4BA2">
        <w:rPr>
          <w:sz w:val="26"/>
          <w:szCs w:val="26"/>
          <w:vertAlign w:val="superscript"/>
          <w:lang w:val="el-GR"/>
        </w:rPr>
        <w:t>0</w:t>
      </w:r>
      <w:r w:rsidR="003C4BA2" w:rsidRPr="001C0EF1">
        <w:rPr>
          <w:sz w:val="26"/>
          <w:szCs w:val="26"/>
        </w:rPr>
        <w:t>C</w:t>
      </w:r>
      <w:r w:rsidR="003C4BA2" w:rsidRPr="003C4BA2">
        <w:rPr>
          <w:sz w:val="26"/>
          <w:szCs w:val="26"/>
          <w:lang w:val="el-GR"/>
        </w:rPr>
        <w:t xml:space="preserve"> όχι  πάνω από 12%,  τέφρα  όχι πάνω από 6%  και αδιάλυτα σε υδροχλωρικό οξύ συστατικά της τέφρας όχι πάνω από 2%.</w:t>
      </w:r>
    </w:p>
    <w:p w:rsidR="003C4BA2" w:rsidRPr="003C4BA2" w:rsidRDefault="00555D95" w:rsidP="003C4BA2">
      <w:pPr>
        <w:pStyle w:val="a4"/>
        <w:ind w:left="0"/>
        <w:rPr>
          <w:sz w:val="26"/>
          <w:szCs w:val="26"/>
          <w:lang w:val="el-GR"/>
        </w:rPr>
      </w:pPr>
      <w:r>
        <w:rPr>
          <w:b/>
          <w:sz w:val="26"/>
          <w:szCs w:val="26"/>
          <w:u w:val="single"/>
          <w:lang w:val="el-GR"/>
        </w:rPr>
        <w:t xml:space="preserve">4. </w:t>
      </w:r>
      <w:r w:rsidR="003C4BA2" w:rsidRPr="003C4BA2">
        <w:rPr>
          <w:b/>
          <w:sz w:val="26"/>
          <w:szCs w:val="26"/>
          <w:u w:val="single"/>
          <w:lang w:val="el-GR"/>
        </w:rPr>
        <w:t>Μοσχοκάρυδο:</w:t>
      </w:r>
      <w:r w:rsidR="003C4BA2" w:rsidRPr="003C4BA2">
        <w:rPr>
          <w:sz w:val="26"/>
          <w:szCs w:val="26"/>
          <w:lang w:val="el-GR"/>
        </w:rPr>
        <w:t xml:space="preserve"> χαρακτηρίζονται τα απαλλαγμένα από σπερματικούς μανδύες, σπέρματα του φυτού  </w:t>
      </w:r>
      <w:r w:rsidR="003C4BA2" w:rsidRPr="001C0EF1">
        <w:rPr>
          <w:sz w:val="26"/>
          <w:szCs w:val="26"/>
        </w:rPr>
        <w:t>Myristica</w:t>
      </w:r>
      <w:r w:rsidR="003C4BA2" w:rsidRPr="003C4BA2">
        <w:rPr>
          <w:sz w:val="26"/>
          <w:szCs w:val="26"/>
          <w:lang w:val="el-GR"/>
        </w:rPr>
        <w:t xml:space="preserve">  </w:t>
      </w:r>
      <w:r w:rsidR="003C4BA2" w:rsidRPr="001C0EF1">
        <w:rPr>
          <w:sz w:val="26"/>
          <w:szCs w:val="26"/>
        </w:rPr>
        <w:t>Fragrans</w:t>
      </w:r>
      <w:r w:rsidR="003C4BA2" w:rsidRPr="003C4BA2">
        <w:rPr>
          <w:sz w:val="26"/>
          <w:szCs w:val="26"/>
          <w:lang w:val="el-GR"/>
        </w:rPr>
        <w:t xml:space="preserve">   </w:t>
      </w:r>
      <w:r w:rsidR="003C4BA2" w:rsidRPr="001C0EF1">
        <w:rPr>
          <w:sz w:val="26"/>
          <w:szCs w:val="26"/>
        </w:rPr>
        <w:t>Houtt</w:t>
      </w:r>
      <w:r w:rsidR="003C4BA2" w:rsidRPr="003C4BA2">
        <w:rPr>
          <w:sz w:val="26"/>
          <w:szCs w:val="26"/>
          <w:lang w:val="el-GR"/>
        </w:rPr>
        <w:t>. Πρέπει  να περιέχουν αιθέριο έλαιο όχι λιγότερο από 6%, υγρασία όχι πάνω από 10% , τέφρα  όχι πάνω από 3%  και αδιάλυτα σε υδροχλωρικό οξύ  συστατικά της τέφρας  όχι πάνω από 1%.</w:t>
      </w:r>
    </w:p>
    <w:p w:rsidR="003C4BA2" w:rsidRPr="003C4BA2" w:rsidRDefault="00555D95" w:rsidP="003C4BA2">
      <w:pPr>
        <w:pStyle w:val="a4"/>
        <w:ind w:left="0"/>
        <w:rPr>
          <w:sz w:val="26"/>
          <w:szCs w:val="26"/>
          <w:lang w:val="el-GR"/>
        </w:rPr>
      </w:pPr>
      <w:r>
        <w:rPr>
          <w:b/>
          <w:sz w:val="26"/>
          <w:szCs w:val="26"/>
          <w:u w:val="single"/>
          <w:lang w:val="el-GR"/>
        </w:rPr>
        <w:t xml:space="preserve">5. </w:t>
      </w:r>
      <w:r w:rsidR="003C4BA2" w:rsidRPr="003C4BA2">
        <w:rPr>
          <w:b/>
          <w:sz w:val="26"/>
          <w:szCs w:val="26"/>
          <w:u w:val="single"/>
          <w:lang w:val="el-GR"/>
        </w:rPr>
        <w:t>Κύμινο:</w:t>
      </w:r>
      <w:r w:rsidR="003C4BA2" w:rsidRPr="003C4BA2">
        <w:rPr>
          <w:sz w:val="26"/>
          <w:szCs w:val="26"/>
          <w:lang w:val="el-GR"/>
        </w:rPr>
        <w:t xml:space="preserve"> χαρακτηρίζονται οι αποξηραμένοι ώριμοι καρποί του φυτού  </w:t>
      </w:r>
      <w:r w:rsidR="003C4BA2" w:rsidRPr="001C0EF1">
        <w:rPr>
          <w:sz w:val="26"/>
          <w:szCs w:val="26"/>
        </w:rPr>
        <w:t>Cuminum</w:t>
      </w:r>
      <w:r w:rsidR="003C4BA2" w:rsidRPr="003C4BA2">
        <w:rPr>
          <w:sz w:val="26"/>
          <w:szCs w:val="26"/>
          <w:lang w:val="el-GR"/>
        </w:rPr>
        <w:t xml:space="preserve">  </w:t>
      </w:r>
      <w:r w:rsidR="003C4BA2" w:rsidRPr="001C0EF1">
        <w:rPr>
          <w:sz w:val="26"/>
          <w:szCs w:val="26"/>
        </w:rPr>
        <w:t>Cyminum</w:t>
      </w:r>
      <w:r w:rsidR="003C4BA2" w:rsidRPr="003C4BA2">
        <w:rPr>
          <w:sz w:val="26"/>
          <w:szCs w:val="26"/>
          <w:lang w:val="el-GR"/>
        </w:rPr>
        <w:t xml:space="preserve"> </w:t>
      </w:r>
      <w:r w:rsidR="003C4BA2" w:rsidRPr="001C0EF1">
        <w:rPr>
          <w:sz w:val="26"/>
          <w:szCs w:val="26"/>
        </w:rPr>
        <w:t>L</w:t>
      </w:r>
      <w:r w:rsidR="003C4BA2" w:rsidRPr="003C4BA2">
        <w:rPr>
          <w:sz w:val="26"/>
          <w:szCs w:val="26"/>
          <w:lang w:val="el-GR"/>
        </w:rPr>
        <w:t xml:space="preserve"> οι οποίοι πρέπει να περιέχουν  αιθέριο έλαιο σε ποσοστό 2% τουλάχιστον, υγρασία όχι πάνω από 13%, τέφρα όχι πάνω από 9,5% και αδιάλυτα σε υδροχλωρικό συστατικά  της τέφρας όχι πάνω από 3%.</w:t>
      </w:r>
    </w:p>
    <w:p w:rsidR="003C4BA2" w:rsidRPr="003C4BA2" w:rsidRDefault="00555D95" w:rsidP="003C4BA2">
      <w:pPr>
        <w:pStyle w:val="a4"/>
        <w:ind w:left="0"/>
        <w:rPr>
          <w:sz w:val="26"/>
          <w:szCs w:val="26"/>
          <w:lang w:val="el-GR"/>
        </w:rPr>
      </w:pPr>
      <w:r>
        <w:rPr>
          <w:b/>
          <w:sz w:val="26"/>
          <w:szCs w:val="26"/>
          <w:u w:val="single"/>
          <w:lang w:val="el-GR"/>
        </w:rPr>
        <w:t xml:space="preserve">6. </w:t>
      </w:r>
      <w:r w:rsidR="003C4BA2" w:rsidRPr="003C4BA2">
        <w:rPr>
          <w:b/>
          <w:sz w:val="26"/>
          <w:szCs w:val="26"/>
          <w:u w:val="single"/>
          <w:lang w:val="el-GR"/>
        </w:rPr>
        <w:t>Φύλλα δάφνης:</w:t>
      </w:r>
      <w:r w:rsidR="003C4BA2" w:rsidRPr="003C4BA2">
        <w:rPr>
          <w:sz w:val="26"/>
          <w:szCs w:val="26"/>
          <w:lang w:val="el-GR"/>
        </w:rPr>
        <w:t xml:space="preserve"> χαρακτηρίζονται τα αποξηραμένα φύλλα  του δέντρου  </w:t>
      </w:r>
      <w:r w:rsidR="003C4BA2" w:rsidRPr="001C0EF1">
        <w:rPr>
          <w:sz w:val="26"/>
          <w:szCs w:val="26"/>
        </w:rPr>
        <w:t>Laurus</w:t>
      </w:r>
      <w:r w:rsidR="003C4BA2" w:rsidRPr="003C4BA2">
        <w:rPr>
          <w:sz w:val="26"/>
          <w:szCs w:val="26"/>
          <w:lang w:val="el-GR"/>
        </w:rPr>
        <w:t xml:space="preserve">   </w:t>
      </w:r>
      <w:r w:rsidR="003C4BA2" w:rsidRPr="001C0EF1">
        <w:rPr>
          <w:sz w:val="26"/>
          <w:szCs w:val="26"/>
        </w:rPr>
        <w:t>Nobilis</w:t>
      </w:r>
      <w:r w:rsidR="003C4BA2" w:rsidRPr="003C4BA2">
        <w:rPr>
          <w:sz w:val="26"/>
          <w:szCs w:val="26"/>
          <w:lang w:val="el-GR"/>
        </w:rPr>
        <w:t xml:space="preserve"> </w:t>
      </w:r>
      <w:r w:rsidR="003C4BA2" w:rsidRPr="001C0EF1">
        <w:rPr>
          <w:sz w:val="26"/>
          <w:szCs w:val="26"/>
        </w:rPr>
        <w:t>L</w:t>
      </w:r>
      <w:r w:rsidR="003C4BA2" w:rsidRPr="003C4BA2">
        <w:rPr>
          <w:sz w:val="26"/>
          <w:szCs w:val="26"/>
          <w:lang w:val="el-GR"/>
        </w:rPr>
        <w:t>,  τα ποία πρέπει να είναι απαλλαγμένα φύλλων δαφνοκέρασου  και να περιέχουν υγρασία όχι πάνω από το 10%, τέφρα όχι πάνω από 6% και αδιάλυτα σε υδροχλωρικό οξύ συστατικά  της τέφρας όχι πάνω από 1%.</w:t>
      </w:r>
    </w:p>
    <w:p w:rsidR="003C4BA2" w:rsidRPr="003C4BA2" w:rsidRDefault="00555D95" w:rsidP="003C4BA2">
      <w:pPr>
        <w:pStyle w:val="a4"/>
        <w:ind w:left="0"/>
        <w:rPr>
          <w:sz w:val="26"/>
          <w:szCs w:val="26"/>
          <w:lang w:val="el-GR"/>
        </w:rPr>
      </w:pPr>
      <w:r>
        <w:rPr>
          <w:b/>
          <w:sz w:val="26"/>
          <w:szCs w:val="26"/>
          <w:u w:val="single"/>
          <w:lang w:val="el-GR"/>
        </w:rPr>
        <w:t xml:space="preserve">7. </w:t>
      </w:r>
      <w:r w:rsidR="003C4BA2" w:rsidRPr="003C4BA2">
        <w:rPr>
          <w:b/>
          <w:sz w:val="26"/>
          <w:szCs w:val="26"/>
          <w:u w:val="single"/>
          <w:lang w:val="el-GR"/>
        </w:rPr>
        <w:t xml:space="preserve">Βανιλλίνη φιαλίδια των 0,3 </w:t>
      </w:r>
      <w:r w:rsidR="003C4BA2" w:rsidRPr="001C0EF1">
        <w:rPr>
          <w:b/>
          <w:sz w:val="26"/>
          <w:szCs w:val="26"/>
          <w:u w:val="single"/>
        </w:rPr>
        <w:t>gr</w:t>
      </w:r>
      <w:r w:rsidR="003C4BA2" w:rsidRPr="003C4BA2">
        <w:rPr>
          <w:b/>
          <w:sz w:val="26"/>
          <w:szCs w:val="26"/>
          <w:u w:val="single"/>
          <w:lang w:val="el-GR"/>
        </w:rPr>
        <w:t xml:space="preserve">  (συσκευασία των 5 τεμ).</w:t>
      </w:r>
    </w:p>
    <w:p w:rsidR="003C4BA2" w:rsidRPr="003C4BA2" w:rsidRDefault="003C4BA2" w:rsidP="003C4BA2">
      <w:pPr>
        <w:pStyle w:val="a4"/>
        <w:ind w:left="0"/>
        <w:rPr>
          <w:sz w:val="26"/>
          <w:szCs w:val="26"/>
          <w:lang w:val="el-GR"/>
        </w:rPr>
      </w:pPr>
      <w:r w:rsidRPr="003C4BA2">
        <w:rPr>
          <w:sz w:val="26"/>
          <w:szCs w:val="26"/>
          <w:lang w:val="el-GR"/>
        </w:rPr>
        <w:t>Πρέπει να περιέχουν βανιλλίνη σε ποσοστό 2%, υγρασία όχι πάνω από 20% ,  τέφρα  όχι πάνω από 7%, και αδιάλυτα σε   υδροχλωρικό οξύ συστατικά της τέφρας  όχι πάνω από 1% και να είναι πρακτικά απαλλαγμένοι αμύλου.</w:t>
      </w:r>
    </w:p>
    <w:p w:rsidR="003C4BA2" w:rsidRPr="003C4BA2" w:rsidRDefault="00555D95" w:rsidP="003C4BA2">
      <w:pPr>
        <w:pStyle w:val="a4"/>
        <w:ind w:left="0"/>
        <w:rPr>
          <w:b/>
          <w:sz w:val="26"/>
          <w:szCs w:val="26"/>
          <w:u w:val="single"/>
          <w:lang w:val="el-GR"/>
        </w:rPr>
      </w:pPr>
      <w:r>
        <w:rPr>
          <w:b/>
          <w:sz w:val="26"/>
          <w:szCs w:val="26"/>
          <w:u w:val="single"/>
          <w:lang w:val="el-GR"/>
        </w:rPr>
        <w:t xml:space="preserve">8. </w:t>
      </w:r>
      <w:r w:rsidR="003C4BA2" w:rsidRPr="003C4BA2">
        <w:rPr>
          <w:b/>
          <w:sz w:val="26"/>
          <w:szCs w:val="26"/>
          <w:u w:val="single"/>
          <w:lang w:val="el-GR"/>
        </w:rPr>
        <w:t>Ξινό</w:t>
      </w:r>
    </w:p>
    <w:p w:rsidR="003C4BA2" w:rsidRPr="003C4BA2" w:rsidRDefault="003C4BA2" w:rsidP="003C4BA2">
      <w:pPr>
        <w:pStyle w:val="a4"/>
        <w:ind w:left="0"/>
        <w:rPr>
          <w:sz w:val="26"/>
          <w:szCs w:val="26"/>
          <w:lang w:val="el-GR"/>
        </w:rPr>
      </w:pPr>
      <w:r w:rsidRPr="003C4BA2">
        <w:rPr>
          <w:sz w:val="26"/>
          <w:szCs w:val="26"/>
          <w:lang w:val="el-GR"/>
        </w:rPr>
        <w:t>Τ</w:t>
      </w:r>
      <w:r w:rsidRPr="003C4BA2">
        <w:rPr>
          <w:b/>
          <w:sz w:val="26"/>
          <w:szCs w:val="26"/>
          <w:lang w:val="el-GR"/>
        </w:rPr>
        <w:t xml:space="preserve">ο </w:t>
      </w:r>
      <w:r w:rsidRPr="003C4BA2">
        <w:rPr>
          <w:sz w:val="26"/>
          <w:szCs w:val="26"/>
          <w:lang w:val="el-GR"/>
        </w:rPr>
        <w:t>κιτρικό και τρυγικό οξ</w:t>
      </w:r>
      <w:r w:rsidR="003966E6">
        <w:rPr>
          <w:sz w:val="26"/>
          <w:szCs w:val="26"/>
          <w:lang w:val="el-GR"/>
        </w:rPr>
        <w:t>ύ</w:t>
      </w:r>
      <w:r w:rsidRPr="003C4BA2">
        <w:rPr>
          <w:sz w:val="26"/>
          <w:szCs w:val="26"/>
          <w:lang w:val="el-GR"/>
        </w:rPr>
        <w:t xml:space="preserve"> που διατίθεται στην κατανάλωση ως αρτυματικ</w:t>
      </w:r>
      <w:r w:rsidR="003966E6">
        <w:rPr>
          <w:sz w:val="26"/>
          <w:szCs w:val="26"/>
          <w:lang w:val="el-GR"/>
        </w:rPr>
        <w:t>έ</w:t>
      </w:r>
      <w:r w:rsidRPr="003C4BA2">
        <w:rPr>
          <w:sz w:val="26"/>
          <w:szCs w:val="26"/>
          <w:lang w:val="el-GR"/>
        </w:rPr>
        <w:t xml:space="preserve">ς ύλες η αλλιώς με την ονομασία ξινό πρέπει να προσφέρονται καθαρά χωρίς καμιά πρόσμιξη χρώματος η άλλης ανόργανης η οργανικής ουσίας  και πρέπει να τηρούν τους όρους της </w:t>
      </w:r>
      <w:r w:rsidR="003966E6">
        <w:rPr>
          <w:sz w:val="26"/>
          <w:szCs w:val="26"/>
          <w:lang w:val="el-GR"/>
        </w:rPr>
        <w:t>ε</w:t>
      </w:r>
      <w:r w:rsidRPr="003C4BA2">
        <w:rPr>
          <w:sz w:val="26"/>
          <w:szCs w:val="26"/>
          <w:lang w:val="el-GR"/>
        </w:rPr>
        <w:t xml:space="preserve">λληνικής </w:t>
      </w:r>
      <w:r w:rsidR="003966E6">
        <w:rPr>
          <w:sz w:val="26"/>
          <w:szCs w:val="26"/>
          <w:lang w:val="el-GR"/>
        </w:rPr>
        <w:t>φ</w:t>
      </w:r>
      <w:r w:rsidRPr="003C4BA2">
        <w:rPr>
          <w:sz w:val="26"/>
          <w:szCs w:val="26"/>
          <w:lang w:val="el-GR"/>
        </w:rPr>
        <w:t>αρμακολογίας.</w:t>
      </w:r>
    </w:p>
    <w:p w:rsidR="003C4BA2" w:rsidRPr="003C4BA2" w:rsidRDefault="003C4BA2" w:rsidP="003C4BA2">
      <w:pPr>
        <w:pStyle w:val="a4"/>
        <w:ind w:left="0"/>
        <w:rPr>
          <w:sz w:val="26"/>
          <w:szCs w:val="26"/>
          <w:lang w:val="el-GR"/>
        </w:rPr>
      </w:pPr>
      <w:r w:rsidRPr="003C4BA2">
        <w:rPr>
          <w:sz w:val="26"/>
          <w:szCs w:val="26"/>
          <w:lang w:val="el-GR"/>
        </w:rPr>
        <w:t>Στη συσκευασία πρέπει να δηλώνεται απαραίτητα σαν αναπόσπαστο τμήμα της επωνυμίας, αν πρόκειται για κιτρικό η τρυγικό οξύ .Απαγορεύεται η αναγραφή λέξεων η παραγώγων λέξεων που είναι δυνατόν να δημιουργήσουν στον καταναλωτή παραπλανητική εντύπωση ότι το προϊόν προέρχεται από κατεργασία λεμονιών πχ λεμόνια</w:t>
      </w:r>
      <w:r w:rsidR="003966E6">
        <w:rPr>
          <w:sz w:val="26"/>
          <w:szCs w:val="26"/>
          <w:lang w:val="el-GR"/>
        </w:rPr>
        <w:t>,</w:t>
      </w:r>
      <w:r w:rsidRPr="003C4BA2">
        <w:rPr>
          <w:sz w:val="26"/>
          <w:szCs w:val="26"/>
          <w:lang w:val="el-GR"/>
        </w:rPr>
        <w:t xml:space="preserve"> λεμόνι</w:t>
      </w:r>
      <w:r w:rsidR="003966E6">
        <w:rPr>
          <w:sz w:val="26"/>
          <w:szCs w:val="26"/>
          <w:lang w:val="el-GR"/>
        </w:rPr>
        <w:t xml:space="preserve">, </w:t>
      </w:r>
      <w:r w:rsidRPr="003C4BA2">
        <w:rPr>
          <w:sz w:val="26"/>
          <w:szCs w:val="26"/>
          <w:lang w:val="el-GR"/>
        </w:rPr>
        <w:t>λεμον</w:t>
      </w:r>
      <w:r w:rsidR="003966E6">
        <w:rPr>
          <w:sz w:val="26"/>
          <w:szCs w:val="26"/>
          <w:lang w:val="el-GR"/>
        </w:rPr>
        <w:t>ί</w:t>
      </w:r>
      <w:r w:rsidRPr="003C4BA2">
        <w:rPr>
          <w:sz w:val="26"/>
          <w:szCs w:val="26"/>
          <w:lang w:val="el-GR"/>
        </w:rPr>
        <w:t>νη κλπ.</w:t>
      </w:r>
    </w:p>
    <w:p w:rsidR="003C4BA2" w:rsidRPr="003C4BA2" w:rsidRDefault="003C4BA2" w:rsidP="003C4BA2">
      <w:pPr>
        <w:pStyle w:val="a4"/>
        <w:ind w:left="0"/>
        <w:rPr>
          <w:sz w:val="26"/>
          <w:szCs w:val="26"/>
          <w:lang w:val="el-GR"/>
        </w:rPr>
      </w:pPr>
      <w:r w:rsidRPr="003C4BA2">
        <w:rPr>
          <w:sz w:val="26"/>
          <w:szCs w:val="26"/>
          <w:lang w:val="el-GR"/>
        </w:rPr>
        <w:t xml:space="preserve">Το κιτρικό </w:t>
      </w:r>
      <w:r w:rsidR="003966E6">
        <w:rPr>
          <w:sz w:val="26"/>
          <w:szCs w:val="26"/>
          <w:lang w:val="el-GR"/>
        </w:rPr>
        <w:t>ή</w:t>
      </w:r>
      <w:r w:rsidRPr="003C4BA2">
        <w:rPr>
          <w:sz w:val="26"/>
          <w:szCs w:val="26"/>
          <w:lang w:val="el-GR"/>
        </w:rPr>
        <w:t xml:space="preserve"> τρυγικό οξύ  πρέπει να προσφέρεται αυτούσιο στην κατανάλωση Απαγορεύεται η διάθεση μίγμα</w:t>
      </w:r>
      <w:r w:rsidR="003966E6">
        <w:rPr>
          <w:sz w:val="26"/>
          <w:szCs w:val="26"/>
          <w:lang w:val="el-GR"/>
        </w:rPr>
        <w:t>τός</w:t>
      </w:r>
      <w:r w:rsidRPr="003C4BA2">
        <w:rPr>
          <w:sz w:val="26"/>
          <w:szCs w:val="26"/>
          <w:lang w:val="el-GR"/>
        </w:rPr>
        <w:t xml:space="preserve"> τους.</w:t>
      </w:r>
    </w:p>
    <w:p w:rsidR="003C4BA2" w:rsidRPr="003C4BA2" w:rsidRDefault="003C4BA2" w:rsidP="003C4BA2">
      <w:pPr>
        <w:pStyle w:val="a4"/>
        <w:ind w:left="0"/>
        <w:rPr>
          <w:sz w:val="26"/>
          <w:szCs w:val="26"/>
          <w:lang w:val="el-GR"/>
        </w:rPr>
      </w:pPr>
    </w:p>
    <w:p w:rsidR="003C4BA2" w:rsidRPr="001C0EF1" w:rsidRDefault="003C4BA2" w:rsidP="003C4BA2">
      <w:pPr>
        <w:rPr>
          <w:b/>
          <w:sz w:val="26"/>
          <w:szCs w:val="26"/>
          <w:u w:val="single"/>
        </w:rPr>
      </w:pPr>
      <w:r w:rsidRPr="001C0EF1">
        <w:rPr>
          <w:b/>
          <w:sz w:val="26"/>
          <w:szCs w:val="26"/>
          <w:u w:val="single"/>
        </w:rPr>
        <w:t>Τσάι</w:t>
      </w:r>
      <w:r w:rsidR="003966E6" w:rsidRPr="003966E6">
        <w:rPr>
          <w:b/>
          <w:sz w:val="26"/>
          <w:szCs w:val="26"/>
        </w:rPr>
        <w:t xml:space="preserve"> </w:t>
      </w:r>
      <w:r w:rsidRPr="001C0EF1">
        <w:rPr>
          <w:sz w:val="26"/>
          <w:szCs w:val="26"/>
        </w:rPr>
        <w:t xml:space="preserve"> σε ατομικά φακελάκια 1,5 </w:t>
      </w:r>
      <w:r w:rsidRPr="001C0EF1">
        <w:rPr>
          <w:sz w:val="26"/>
          <w:szCs w:val="26"/>
          <w:lang w:val="en-US"/>
        </w:rPr>
        <w:t>gr</w:t>
      </w:r>
      <w:r w:rsidRPr="001C0EF1">
        <w:rPr>
          <w:sz w:val="26"/>
          <w:szCs w:val="26"/>
        </w:rPr>
        <w:t>.</w:t>
      </w:r>
    </w:p>
    <w:p w:rsidR="003C4BA2" w:rsidRPr="001C0EF1" w:rsidRDefault="003C4BA2" w:rsidP="003C4BA2">
      <w:pPr>
        <w:rPr>
          <w:sz w:val="26"/>
          <w:szCs w:val="26"/>
        </w:rPr>
      </w:pPr>
      <w:r w:rsidRPr="001C0EF1">
        <w:rPr>
          <w:sz w:val="26"/>
          <w:szCs w:val="26"/>
        </w:rPr>
        <w:t xml:space="preserve">Το προϊόν να είναι Α ποιότητας και να πληροί τους όρους  που  αναφέρονται  στο άρθρο </w:t>
      </w:r>
      <w:r w:rsidRPr="001C0EF1">
        <w:rPr>
          <w:b/>
          <w:sz w:val="26"/>
          <w:szCs w:val="26"/>
        </w:rPr>
        <w:t xml:space="preserve">54 </w:t>
      </w:r>
      <w:r w:rsidRPr="001C0EF1">
        <w:rPr>
          <w:sz w:val="26"/>
          <w:szCs w:val="26"/>
        </w:rPr>
        <w:t>του Κ.Τ.Π. και τις  ισχύουσες Κοινοτικές και Υγειονομικές  Διατάξεις.</w:t>
      </w:r>
    </w:p>
    <w:p w:rsidR="003C4BA2" w:rsidRPr="003C4BA2" w:rsidRDefault="003C4BA2" w:rsidP="003C4BA2">
      <w:pPr>
        <w:pStyle w:val="a4"/>
        <w:ind w:left="0"/>
        <w:rPr>
          <w:sz w:val="26"/>
          <w:szCs w:val="26"/>
          <w:lang w:val="el-GR"/>
        </w:rPr>
      </w:pPr>
      <w:r w:rsidRPr="003C4BA2">
        <w:rPr>
          <w:sz w:val="26"/>
          <w:szCs w:val="26"/>
          <w:lang w:val="el-GR"/>
        </w:rPr>
        <w:t xml:space="preserve"> Με την ονομασία </w:t>
      </w:r>
      <w:r w:rsidR="003966E6">
        <w:rPr>
          <w:sz w:val="26"/>
          <w:szCs w:val="26"/>
          <w:lang w:val="el-GR"/>
        </w:rPr>
        <w:t>«</w:t>
      </w:r>
      <w:r w:rsidRPr="003C4BA2">
        <w:rPr>
          <w:sz w:val="26"/>
          <w:szCs w:val="26"/>
          <w:lang w:val="el-GR"/>
        </w:rPr>
        <w:t>Τσάι</w:t>
      </w:r>
      <w:r w:rsidR="003966E6">
        <w:rPr>
          <w:sz w:val="26"/>
          <w:szCs w:val="26"/>
          <w:lang w:val="el-GR"/>
        </w:rPr>
        <w:t xml:space="preserve">» </w:t>
      </w:r>
      <w:r w:rsidRPr="003C4BA2">
        <w:rPr>
          <w:sz w:val="26"/>
          <w:szCs w:val="26"/>
          <w:lang w:val="el-GR"/>
        </w:rPr>
        <w:t xml:space="preserve"> νοούνται τα φύλλα ή και οφθαλμοί φύλλων  που έχουν ξεραθεί και κυλινδρωθεί με διάφορες μεθόδους και σπανιότερα οι οφθαλμοί ανθιών του τεϊόδεντρου </w:t>
      </w:r>
      <w:r w:rsidRPr="001C0EF1">
        <w:rPr>
          <w:b/>
          <w:sz w:val="26"/>
          <w:szCs w:val="26"/>
        </w:rPr>
        <w:t>THEA</w:t>
      </w:r>
      <w:r w:rsidRPr="003C4BA2">
        <w:rPr>
          <w:sz w:val="26"/>
          <w:szCs w:val="26"/>
          <w:lang w:val="el-GR"/>
        </w:rPr>
        <w:t xml:space="preserve"> </w:t>
      </w:r>
      <w:r w:rsidRPr="001C0EF1">
        <w:rPr>
          <w:b/>
          <w:sz w:val="26"/>
          <w:szCs w:val="26"/>
        </w:rPr>
        <w:t>SINENSIS</w:t>
      </w:r>
      <w:r w:rsidRPr="003C4BA2">
        <w:rPr>
          <w:b/>
          <w:sz w:val="26"/>
          <w:szCs w:val="26"/>
          <w:lang w:val="el-GR"/>
        </w:rPr>
        <w:t xml:space="preserve"> ή </w:t>
      </w:r>
      <w:r w:rsidRPr="001C0EF1">
        <w:rPr>
          <w:b/>
          <w:sz w:val="26"/>
          <w:szCs w:val="26"/>
        </w:rPr>
        <w:t>THEA</w:t>
      </w:r>
      <w:r w:rsidRPr="003C4BA2">
        <w:rPr>
          <w:b/>
          <w:sz w:val="26"/>
          <w:szCs w:val="26"/>
          <w:lang w:val="el-GR"/>
        </w:rPr>
        <w:t xml:space="preserve"> </w:t>
      </w:r>
      <w:r w:rsidRPr="001C0EF1">
        <w:rPr>
          <w:b/>
          <w:sz w:val="26"/>
          <w:szCs w:val="26"/>
        </w:rPr>
        <w:t>ASSAMICA</w:t>
      </w:r>
      <w:r w:rsidRPr="003C4BA2">
        <w:rPr>
          <w:b/>
          <w:sz w:val="26"/>
          <w:szCs w:val="26"/>
          <w:lang w:val="el-GR"/>
        </w:rPr>
        <w:t xml:space="preserve">. </w:t>
      </w:r>
      <w:r w:rsidRPr="003C4BA2">
        <w:rPr>
          <w:sz w:val="26"/>
          <w:szCs w:val="26"/>
          <w:lang w:val="el-GR"/>
        </w:rPr>
        <w:t xml:space="preserve"> </w:t>
      </w:r>
    </w:p>
    <w:p w:rsidR="003C4BA2" w:rsidRPr="003C4BA2" w:rsidRDefault="003C4BA2" w:rsidP="003C4BA2">
      <w:pPr>
        <w:pStyle w:val="a4"/>
        <w:ind w:left="0"/>
        <w:rPr>
          <w:sz w:val="26"/>
          <w:szCs w:val="26"/>
          <w:lang w:val="el-GR"/>
        </w:rPr>
      </w:pPr>
      <w:r w:rsidRPr="003C4BA2">
        <w:rPr>
          <w:sz w:val="26"/>
          <w:szCs w:val="26"/>
          <w:lang w:val="el-GR"/>
        </w:rPr>
        <w:t xml:space="preserve"> Η παρουσία μίσχων των φύλλων  του τσαγιού  επιτρέπεται,  καθόσον αυτοί αποτελούν αναπόσπαστο μέρος των φύλλων του.</w:t>
      </w:r>
    </w:p>
    <w:p w:rsidR="003C4BA2" w:rsidRPr="003C4BA2" w:rsidRDefault="003C4BA2" w:rsidP="003C4BA2">
      <w:pPr>
        <w:pStyle w:val="a4"/>
        <w:ind w:left="0"/>
        <w:rPr>
          <w:sz w:val="26"/>
          <w:szCs w:val="26"/>
          <w:lang w:val="el-GR"/>
        </w:rPr>
      </w:pPr>
      <w:r w:rsidRPr="003C4BA2">
        <w:rPr>
          <w:sz w:val="26"/>
          <w:szCs w:val="26"/>
          <w:lang w:val="el-GR"/>
        </w:rPr>
        <w:t>Το τσάι να μην περιέχει φύλλα, οφθαλμούς ή μίσχους άλλων  φυτών.</w:t>
      </w:r>
    </w:p>
    <w:p w:rsidR="003C4BA2" w:rsidRPr="003C4BA2" w:rsidRDefault="003C4BA2" w:rsidP="003C4BA2">
      <w:pPr>
        <w:pStyle w:val="a4"/>
        <w:ind w:left="0"/>
        <w:rPr>
          <w:b/>
          <w:sz w:val="26"/>
          <w:szCs w:val="26"/>
          <w:lang w:val="el-GR"/>
        </w:rPr>
      </w:pPr>
      <w:r w:rsidRPr="003C4BA2">
        <w:rPr>
          <w:sz w:val="26"/>
          <w:szCs w:val="26"/>
          <w:lang w:val="el-GR"/>
        </w:rPr>
        <w:t xml:space="preserve">Το προσφερόμενο  είδος να μην περιέχει ξένες  ανόργανες ή οργανικές  ουσίες, που μπορεί να αυξήσουν το βάρος, επιτρεπόμενης της προσθήκης φυσικών αρωματικών ουσιών από τις  αναφερόμενες στο Κ.Τ.Π. Ξυλώδεις μίσχοι  τσαγιού γίνονται δεκτοί  μέχρι  ποσοστού </w:t>
      </w:r>
      <w:r w:rsidRPr="003C4BA2">
        <w:rPr>
          <w:b/>
          <w:sz w:val="26"/>
          <w:szCs w:val="26"/>
          <w:lang w:val="el-GR"/>
        </w:rPr>
        <w:t xml:space="preserve">2%. </w:t>
      </w:r>
    </w:p>
    <w:p w:rsidR="003C4BA2" w:rsidRPr="003C4BA2" w:rsidRDefault="003C4BA2" w:rsidP="003C4BA2">
      <w:pPr>
        <w:pStyle w:val="a4"/>
        <w:ind w:left="0"/>
        <w:rPr>
          <w:sz w:val="26"/>
          <w:szCs w:val="26"/>
          <w:lang w:val="el-GR"/>
        </w:rPr>
      </w:pPr>
      <w:r w:rsidRPr="003C4BA2">
        <w:rPr>
          <w:sz w:val="26"/>
          <w:szCs w:val="26"/>
          <w:lang w:val="el-GR"/>
        </w:rPr>
        <w:t>Να είναι ξερό, πρόσφατης συγκομιδής και  ομοιόμορφου μαύρου χρώματος. Να έχει υποστεί πλήρη ζύμωση και κυλίνδριση. Να  έχει άρωμ</w:t>
      </w:r>
      <w:r w:rsidR="00804D00">
        <w:rPr>
          <w:sz w:val="26"/>
          <w:szCs w:val="26"/>
          <w:lang w:val="el-GR"/>
        </w:rPr>
        <w:t>α</w:t>
      </w:r>
      <w:r w:rsidRPr="003C4BA2">
        <w:rPr>
          <w:sz w:val="26"/>
          <w:szCs w:val="26"/>
          <w:lang w:val="el-GR"/>
        </w:rPr>
        <w:t xml:space="preserve"> ευχάριστο, χωρίς ξένες οσμές και να παράγει ρόφημ</w:t>
      </w:r>
      <w:r w:rsidR="00804D00">
        <w:rPr>
          <w:sz w:val="26"/>
          <w:szCs w:val="26"/>
          <w:lang w:val="el-GR"/>
        </w:rPr>
        <w:t>α</w:t>
      </w:r>
      <w:r w:rsidRPr="003C4BA2">
        <w:rPr>
          <w:sz w:val="26"/>
          <w:szCs w:val="26"/>
          <w:lang w:val="el-GR"/>
        </w:rPr>
        <w:t xml:space="preserve"> ευχάριστης γεύσης, διαυγές, χρώματος σκοτεινού κίτρινου. </w:t>
      </w:r>
    </w:p>
    <w:p w:rsidR="003C4BA2" w:rsidRPr="003C4BA2" w:rsidRDefault="003C4BA2" w:rsidP="003C4BA2">
      <w:pPr>
        <w:pStyle w:val="a4"/>
        <w:ind w:left="0"/>
        <w:rPr>
          <w:sz w:val="26"/>
          <w:szCs w:val="26"/>
          <w:lang w:val="el-GR"/>
        </w:rPr>
      </w:pPr>
      <w:r w:rsidRPr="003C4BA2">
        <w:rPr>
          <w:sz w:val="26"/>
          <w:szCs w:val="26"/>
          <w:lang w:val="el-GR"/>
        </w:rPr>
        <w:t>Να μην πωλείται  τσάι ορισμένης  χώρας  προέλευσης  σαν τσάι άλλης χώρας.</w:t>
      </w:r>
    </w:p>
    <w:p w:rsidR="003C4BA2" w:rsidRPr="003C4BA2" w:rsidRDefault="003C4BA2" w:rsidP="003C4BA2">
      <w:pPr>
        <w:pStyle w:val="a4"/>
        <w:ind w:left="0"/>
        <w:rPr>
          <w:sz w:val="26"/>
          <w:szCs w:val="26"/>
          <w:lang w:val="el-GR"/>
        </w:rPr>
      </w:pPr>
      <w:r w:rsidRPr="003C4BA2">
        <w:rPr>
          <w:sz w:val="26"/>
          <w:szCs w:val="26"/>
          <w:lang w:val="el-GR"/>
        </w:rPr>
        <w:t xml:space="preserve"> Στη συσκευασία του τσαγιού εκτός από τα υποχρεωτικά σύμφωνα με το άρθρο 11 Κεφάλαιο 1 του Κ.Τ.Π να  αναγράφεται  και ο τόπος προέλευσης. </w:t>
      </w:r>
    </w:p>
    <w:p w:rsidR="003C4BA2" w:rsidRPr="003C4BA2" w:rsidRDefault="003C4BA2" w:rsidP="003C4BA2">
      <w:pPr>
        <w:pStyle w:val="a4"/>
        <w:ind w:left="0"/>
        <w:rPr>
          <w:sz w:val="26"/>
          <w:szCs w:val="26"/>
          <w:lang w:val="el-GR"/>
        </w:rPr>
      </w:pPr>
      <w:r w:rsidRPr="003C4BA2">
        <w:rPr>
          <w:sz w:val="26"/>
          <w:szCs w:val="26"/>
          <w:lang w:val="el-GR"/>
        </w:rPr>
        <w:t xml:space="preserve">Το προμηθευόμενο τσάι  πρέπει να έχει τα παρακάτω χημικά χαρακτηριστικά. </w:t>
      </w:r>
    </w:p>
    <w:p w:rsidR="003C4BA2" w:rsidRPr="003C4BA2" w:rsidRDefault="003C4BA2" w:rsidP="003C4BA2">
      <w:pPr>
        <w:pStyle w:val="a4"/>
        <w:ind w:left="0"/>
        <w:rPr>
          <w:sz w:val="26"/>
          <w:szCs w:val="26"/>
          <w:lang w:val="el-GR"/>
        </w:rPr>
      </w:pPr>
      <w:r w:rsidRPr="003C4BA2">
        <w:rPr>
          <w:sz w:val="26"/>
          <w:szCs w:val="26"/>
          <w:lang w:val="el-GR"/>
        </w:rPr>
        <w:t xml:space="preserve">Η υγρασία και οι πτητικές ουσίες στους </w:t>
      </w:r>
      <w:r w:rsidRPr="003C4BA2">
        <w:rPr>
          <w:b/>
          <w:sz w:val="26"/>
          <w:szCs w:val="26"/>
          <w:lang w:val="el-GR"/>
        </w:rPr>
        <w:t>105</w:t>
      </w:r>
      <w:r w:rsidRPr="003C4BA2">
        <w:rPr>
          <w:b/>
          <w:sz w:val="26"/>
          <w:szCs w:val="26"/>
          <w:vertAlign w:val="superscript"/>
          <w:lang w:val="el-GR"/>
        </w:rPr>
        <w:t>0</w:t>
      </w:r>
      <w:r w:rsidRPr="001C0EF1">
        <w:rPr>
          <w:b/>
          <w:sz w:val="26"/>
          <w:szCs w:val="26"/>
        </w:rPr>
        <w:t>C</w:t>
      </w:r>
      <w:r w:rsidRPr="003C4BA2">
        <w:rPr>
          <w:b/>
          <w:sz w:val="26"/>
          <w:szCs w:val="26"/>
          <w:lang w:val="el-GR"/>
        </w:rPr>
        <w:t xml:space="preserve">, </w:t>
      </w:r>
      <w:r w:rsidRPr="003C4BA2">
        <w:rPr>
          <w:sz w:val="26"/>
          <w:szCs w:val="26"/>
          <w:lang w:val="el-GR"/>
        </w:rPr>
        <w:t xml:space="preserve"> να μην είναι πάνω από 10%. Το υδατοδιαλυτό εκχύλισμα να είναι τουλάχιστον 30%. Να είναι πλήρες και κανονικό σε καφεΐνη  και να διατηρεί  όλες τις ιδιότητες. </w:t>
      </w:r>
    </w:p>
    <w:p w:rsidR="003C4BA2" w:rsidRPr="003C4BA2" w:rsidRDefault="003C4BA2" w:rsidP="003C4BA2">
      <w:pPr>
        <w:pStyle w:val="a4"/>
        <w:ind w:left="0"/>
        <w:rPr>
          <w:sz w:val="26"/>
          <w:szCs w:val="26"/>
          <w:lang w:val="el-GR"/>
        </w:rPr>
      </w:pPr>
      <w:r w:rsidRPr="003C4BA2">
        <w:rPr>
          <w:sz w:val="26"/>
          <w:szCs w:val="26"/>
          <w:lang w:val="el-GR"/>
        </w:rPr>
        <w:t>Το τσάι σε ατομικά φακελάκια να είναι συσκευασμένο  σε φακέλους από πορώδες χαρτί, εμβαπτιζόμενους, περιεχομένου</w:t>
      </w:r>
      <w:r w:rsidRPr="003C4BA2">
        <w:rPr>
          <w:b/>
          <w:sz w:val="26"/>
          <w:szCs w:val="26"/>
          <w:lang w:val="el-GR"/>
        </w:rPr>
        <w:t xml:space="preserve">  1</w:t>
      </w:r>
      <w:r w:rsidRPr="003C4BA2">
        <w:rPr>
          <w:sz w:val="26"/>
          <w:szCs w:val="26"/>
          <w:lang w:val="el-GR"/>
        </w:rPr>
        <w:t>,</w:t>
      </w:r>
      <w:r w:rsidRPr="003C4BA2">
        <w:rPr>
          <w:b/>
          <w:sz w:val="26"/>
          <w:szCs w:val="26"/>
          <w:lang w:val="el-GR"/>
        </w:rPr>
        <w:t xml:space="preserve">5 </w:t>
      </w:r>
      <w:r w:rsidRPr="001C0EF1">
        <w:rPr>
          <w:b/>
          <w:sz w:val="26"/>
          <w:szCs w:val="26"/>
        </w:rPr>
        <w:t>gr</w:t>
      </w:r>
      <w:r w:rsidRPr="003C4BA2">
        <w:rPr>
          <w:b/>
          <w:sz w:val="26"/>
          <w:szCs w:val="26"/>
          <w:lang w:val="el-GR"/>
        </w:rPr>
        <w:t xml:space="preserve">. , </w:t>
      </w:r>
      <w:r w:rsidRPr="003C4BA2">
        <w:rPr>
          <w:sz w:val="26"/>
          <w:szCs w:val="26"/>
          <w:lang w:val="el-GR"/>
        </w:rPr>
        <w:t>οι οποίοι να κλείνουν θερμοκολλητικά. Στο φάκελο να είναι συνδεδεμένο ένα λεπτό νήμα για εμβάπτιση. Η συσκευασία αυτή (φάκελος, νήμα) να είναι τοποθετημένη μέσα  σε χάρτινο φάκελο που να κλείνει  θερμοκολλητικά  για επιπλέον προστασία του περιεχομένου. Οι εξωτερικοί αυτοί φάκελοι να τοποθετούνται ανά 100 σε  χάρτινα κουτιά, με διαφανές πλαστικό περίβλημ</w:t>
      </w:r>
      <w:r w:rsidR="00804D00">
        <w:rPr>
          <w:sz w:val="26"/>
          <w:szCs w:val="26"/>
          <w:lang w:val="el-GR"/>
        </w:rPr>
        <w:t>α</w:t>
      </w:r>
      <w:r w:rsidRPr="003C4BA2">
        <w:rPr>
          <w:sz w:val="26"/>
          <w:szCs w:val="26"/>
          <w:lang w:val="el-GR"/>
        </w:rPr>
        <w:t>.</w:t>
      </w:r>
    </w:p>
    <w:p w:rsidR="003C4BA2" w:rsidRPr="003C4BA2" w:rsidRDefault="003C4BA2" w:rsidP="003C4BA2">
      <w:pPr>
        <w:pStyle w:val="a4"/>
        <w:ind w:left="0"/>
        <w:rPr>
          <w:sz w:val="26"/>
          <w:szCs w:val="26"/>
          <w:lang w:val="el-GR"/>
        </w:rPr>
      </w:pPr>
    </w:p>
    <w:p w:rsidR="003C4BA2" w:rsidRPr="003C4BA2" w:rsidRDefault="003C4BA2" w:rsidP="00E75420">
      <w:pPr>
        <w:pStyle w:val="a4"/>
        <w:ind w:left="0"/>
        <w:rPr>
          <w:b/>
          <w:sz w:val="26"/>
          <w:szCs w:val="26"/>
          <w:u w:val="single"/>
          <w:lang w:val="el-GR"/>
        </w:rPr>
      </w:pPr>
      <w:r w:rsidRPr="003C4BA2">
        <w:rPr>
          <w:b/>
          <w:sz w:val="26"/>
          <w:szCs w:val="26"/>
          <w:u w:val="single"/>
          <w:lang w:val="el-GR"/>
        </w:rPr>
        <w:t xml:space="preserve">ΧΑΜΟΜΗΛΙ  </w:t>
      </w:r>
      <w:r w:rsidRPr="003C4BA2">
        <w:rPr>
          <w:sz w:val="26"/>
          <w:szCs w:val="26"/>
          <w:lang w:val="el-GR"/>
        </w:rPr>
        <w:t xml:space="preserve">σε φακελάκια του 1,5 </w:t>
      </w:r>
      <w:r w:rsidRPr="001C0EF1">
        <w:rPr>
          <w:sz w:val="26"/>
          <w:szCs w:val="26"/>
        </w:rPr>
        <w:t>gr</w:t>
      </w:r>
      <w:r w:rsidRPr="003C4BA2">
        <w:rPr>
          <w:sz w:val="26"/>
          <w:szCs w:val="26"/>
          <w:lang w:val="el-GR"/>
        </w:rPr>
        <w:t>.</w:t>
      </w:r>
    </w:p>
    <w:p w:rsidR="003C4BA2" w:rsidRPr="001C0EF1" w:rsidRDefault="003C4BA2" w:rsidP="00E75420">
      <w:pPr>
        <w:pStyle w:val="a4"/>
        <w:ind w:left="0"/>
        <w:rPr>
          <w:b/>
          <w:sz w:val="26"/>
          <w:szCs w:val="26"/>
        </w:rPr>
      </w:pPr>
      <w:r w:rsidRPr="003C4BA2">
        <w:rPr>
          <w:sz w:val="26"/>
          <w:szCs w:val="26"/>
          <w:lang w:val="el-GR"/>
        </w:rPr>
        <w:t>Το προσφερόμενο είδος να είναι Α</w:t>
      </w:r>
      <w:r w:rsidR="00804D00">
        <w:rPr>
          <w:sz w:val="26"/>
          <w:szCs w:val="26"/>
          <w:lang w:val="el-GR"/>
        </w:rPr>
        <w:t xml:space="preserve">΄ </w:t>
      </w:r>
      <w:r w:rsidRPr="003C4BA2">
        <w:rPr>
          <w:sz w:val="26"/>
          <w:szCs w:val="26"/>
          <w:lang w:val="el-GR"/>
        </w:rPr>
        <w:t xml:space="preserve">κατηγορίας, σύμφωνα  με τους όρους  του Κώδικα Τροφίμων και Ποτών, καθώς και με τις εκάστοτε ισχύουσες υγειονομικές και αγορανομικές διατάξεις. </w:t>
      </w:r>
      <w:r w:rsidRPr="001C0EF1">
        <w:rPr>
          <w:sz w:val="26"/>
          <w:szCs w:val="26"/>
        </w:rPr>
        <w:t xml:space="preserve">Χαμομήλι από τα φυτά </w:t>
      </w:r>
      <w:r w:rsidRPr="001C0EF1">
        <w:rPr>
          <w:b/>
          <w:sz w:val="26"/>
          <w:szCs w:val="26"/>
        </w:rPr>
        <w:t xml:space="preserve">Matricaria Chamomille και Anthemous Nobilis L. </w:t>
      </w:r>
    </w:p>
    <w:p w:rsidR="003C4BA2" w:rsidRPr="003C4BA2" w:rsidRDefault="003C4BA2" w:rsidP="00E75420">
      <w:pPr>
        <w:pStyle w:val="a4"/>
        <w:ind w:left="0"/>
        <w:rPr>
          <w:sz w:val="26"/>
          <w:szCs w:val="26"/>
          <w:lang w:val="el-GR"/>
        </w:rPr>
      </w:pPr>
      <w:r w:rsidRPr="003C4BA2">
        <w:rPr>
          <w:sz w:val="26"/>
          <w:szCs w:val="26"/>
          <w:lang w:val="el-GR"/>
        </w:rPr>
        <w:t xml:space="preserve">Το χαμομήλι σε ατομικά φακελάκια  να είναι συσκευασμένο  σε φακέλους από πορώδες χαρτί, εμβαπτιζόμενους, περιεχομένου 1,5  </w:t>
      </w:r>
      <w:r w:rsidRPr="001C0EF1">
        <w:rPr>
          <w:b/>
          <w:sz w:val="26"/>
          <w:szCs w:val="26"/>
        </w:rPr>
        <w:t>gr</w:t>
      </w:r>
      <w:r w:rsidRPr="003C4BA2">
        <w:rPr>
          <w:b/>
          <w:sz w:val="26"/>
          <w:szCs w:val="26"/>
          <w:lang w:val="el-GR"/>
        </w:rPr>
        <w:t xml:space="preserve"> , </w:t>
      </w:r>
      <w:r w:rsidRPr="003C4BA2">
        <w:rPr>
          <w:sz w:val="26"/>
          <w:szCs w:val="26"/>
          <w:lang w:val="el-GR"/>
        </w:rPr>
        <w:t>οι οποίοι  να κλείνουν  θερμοκολλητικά.</w:t>
      </w:r>
    </w:p>
    <w:p w:rsidR="003C4BA2" w:rsidRPr="003C4BA2" w:rsidRDefault="003C4BA2" w:rsidP="003C4BA2">
      <w:pPr>
        <w:pStyle w:val="a4"/>
        <w:ind w:left="0"/>
        <w:rPr>
          <w:sz w:val="26"/>
          <w:szCs w:val="26"/>
          <w:lang w:val="el-GR"/>
        </w:rPr>
      </w:pPr>
      <w:r w:rsidRPr="003C4BA2">
        <w:rPr>
          <w:sz w:val="26"/>
          <w:szCs w:val="26"/>
          <w:lang w:val="el-GR"/>
        </w:rPr>
        <w:t>Στο φάκελο να είναι συνδεδεμένο  ένα λεπτό , νήμα  για εμβάπτιση. Η συσκευασία αυτή  (φάκελος, νήμα) να είναι τοποθετημένη μέσα σε χάρτινο  φάκελο που να κλείνει θερμοκολλητικά για επιπλέον προστασία του περιεχόμενου. Οι εξωτερικοί αυτοί φάκελοι να τοποθετούνται ανά 100 σε χάρτινα  κουτιά, με διαφανές πλαστικό περίβλημ</w:t>
      </w:r>
      <w:r w:rsidR="00E75420">
        <w:rPr>
          <w:sz w:val="26"/>
          <w:szCs w:val="26"/>
          <w:lang w:val="el-GR"/>
        </w:rPr>
        <w:t>α</w:t>
      </w:r>
      <w:r w:rsidRPr="003C4BA2">
        <w:rPr>
          <w:sz w:val="26"/>
          <w:szCs w:val="26"/>
          <w:lang w:val="el-GR"/>
        </w:rPr>
        <w:t>.</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b/>
          <w:sz w:val="26"/>
          <w:szCs w:val="26"/>
          <w:u w:val="single"/>
          <w:lang w:val="el-GR"/>
        </w:rPr>
      </w:pPr>
      <w:r w:rsidRPr="003C4BA2">
        <w:rPr>
          <w:b/>
          <w:sz w:val="26"/>
          <w:szCs w:val="26"/>
          <w:u w:val="single"/>
          <w:lang w:val="el-GR"/>
        </w:rPr>
        <w:t>ΦΡΥΓΑΝΙΕΣ –ΜΠΙΣΚΟΤΑ</w:t>
      </w:r>
      <w:r w:rsidRPr="006D1FCE">
        <w:rPr>
          <w:b/>
          <w:sz w:val="26"/>
          <w:szCs w:val="26"/>
          <w:lang w:val="el-GR"/>
        </w:rPr>
        <w:t xml:space="preserve"> </w:t>
      </w:r>
      <w:r w:rsidRPr="003C4BA2">
        <w:rPr>
          <w:sz w:val="26"/>
          <w:szCs w:val="26"/>
          <w:lang w:val="el-GR"/>
        </w:rPr>
        <w:t>των δύο τεμαχίων 16</w:t>
      </w:r>
      <w:r w:rsidR="006D1FCE">
        <w:rPr>
          <w:sz w:val="26"/>
          <w:szCs w:val="26"/>
          <w:lang w:val="el-GR"/>
        </w:rPr>
        <w:t xml:space="preserve"> </w:t>
      </w:r>
      <w:r w:rsidRPr="001C0EF1">
        <w:rPr>
          <w:sz w:val="26"/>
          <w:szCs w:val="26"/>
        </w:rPr>
        <w:t>gr</w:t>
      </w:r>
      <w:r w:rsidRPr="003C4BA2">
        <w:rPr>
          <w:sz w:val="26"/>
          <w:szCs w:val="26"/>
          <w:lang w:val="el-GR"/>
        </w:rPr>
        <w:t xml:space="preserve">  και φρυγανι</w:t>
      </w:r>
      <w:r w:rsidR="006D1FCE">
        <w:rPr>
          <w:sz w:val="26"/>
          <w:szCs w:val="26"/>
          <w:lang w:val="el-GR"/>
        </w:rPr>
        <w:t>έ</w:t>
      </w:r>
      <w:r w:rsidRPr="003C4BA2">
        <w:rPr>
          <w:sz w:val="26"/>
          <w:szCs w:val="26"/>
          <w:lang w:val="el-GR"/>
        </w:rPr>
        <w:t>ς των 250</w:t>
      </w:r>
      <w:r w:rsidR="006D1FCE">
        <w:rPr>
          <w:sz w:val="26"/>
          <w:szCs w:val="26"/>
          <w:lang w:val="el-GR"/>
        </w:rPr>
        <w:t xml:space="preserve"> γραμμαρίων, </w:t>
      </w:r>
      <w:r w:rsidRPr="003C4BA2">
        <w:rPr>
          <w:sz w:val="26"/>
          <w:szCs w:val="26"/>
          <w:lang w:val="el-GR"/>
        </w:rPr>
        <w:t xml:space="preserve">σύμφωνα με τις συνθήκες  και διαχειριστικές απαιτήσεις  του Νοσοκομείου. </w:t>
      </w:r>
    </w:p>
    <w:p w:rsidR="003C4BA2" w:rsidRPr="003C4BA2" w:rsidRDefault="003C4BA2" w:rsidP="003C4BA2">
      <w:pPr>
        <w:pStyle w:val="a4"/>
        <w:ind w:left="0"/>
        <w:rPr>
          <w:sz w:val="26"/>
          <w:szCs w:val="26"/>
          <w:lang w:val="el-GR"/>
        </w:rPr>
      </w:pPr>
      <w:r w:rsidRPr="003C4BA2">
        <w:rPr>
          <w:sz w:val="26"/>
          <w:szCs w:val="26"/>
          <w:lang w:val="el-GR"/>
        </w:rPr>
        <w:t xml:space="preserve">Το προϊόν πρέπει να πληροί τους όρους που αναφέρονται στα άρθρα  112, 113 του Κ.Τ.Π. και τις ισχύουσες Κοινοτικές και Υγειονομικές Διατάξεις. Οι φρυγανιές να παρασκευάζονται από αλεύρι οποιουδήποτε τύπου  ή κατηγορίας  από τα επιτρεπόμενα με τους περιορισμούς του </w:t>
      </w:r>
      <w:r w:rsidR="006D1FCE">
        <w:rPr>
          <w:sz w:val="26"/>
          <w:szCs w:val="26"/>
          <w:lang w:val="el-GR"/>
        </w:rPr>
        <w:t>ά</w:t>
      </w:r>
      <w:r w:rsidRPr="003C4BA2">
        <w:rPr>
          <w:sz w:val="26"/>
          <w:szCs w:val="26"/>
          <w:lang w:val="el-GR"/>
        </w:rPr>
        <w:t>ρθρου 113 του Κ.Τ.Π. Πρέπει να προέρχονται από κανονικά παρασκευασμένο άρτο, μετά την κοπή σε τεμάχια να υποβάλλονται σε δεύτερο κλιβανισμό, για την απαλλαγή  τους από το μεγαλύτερο ποσοστό νερού και με σκοπό το ελαφρύ ψήσιμο.</w:t>
      </w:r>
    </w:p>
    <w:p w:rsidR="006D1FCE" w:rsidRDefault="003C4BA2" w:rsidP="003C4BA2">
      <w:pPr>
        <w:pStyle w:val="a4"/>
        <w:ind w:left="0"/>
        <w:rPr>
          <w:sz w:val="26"/>
          <w:szCs w:val="26"/>
          <w:lang w:val="el-GR"/>
        </w:rPr>
      </w:pPr>
      <w:r w:rsidRPr="003C4BA2">
        <w:rPr>
          <w:sz w:val="26"/>
          <w:szCs w:val="26"/>
          <w:lang w:val="el-GR"/>
        </w:rPr>
        <w:t xml:space="preserve">Οι προσφερόμενες φρυγανιές να είναι σε συσκευασία </w:t>
      </w:r>
      <w:r w:rsidRPr="001C0EF1">
        <w:rPr>
          <w:sz w:val="26"/>
          <w:szCs w:val="26"/>
        </w:rPr>
        <w:t>flow</w:t>
      </w:r>
      <w:r w:rsidRPr="003C4BA2">
        <w:rPr>
          <w:sz w:val="26"/>
          <w:szCs w:val="26"/>
          <w:lang w:val="el-GR"/>
        </w:rPr>
        <w:t xml:space="preserve"> </w:t>
      </w:r>
      <w:r w:rsidRPr="001C0EF1">
        <w:rPr>
          <w:sz w:val="26"/>
          <w:szCs w:val="26"/>
        </w:rPr>
        <w:t>pack</w:t>
      </w:r>
      <w:r w:rsidRPr="003C4BA2">
        <w:rPr>
          <w:sz w:val="26"/>
          <w:szCs w:val="26"/>
          <w:lang w:val="el-GR"/>
        </w:rPr>
        <w:t xml:space="preserve"> των 2 τεμαχίων. Συνολικό βάρος συσκευασίας περίπου 16</w:t>
      </w:r>
      <w:r w:rsidRPr="001C0EF1">
        <w:rPr>
          <w:sz w:val="26"/>
          <w:szCs w:val="26"/>
        </w:rPr>
        <w:t>gr</w:t>
      </w:r>
      <w:r w:rsidRPr="003C4BA2">
        <w:rPr>
          <w:sz w:val="26"/>
          <w:szCs w:val="26"/>
          <w:lang w:val="el-GR"/>
        </w:rPr>
        <w:t xml:space="preserve"> . +/-3</w:t>
      </w:r>
      <w:r w:rsidRPr="001C0EF1">
        <w:rPr>
          <w:sz w:val="26"/>
          <w:szCs w:val="26"/>
        </w:rPr>
        <w:t>gr</w:t>
      </w:r>
      <w:r w:rsidRPr="003C4BA2">
        <w:rPr>
          <w:sz w:val="26"/>
          <w:szCs w:val="26"/>
          <w:lang w:val="el-GR"/>
        </w:rPr>
        <w:t xml:space="preserve">. </w:t>
      </w:r>
    </w:p>
    <w:p w:rsidR="003C4BA2" w:rsidRPr="003C4BA2" w:rsidRDefault="003C4BA2" w:rsidP="003C4BA2">
      <w:pPr>
        <w:pStyle w:val="a4"/>
        <w:ind w:left="0"/>
        <w:rPr>
          <w:sz w:val="26"/>
          <w:szCs w:val="26"/>
          <w:lang w:val="el-GR"/>
        </w:rPr>
      </w:pPr>
      <w:r w:rsidRPr="003C4BA2">
        <w:rPr>
          <w:sz w:val="26"/>
          <w:szCs w:val="26"/>
          <w:lang w:val="el-GR"/>
        </w:rPr>
        <w:t>Συστατικά: Άλευρο σίτου, υδρογονωμένα φυτικά έλαια,  μαγιά, ζάχαρη, αλάτι.</w:t>
      </w:r>
    </w:p>
    <w:p w:rsidR="003C4BA2" w:rsidRPr="003C4BA2" w:rsidRDefault="003C4BA2" w:rsidP="003C4BA2">
      <w:pPr>
        <w:pStyle w:val="a4"/>
        <w:ind w:left="0"/>
        <w:rPr>
          <w:sz w:val="26"/>
          <w:szCs w:val="26"/>
          <w:lang w:val="el-GR"/>
        </w:rPr>
      </w:pPr>
      <w:r w:rsidRPr="003C4BA2">
        <w:rPr>
          <w:sz w:val="26"/>
          <w:szCs w:val="26"/>
          <w:lang w:val="el-GR"/>
        </w:rPr>
        <w:t>Ακόμη θα προσφερθούν φρυγανιές και σε συσκευασία των 250 γραμμάριων με την ίδια σύσταση.</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b/>
          <w:sz w:val="26"/>
          <w:szCs w:val="26"/>
          <w:u w:val="single"/>
          <w:lang w:val="el-GR"/>
        </w:rPr>
      </w:pPr>
      <w:r w:rsidRPr="003C4BA2">
        <w:rPr>
          <w:b/>
          <w:sz w:val="26"/>
          <w:szCs w:val="26"/>
          <w:u w:val="single"/>
          <w:lang w:val="el-GR"/>
        </w:rPr>
        <w:t>ΦΡΥΓΑΝΙΕΣ ΣΙΚΑΛΕΩΣ</w:t>
      </w:r>
      <w:r w:rsidRPr="006D1FCE">
        <w:rPr>
          <w:b/>
          <w:sz w:val="26"/>
          <w:szCs w:val="26"/>
          <w:lang w:val="el-GR"/>
        </w:rPr>
        <w:t xml:space="preserve"> </w:t>
      </w:r>
      <w:r w:rsidRPr="003C4BA2">
        <w:rPr>
          <w:sz w:val="26"/>
          <w:szCs w:val="26"/>
          <w:lang w:val="el-GR"/>
        </w:rPr>
        <w:t xml:space="preserve">σε συσκευασία των 180 </w:t>
      </w:r>
      <w:r w:rsidRPr="001C0EF1">
        <w:rPr>
          <w:sz w:val="26"/>
          <w:szCs w:val="26"/>
        </w:rPr>
        <w:t>gr</w:t>
      </w:r>
      <w:r w:rsidRPr="003C4BA2">
        <w:rPr>
          <w:sz w:val="26"/>
          <w:szCs w:val="26"/>
          <w:lang w:val="el-GR"/>
        </w:rPr>
        <w:t>.</w:t>
      </w:r>
    </w:p>
    <w:p w:rsidR="003C4BA2" w:rsidRPr="003C4BA2" w:rsidRDefault="003C4BA2" w:rsidP="003C4BA2">
      <w:pPr>
        <w:pStyle w:val="a4"/>
        <w:ind w:left="0"/>
        <w:rPr>
          <w:sz w:val="26"/>
          <w:szCs w:val="26"/>
          <w:lang w:val="el-GR"/>
        </w:rPr>
      </w:pPr>
      <w:r w:rsidRPr="003C4BA2">
        <w:rPr>
          <w:sz w:val="26"/>
          <w:szCs w:val="26"/>
          <w:lang w:val="el-GR"/>
        </w:rPr>
        <w:t>Οι  φρυγανιές σικάλεως θα πρέπει να είναι αρίστης ποιότητας, τυποποιημένες σε κατάλληλη πλαστική αεροστεγή συσκευασία, καθαρού βάρους και συσκευασία των 180</w:t>
      </w:r>
      <w:r w:rsidRPr="001C0EF1">
        <w:rPr>
          <w:sz w:val="26"/>
          <w:szCs w:val="26"/>
        </w:rPr>
        <w:t>gr</w:t>
      </w:r>
      <w:r w:rsidRPr="003C4BA2">
        <w:rPr>
          <w:sz w:val="26"/>
          <w:szCs w:val="26"/>
          <w:lang w:val="el-GR"/>
        </w:rPr>
        <w:t xml:space="preserve"> (περίπου). Εξωτερικά της συσκευασίας να αναγράφονται τα συστατικά.  Συστατικά: </w:t>
      </w:r>
      <w:r w:rsidR="006D1FCE">
        <w:rPr>
          <w:sz w:val="26"/>
          <w:szCs w:val="26"/>
          <w:lang w:val="el-GR"/>
        </w:rPr>
        <w:t>ά</w:t>
      </w:r>
      <w:r w:rsidRPr="003C4BA2">
        <w:rPr>
          <w:sz w:val="26"/>
          <w:szCs w:val="26"/>
          <w:lang w:val="el-GR"/>
        </w:rPr>
        <w:t xml:space="preserve">λευρο σικάλεως, υδρογονωμένα φυτικά έλαια, μαγιά ζάχαρη, αλάτι.  </w:t>
      </w:r>
    </w:p>
    <w:p w:rsidR="003C4BA2" w:rsidRPr="003C4BA2" w:rsidRDefault="003C4BA2" w:rsidP="003C4BA2">
      <w:pPr>
        <w:pStyle w:val="a4"/>
        <w:ind w:left="0"/>
        <w:rPr>
          <w:sz w:val="26"/>
          <w:szCs w:val="26"/>
          <w:lang w:val="el-GR"/>
        </w:rPr>
      </w:pPr>
      <w:r w:rsidRPr="003C4BA2">
        <w:rPr>
          <w:sz w:val="26"/>
          <w:szCs w:val="26"/>
          <w:lang w:val="el-GR"/>
        </w:rPr>
        <w:t>Οι φρυγανιές να είναι ολόκληρες χωρίς να είναι σπασμένες και με τρίμματα.</w:t>
      </w:r>
    </w:p>
    <w:p w:rsidR="003C4BA2" w:rsidRPr="003C4BA2" w:rsidRDefault="003C4BA2" w:rsidP="003C4BA2">
      <w:pPr>
        <w:pStyle w:val="a4"/>
        <w:ind w:left="0"/>
        <w:rPr>
          <w:sz w:val="26"/>
          <w:szCs w:val="26"/>
          <w:lang w:val="el-GR"/>
        </w:rPr>
      </w:pPr>
      <w:r w:rsidRPr="003C4BA2">
        <w:rPr>
          <w:sz w:val="26"/>
          <w:szCs w:val="26"/>
          <w:lang w:val="el-GR"/>
        </w:rPr>
        <w:t>Μπισκότα αρίστης ποιότητας,</w:t>
      </w:r>
      <w:r w:rsidR="006D1FCE">
        <w:rPr>
          <w:sz w:val="26"/>
          <w:szCs w:val="26"/>
          <w:lang w:val="el-GR"/>
        </w:rPr>
        <w:t xml:space="preserve"> </w:t>
      </w:r>
      <w:r w:rsidRPr="003C4BA2">
        <w:rPr>
          <w:sz w:val="26"/>
          <w:szCs w:val="26"/>
          <w:lang w:val="el-GR"/>
        </w:rPr>
        <w:t>τυποποιημένα σε κατάλληλη πλαστική σακούλα, βάρους 250 γραμ</w:t>
      </w:r>
      <w:r w:rsidR="006D1FCE">
        <w:rPr>
          <w:sz w:val="26"/>
          <w:szCs w:val="26"/>
          <w:lang w:val="el-GR"/>
        </w:rPr>
        <w:t>μαρίων</w:t>
      </w:r>
      <w:r w:rsidRPr="003C4BA2">
        <w:rPr>
          <w:sz w:val="26"/>
          <w:szCs w:val="26"/>
          <w:lang w:val="el-GR"/>
        </w:rPr>
        <w:t>, πλούσια σε δημητριακά, υδατάνθρακες και θρεπτικές ουσίες,</w:t>
      </w:r>
      <w:r w:rsidR="006D1FCE">
        <w:rPr>
          <w:sz w:val="26"/>
          <w:szCs w:val="26"/>
          <w:lang w:val="el-GR"/>
        </w:rPr>
        <w:t xml:space="preserve"> </w:t>
      </w:r>
      <w:r w:rsidRPr="003C4BA2">
        <w:rPr>
          <w:sz w:val="26"/>
          <w:szCs w:val="26"/>
          <w:lang w:val="el-GR"/>
        </w:rPr>
        <w:t>αποδεδειγμένα ευρείας κατανάλωσης.</w:t>
      </w:r>
      <w:r w:rsidR="006D1FCE">
        <w:rPr>
          <w:sz w:val="26"/>
          <w:szCs w:val="26"/>
          <w:lang w:val="el-GR"/>
        </w:rPr>
        <w:t xml:space="preserve"> </w:t>
      </w:r>
      <w:r w:rsidRPr="003C4BA2">
        <w:rPr>
          <w:sz w:val="26"/>
          <w:szCs w:val="26"/>
          <w:lang w:val="el-GR"/>
        </w:rPr>
        <w:t>Εξωτερικά της συσκευασίας να αναγράφονται τα συστατικά,</w:t>
      </w:r>
      <w:r w:rsidR="006D1FCE">
        <w:rPr>
          <w:sz w:val="26"/>
          <w:szCs w:val="26"/>
          <w:lang w:val="el-GR"/>
        </w:rPr>
        <w:t xml:space="preserve"> </w:t>
      </w:r>
      <w:r w:rsidRPr="003C4BA2">
        <w:rPr>
          <w:sz w:val="26"/>
          <w:szCs w:val="26"/>
          <w:lang w:val="el-GR"/>
        </w:rPr>
        <w:t>η προέλευση και η ημερομηνία λήξης.</w:t>
      </w:r>
    </w:p>
    <w:p w:rsidR="003C4BA2" w:rsidRPr="003C4BA2" w:rsidRDefault="003C4BA2" w:rsidP="003C4BA2">
      <w:pPr>
        <w:pStyle w:val="a4"/>
        <w:ind w:left="0"/>
        <w:rPr>
          <w:sz w:val="26"/>
          <w:szCs w:val="26"/>
          <w:lang w:val="el-GR"/>
        </w:rPr>
      </w:pPr>
    </w:p>
    <w:p w:rsidR="003C4BA2" w:rsidRPr="006D1FCE" w:rsidRDefault="003C4BA2" w:rsidP="003C4BA2">
      <w:pPr>
        <w:pStyle w:val="a4"/>
        <w:ind w:left="0"/>
        <w:rPr>
          <w:b/>
          <w:sz w:val="26"/>
          <w:szCs w:val="26"/>
          <w:u w:val="single"/>
          <w:lang w:val="el-GR"/>
        </w:rPr>
      </w:pPr>
      <w:r w:rsidRPr="006D1FCE">
        <w:rPr>
          <w:b/>
          <w:sz w:val="26"/>
          <w:szCs w:val="26"/>
          <w:u w:val="single"/>
          <w:lang w:val="el-GR"/>
        </w:rPr>
        <w:t>ΜΠΙΣΚΟΤΑ</w:t>
      </w:r>
    </w:p>
    <w:p w:rsidR="003C4BA2" w:rsidRPr="003C4BA2" w:rsidRDefault="003C4BA2" w:rsidP="003C4BA2">
      <w:pPr>
        <w:pStyle w:val="a4"/>
        <w:ind w:left="0"/>
        <w:rPr>
          <w:sz w:val="26"/>
          <w:szCs w:val="26"/>
          <w:lang w:val="el-GR"/>
        </w:rPr>
      </w:pPr>
      <w:r w:rsidRPr="003C4BA2">
        <w:rPr>
          <w:sz w:val="26"/>
          <w:szCs w:val="26"/>
          <w:lang w:val="el-GR"/>
        </w:rPr>
        <w:t>Μπισκότα αρίστης ποιότητος, τυποποιημένα σε πλαστική σακούλα, βάρους 250 γραμ</w:t>
      </w:r>
      <w:r w:rsidR="008A729F">
        <w:rPr>
          <w:sz w:val="26"/>
          <w:szCs w:val="26"/>
          <w:lang w:val="el-GR"/>
        </w:rPr>
        <w:t>μαρίων</w:t>
      </w:r>
      <w:r w:rsidRPr="003C4BA2">
        <w:rPr>
          <w:sz w:val="26"/>
          <w:szCs w:val="26"/>
          <w:lang w:val="el-GR"/>
        </w:rPr>
        <w:t xml:space="preserve"> πλούσια σε δημητριακά, υδατάνθρακες και θρεπτικές ουσίες, αποδεδειγμένα ευρείας κατανάλωσης. Εξωτερικά της συσκευασίας να αναγράφονται τα συστατικά, η προέλευση και η ημερομηνία λήξεως.</w:t>
      </w:r>
    </w:p>
    <w:p w:rsidR="003C4BA2" w:rsidRPr="003C4BA2" w:rsidRDefault="003C4BA2" w:rsidP="003C4BA2">
      <w:pPr>
        <w:pStyle w:val="a4"/>
        <w:ind w:left="0"/>
        <w:rPr>
          <w:sz w:val="26"/>
          <w:szCs w:val="26"/>
          <w:lang w:val="el-GR"/>
        </w:rPr>
      </w:pPr>
    </w:p>
    <w:p w:rsidR="003C4BA2" w:rsidRPr="003C4BA2" w:rsidRDefault="006D1FCE" w:rsidP="003C4BA2">
      <w:pPr>
        <w:pStyle w:val="a4"/>
        <w:ind w:left="0"/>
        <w:rPr>
          <w:b/>
          <w:sz w:val="26"/>
          <w:szCs w:val="26"/>
          <w:u w:val="single"/>
          <w:lang w:val="el-GR"/>
        </w:rPr>
      </w:pPr>
      <w:r>
        <w:rPr>
          <w:b/>
          <w:sz w:val="26"/>
          <w:szCs w:val="26"/>
          <w:u w:val="single"/>
          <w:lang w:val="el-GR"/>
        </w:rPr>
        <w:t>ΟΣΠΡΙΑ</w:t>
      </w:r>
      <w:r w:rsidR="008A729F" w:rsidRPr="008A729F">
        <w:rPr>
          <w:b/>
          <w:sz w:val="26"/>
          <w:szCs w:val="26"/>
          <w:lang w:val="el-GR"/>
        </w:rPr>
        <w:t xml:space="preserve"> </w:t>
      </w:r>
      <w:r w:rsidR="003C4BA2" w:rsidRPr="003C4BA2">
        <w:rPr>
          <w:sz w:val="26"/>
          <w:szCs w:val="26"/>
          <w:lang w:val="el-GR"/>
        </w:rPr>
        <w:t>Φασόλια ξερά μέτρια, φασόλια ξερά γίγαντες, φακές σε συσκευασία των 500</w:t>
      </w:r>
      <w:r w:rsidR="008A729F">
        <w:rPr>
          <w:sz w:val="26"/>
          <w:szCs w:val="26"/>
          <w:lang w:val="el-GR"/>
        </w:rPr>
        <w:t xml:space="preserve"> γραμμαρίων</w:t>
      </w:r>
      <w:r w:rsidR="003C4BA2" w:rsidRPr="003C4BA2">
        <w:rPr>
          <w:sz w:val="26"/>
          <w:szCs w:val="26"/>
          <w:lang w:val="el-GR"/>
        </w:rPr>
        <w:t>.</w:t>
      </w:r>
    </w:p>
    <w:p w:rsidR="003C4BA2" w:rsidRPr="003C4BA2" w:rsidRDefault="003C4BA2" w:rsidP="003C4BA2">
      <w:pPr>
        <w:pStyle w:val="a4"/>
        <w:ind w:left="0"/>
        <w:rPr>
          <w:sz w:val="26"/>
          <w:szCs w:val="26"/>
          <w:lang w:val="el-GR"/>
        </w:rPr>
      </w:pPr>
      <w:r w:rsidRPr="003C4BA2">
        <w:rPr>
          <w:sz w:val="26"/>
          <w:szCs w:val="26"/>
          <w:lang w:val="el-GR"/>
        </w:rPr>
        <w:t xml:space="preserve"> Τα όσπρια να είναι Α</w:t>
      </w:r>
      <w:r w:rsidR="008A729F">
        <w:rPr>
          <w:sz w:val="26"/>
          <w:szCs w:val="26"/>
          <w:lang w:val="el-GR"/>
        </w:rPr>
        <w:t>΄</w:t>
      </w:r>
      <w:r w:rsidRPr="003C4BA2">
        <w:rPr>
          <w:sz w:val="26"/>
          <w:szCs w:val="26"/>
          <w:lang w:val="el-GR"/>
        </w:rPr>
        <w:t xml:space="preserve"> ποιότητας, </w:t>
      </w:r>
      <w:r w:rsidRPr="003C4BA2">
        <w:rPr>
          <w:b/>
          <w:sz w:val="26"/>
          <w:szCs w:val="26"/>
          <w:lang w:val="el-GR"/>
        </w:rPr>
        <w:t>ΕΛΛΗΝΙΚ</w:t>
      </w:r>
      <w:r w:rsidR="008A729F">
        <w:rPr>
          <w:b/>
          <w:sz w:val="26"/>
          <w:szCs w:val="26"/>
          <w:lang w:val="el-GR"/>
        </w:rPr>
        <w:t>Η</w:t>
      </w:r>
      <w:r w:rsidRPr="003C4BA2">
        <w:rPr>
          <w:b/>
          <w:sz w:val="26"/>
          <w:szCs w:val="26"/>
          <w:lang w:val="el-GR"/>
        </w:rPr>
        <w:t xml:space="preserve">Σ ΠΑΡΑΓΩΓΗΣ  </w:t>
      </w:r>
      <w:r w:rsidRPr="003C4BA2">
        <w:rPr>
          <w:b/>
          <w:sz w:val="26"/>
          <w:szCs w:val="26"/>
          <w:vertAlign w:val="superscript"/>
          <w:lang w:val="el-GR"/>
        </w:rPr>
        <w:t>(1)</w:t>
      </w:r>
      <w:r w:rsidRPr="003C4BA2">
        <w:rPr>
          <w:b/>
          <w:sz w:val="26"/>
          <w:szCs w:val="26"/>
          <w:lang w:val="el-GR"/>
        </w:rPr>
        <w:t xml:space="preserve"> </w:t>
      </w:r>
      <w:r w:rsidRPr="003C4BA2">
        <w:rPr>
          <w:sz w:val="26"/>
          <w:szCs w:val="26"/>
          <w:lang w:val="el-GR"/>
        </w:rPr>
        <w:t xml:space="preserve"> πρόσφατης εσοδείας, </w:t>
      </w:r>
      <w:r w:rsidR="008A729F">
        <w:rPr>
          <w:sz w:val="26"/>
          <w:szCs w:val="26"/>
          <w:lang w:val="el-GR"/>
        </w:rPr>
        <w:t xml:space="preserve"> </w:t>
      </w:r>
      <w:r w:rsidRPr="003C4BA2">
        <w:rPr>
          <w:sz w:val="26"/>
          <w:szCs w:val="26"/>
          <w:lang w:val="el-GR"/>
        </w:rPr>
        <w:t xml:space="preserve">να πληρούν τους όρους που αναφέρονται στο άρθρο  121 Κεφαλαίου </w:t>
      </w:r>
      <w:r w:rsidRPr="001C0EF1">
        <w:rPr>
          <w:sz w:val="26"/>
          <w:szCs w:val="26"/>
        </w:rPr>
        <w:t>XIII</w:t>
      </w:r>
      <w:r w:rsidRPr="003C4BA2">
        <w:rPr>
          <w:sz w:val="26"/>
          <w:szCs w:val="26"/>
          <w:lang w:val="el-GR"/>
        </w:rPr>
        <w:t xml:space="preserve">  του Κ.Τ.Π. </w:t>
      </w:r>
      <w:r w:rsidR="008A729F">
        <w:rPr>
          <w:sz w:val="26"/>
          <w:szCs w:val="26"/>
          <w:lang w:val="el-GR"/>
        </w:rPr>
        <w:t>και</w:t>
      </w:r>
      <w:r w:rsidRPr="003C4BA2">
        <w:rPr>
          <w:sz w:val="26"/>
          <w:szCs w:val="26"/>
          <w:lang w:val="el-GR"/>
        </w:rPr>
        <w:t xml:space="preserve"> τις ισχύουσες  Κοινοτικές και Υγειονομικές Διατάξεις και να είναι  σύμφωνα με: </w:t>
      </w:r>
    </w:p>
    <w:p w:rsidR="003C4BA2" w:rsidRPr="003C4BA2" w:rsidRDefault="003C4BA2" w:rsidP="003C4BA2">
      <w:pPr>
        <w:pStyle w:val="a4"/>
        <w:ind w:left="0"/>
        <w:rPr>
          <w:sz w:val="26"/>
          <w:szCs w:val="26"/>
          <w:lang w:val="el-GR"/>
        </w:rPr>
      </w:pPr>
      <w:r w:rsidRPr="003C4BA2">
        <w:rPr>
          <w:sz w:val="26"/>
          <w:szCs w:val="26"/>
          <w:lang w:val="el-GR"/>
        </w:rPr>
        <w:t>Α</w:t>
      </w:r>
      <w:r w:rsidR="008A729F">
        <w:rPr>
          <w:sz w:val="26"/>
          <w:szCs w:val="26"/>
          <w:lang w:val="el-GR"/>
        </w:rPr>
        <w:t xml:space="preserve">. </w:t>
      </w:r>
      <w:r w:rsidRPr="003C4BA2">
        <w:rPr>
          <w:sz w:val="26"/>
          <w:szCs w:val="26"/>
          <w:lang w:val="el-GR"/>
        </w:rPr>
        <w:t xml:space="preserve">την υπ’ αριθ. 37227/87 (ΦΕΚ541/Τ.Β’) Κοινή Απόφαση των Υπ.  Γεωργίας, Εμπορίου </w:t>
      </w:r>
      <w:r w:rsidR="008A729F">
        <w:rPr>
          <w:sz w:val="26"/>
          <w:szCs w:val="26"/>
          <w:lang w:val="el-GR"/>
        </w:rPr>
        <w:t>«</w:t>
      </w:r>
      <w:r w:rsidRPr="003C4BA2">
        <w:rPr>
          <w:sz w:val="26"/>
          <w:szCs w:val="26"/>
          <w:lang w:val="el-GR"/>
        </w:rPr>
        <w:t>Περί  Τυποποιήσεως των προσυσκευασμένων εγχωρίων οσπρίων</w:t>
      </w:r>
      <w:r w:rsidR="008A729F">
        <w:rPr>
          <w:sz w:val="26"/>
          <w:szCs w:val="26"/>
          <w:lang w:val="el-GR"/>
        </w:rPr>
        <w:t>»</w:t>
      </w:r>
      <w:r w:rsidRPr="003C4BA2">
        <w:rPr>
          <w:sz w:val="26"/>
          <w:szCs w:val="26"/>
          <w:lang w:val="el-GR"/>
        </w:rPr>
        <w:t xml:space="preserve"> (ΦΕΚ 541/τεύχος Β</w:t>
      </w:r>
      <w:r w:rsidR="008A729F">
        <w:rPr>
          <w:sz w:val="26"/>
          <w:szCs w:val="26"/>
          <w:lang w:val="el-GR"/>
        </w:rPr>
        <w:t>΄</w:t>
      </w:r>
      <w:r w:rsidRPr="003C4BA2">
        <w:rPr>
          <w:sz w:val="26"/>
          <w:szCs w:val="26"/>
          <w:lang w:val="el-GR"/>
        </w:rPr>
        <w:t xml:space="preserve">/9-10-87) που τροποποιήθηκε με Κοινή Απόφαση  Υπ. Γεωργίας Εμπορίου (ΦΕΚ 209/Τ.Β’/20-4-88). 1.4.3. </w:t>
      </w:r>
    </w:p>
    <w:p w:rsidR="003C4BA2" w:rsidRPr="003C4BA2" w:rsidRDefault="003C4BA2" w:rsidP="003C4BA2">
      <w:pPr>
        <w:pStyle w:val="a4"/>
        <w:ind w:left="0"/>
        <w:rPr>
          <w:sz w:val="26"/>
          <w:szCs w:val="26"/>
          <w:lang w:val="el-GR"/>
        </w:rPr>
      </w:pPr>
      <w:r w:rsidRPr="003C4BA2">
        <w:rPr>
          <w:sz w:val="26"/>
          <w:szCs w:val="26"/>
          <w:lang w:val="el-GR"/>
        </w:rPr>
        <w:t xml:space="preserve"> Β.  την υπ’ αριθμό  487/2000  (ΦΕΚ 1219/Τ.Β’)</w:t>
      </w:r>
      <w:r w:rsidRPr="003C4BA2">
        <w:rPr>
          <w:b/>
          <w:sz w:val="26"/>
          <w:szCs w:val="26"/>
          <w:lang w:val="el-GR"/>
        </w:rPr>
        <w:t xml:space="preserve">  </w:t>
      </w:r>
      <w:r w:rsidRPr="003C4BA2">
        <w:rPr>
          <w:sz w:val="26"/>
          <w:szCs w:val="26"/>
          <w:lang w:val="el-GR"/>
        </w:rPr>
        <w:t xml:space="preserve">Κοινή Απόφαση  των Υπ. Ανάπτυξης, </w:t>
      </w:r>
      <w:r w:rsidR="008A729F">
        <w:rPr>
          <w:sz w:val="26"/>
          <w:szCs w:val="26"/>
          <w:lang w:val="el-GR"/>
        </w:rPr>
        <w:t xml:space="preserve"> </w:t>
      </w:r>
      <w:r w:rsidRPr="003C4BA2">
        <w:rPr>
          <w:sz w:val="26"/>
          <w:szCs w:val="26"/>
          <w:lang w:val="el-GR"/>
        </w:rPr>
        <w:t xml:space="preserve">Εθν. Οικονομίας και Δικαιοσύνης </w:t>
      </w:r>
      <w:r w:rsidR="008A729F">
        <w:rPr>
          <w:sz w:val="26"/>
          <w:szCs w:val="26"/>
          <w:lang w:val="el-GR"/>
        </w:rPr>
        <w:t>«</w:t>
      </w:r>
      <w:r w:rsidRPr="003C4BA2">
        <w:rPr>
          <w:sz w:val="26"/>
          <w:szCs w:val="26"/>
          <w:lang w:val="el-GR"/>
        </w:rPr>
        <w:t>Περί Υγιεινής  των Τροφίμων σε Συμμόρφωση προς την Οδηγία 93/43/ΕΟΚ</w:t>
      </w:r>
      <w:r w:rsidR="008A729F">
        <w:rPr>
          <w:sz w:val="26"/>
          <w:szCs w:val="26"/>
          <w:lang w:val="el-GR"/>
        </w:rPr>
        <w:t>»</w:t>
      </w:r>
      <w:r w:rsidRPr="003C4BA2">
        <w:rPr>
          <w:sz w:val="26"/>
          <w:szCs w:val="26"/>
          <w:lang w:val="el-GR"/>
        </w:rPr>
        <w:t>.</w:t>
      </w:r>
    </w:p>
    <w:p w:rsidR="003C4BA2" w:rsidRPr="003C4BA2" w:rsidRDefault="003C4BA2" w:rsidP="003C4BA2">
      <w:pPr>
        <w:pStyle w:val="a4"/>
        <w:ind w:left="0"/>
        <w:rPr>
          <w:sz w:val="26"/>
          <w:szCs w:val="26"/>
          <w:lang w:val="el-GR"/>
        </w:rPr>
      </w:pPr>
      <w:r w:rsidRPr="003C4BA2">
        <w:rPr>
          <w:sz w:val="26"/>
          <w:szCs w:val="26"/>
          <w:lang w:val="el-GR"/>
        </w:rPr>
        <w:t xml:space="preserve">Γ. την Αγορανομική Διάταξη 14/89 </w:t>
      </w:r>
      <w:r w:rsidR="008A729F">
        <w:rPr>
          <w:sz w:val="26"/>
          <w:szCs w:val="26"/>
          <w:lang w:val="el-GR"/>
        </w:rPr>
        <w:t>Ά</w:t>
      </w:r>
      <w:r w:rsidRPr="003C4BA2">
        <w:rPr>
          <w:sz w:val="26"/>
          <w:szCs w:val="26"/>
          <w:lang w:val="el-GR"/>
        </w:rPr>
        <w:t xml:space="preserve">ρθρο 212.214). </w:t>
      </w:r>
    </w:p>
    <w:p w:rsidR="003C4BA2" w:rsidRPr="003C4BA2" w:rsidRDefault="003C4BA2" w:rsidP="003C4BA2">
      <w:pPr>
        <w:pStyle w:val="a4"/>
        <w:ind w:left="0"/>
        <w:rPr>
          <w:b/>
          <w:sz w:val="26"/>
          <w:szCs w:val="26"/>
          <w:u w:val="single"/>
          <w:lang w:val="el-GR"/>
        </w:rPr>
      </w:pPr>
      <w:r w:rsidRPr="003C4BA2">
        <w:rPr>
          <w:b/>
          <w:sz w:val="26"/>
          <w:szCs w:val="26"/>
          <w:u w:val="single"/>
          <w:lang w:val="el-GR"/>
        </w:rPr>
        <w:t xml:space="preserve">1 Φασόλια γίγαντες:    </w:t>
      </w:r>
    </w:p>
    <w:p w:rsidR="003C4BA2" w:rsidRPr="003C4BA2" w:rsidRDefault="003C4BA2" w:rsidP="003C4BA2">
      <w:pPr>
        <w:pStyle w:val="a4"/>
        <w:ind w:left="0"/>
        <w:rPr>
          <w:sz w:val="26"/>
          <w:szCs w:val="26"/>
          <w:lang w:val="el-GR"/>
        </w:rPr>
      </w:pPr>
      <w:r w:rsidRPr="003C4BA2">
        <w:rPr>
          <w:sz w:val="26"/>
          <w:szCs w:val="26"/>
          <w:lang w:val="el-GR"/>
        </w:rPr>
        <w:t>Οι χίλιοι κόκκοι να έχουν βάρος μεταξύ 1</w:t>
      </w:r>
      <w:r w:rsidR="008A729F">
        <w:rPr>
          <w:sz w:val="26"/>
          <w:szCs w:val="26"/>
          <w:lang w:val="el-GR"/>
        </w:rPr>
        <w:t>.</w:t>
      </w:r>
      <w:r w:rsidRPr="003C4BA2">
        <w:rPr>
          <w:sz w:val="26"/>
          <w:szCs w:val="26"/>
          <w:lang w:val="el-GR"/>
        </w:rPr>
        <w:t>200 και 1</w:t>
      </w:r>
      <w:r w:rsidR="008A729F">
        <w:rPr>
          <w:sz w:val="26"/>
          <w:szCs w:val="26"/>
          <w:lang w:val="el-GR"/>
        </w:rPr>
        <w:t>.</w:t>
      </w:r>
      <w:r w:rsidRPr="003C4BA2">
        <w:rPr>
          <w:sz w:val="26"/>
          <w:szCs w:val="26"/>
          <w:lang w:val="el-GR"/>
        </w:rPr>
        <w:t xml:space="preserve">800 </w:t>
      </w:r>
      <w:r w:rsidRPr="001C0EF1">
        <w:rPr>
          <w:sz w:val="26"/>
          <w:szCs w:val="26"/>
        </w:rPr>
        <w:t>gr</w:t>
      </w:r>
      <w:r w:rsidRPr="003C4BA2">
        <w:rPr>
          <w:sz w:val="26"/>
          <w:szCs w:val="26"/>
          <w:lang w:val="el-GR"/>
        </w:rPr>
        <w:t xml:space="preserve"> ή  ποσοστό 90%,  από τους κόκκους αυτούς, να διέρχεται  από κόσκινο με στρογγυλές οπές   διαμέτρου 13  </w:t>
      </w:r>
      <w:r w:rsidRPr="001C0EF1">
        <w:rPr>
          <w:sz w:val="26"/>
          <w:szCs w:val="26"/>
        </w:rPr>
        <w:t>mm</w:t>
      </w:r>
      <w:r w:rsidRPr="003C4BA2">
        <w:rPr>
          <w:sz w:val="26"/>
          <w:szCs w:val="26"/>
          <w:lang w:val="el-GR"/>
        </w:rPr>
        <w:t xml:space="preserve"> και να συγκρατείται από κόσκινο με στρογγυλές οπές  διαμέτρου 12 </w:t>
      </w:r>
      <w:r w:rsidRPr="001C0EF1">
        <w:rPr>
          <w:sz w:val="26"/>
          <w:szCs w:val="26"/>
        </w:rPr>
        <w:t>mm</w:t>
      </w:r>
      <w:r w:rsidRPr="003C4BA2">
        <w:rPr>
          <w:sz w:val="26"/>
          <w:szCs w:val="26"/>
          <w:lang w:val="el-GR"/>
        </w:rPr>
        <w:t xml:space="preserve"> . (Απόφαση 37227/87 του Υπουργείου Γεωργίας).</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b/>
          <w:sz w:val="26"/>
          <w:szCs w:val="26"/>
          <w:u w:val="single"/>
          <w:lang w:val="el-GR"/>
        </w:rPr>
      </w:pPr>
      <w:r w:rsidRPr="003C4BA2">
        <w:rPr>
          <w:b/>
          <w:sz w:val="26"/>
          <w:szCs w:val="26"/>
          <w:u w:val="single"/>
          <w:lang w:val="el-GR"/>
        </w:rPr>
        <w:t>2 Φ</w:t>
      </w:r>
      <w:r w:rsidR="008A729F">
        <w:rPr>
          <w:b/>
          <w:sz w:val="26"/>
          <w:szCs w:val="26"/>
          <w:u w:val="single"/>
          <w:lang w:val="el-GR"/>
        </w:rPr>
        <w:t>ακή</w:t>
      </w:r>
      <w:r w:rsidRPr="003C4BA2">
        <w:rPr>
          <w:b/>
          <w:sz w:val="26"/>
          <w:szCs w:val="26"/>
          <w:u w:val="single"/>
          <w:lang w:val="el-GR"/>
        </w:rPr>
        <w:t xml:space="preserve"> μεσόσπερμη  </w:t>
      </w:r>
    </w:p>
    <w:p w:rsidR="003C4BA2" w:rsidRPr="003C4BA2" w:rsidRDefault="003C4BA2" w:rsidP="003C4BA2">
      <w:pPr>
        <w:pStyle w:val="a4"/>
        <w:ind w:left="0"/>
        <w:rPr>
          <w:b/>
          <w:sz w:val="26"/>
          <w:szCs w:val="26"/>
          <w:lang w:val="el-GR"/>
        </w:rPr>
      </w:pPr>
      <w:r w:rsidRPr="003C4BA2">
        <w:rPr>
          <w:sz w:val="26"/>
          <w:szCs w:val="26"/>
          <w:lang w:val="el-GR"/>
        </w:rPr>
        <w:t>Η  υπό προμήθεια φακή να προέρχεται από τα αποξηραμένα ώριμα , βρώσιμα σπέρματα του φυτού  της οικογένειας</w:t>
      </w:r>
      <w:r w:rsidRPr="003C4BA2">
        <w:rPr>
          <w:b/>
          <w:sz w:val="26"/>
          <w:szCs w:val="26"/>
          <w:lang w:val="el-GR"/>
        </w:rPr>
        <w:t xml:space="preserve">  </w:t>
      </w:r>
      <w:r w:rsidRPr="003C4BA2">
        <w:rPr>
          <w:sz w:val="26"/>
          <w:szCs w:val="26"/>
          <w:lang w:val="el-GR"/>
        </w:rPr>
        <w:t>των  ψυχανθών</w:t>
      </w:r>
      <w:r w:rsidRPr="003C4BA2">
        <w:rPr>
          <w:b/>
          <w:sz w:val="26"/>
          <w:szCs w:val="26"/>
          <w:lang w:val="el-GR"/>
        </w:rPr>
        <w:t xml:space="preserve"> (</w:t>
      </w:r>
      <w:r w:rsidRPr="001C0EF1">
        <w:rPr>
          <w:b/>
          <w:sz w:val="26"/>
          <w:szCs w:val="26"/>
        </w:rPr>
        <w:t>LEGUMINOSAE</w:t>
      </w:r>
      <w:r w:rsidRPr="003C4BA2">
        <w:rPr>
          <w:b/>
          <w:sz w:val="26"/>
          <w:szCs w:val="26"/>
          <w:lang w:val="el-GR"/>
        </w:rPr>
        <w:t>).</w:t>
      </w:r>
    </w:p>
    <w:p w:rsidR="003C4BA2" w:rsidRPr="003C4BA2" w:rsidRDefault="003C4BA2" w:rsidP="003C4BA2">
      <w:pPr>
        <w:pStyle w:val="a4"/>
        <w:ind w:left="0"/>
        <w:rPr>
          <w:sz w:val="26"/>
          <w:szCs w:val="26"/>
          <w:lang w:val="el-GR"/>
        </w:rPr>
      </w:pPr>
      <w:r w:rsidRPr="003C4BA2">
        <w:rPr>
          <w:sz w:val="26"/>
          <w:szCs w:val="26"/>
          <w:lang w:val="el-GR"/>
        </w:rPr>
        <w:t xml:space="preserve">Οι κόκκοι να είναι ομοιόμορφοι , πλατιοί ή φακοειδείς σε υψηλά ποσοστά (98-99%). Χίλιοι κόκκοι να έχουν βάρος  μεταξύ 45 και 60 </w:t>
      </w:r>
      <w:r w:rsidRPr="001C0EF1">
        <w:rPr>
          <w:sz w:val="26"/>
          <w:szCs w:val="26"/>
        </w:rPr>
        <w:t>gr</w:t>
      </w:r>
      <w:r w:rsidRPr="003C4BA2">
        <w:rPr>
          <w:sz w:val="26"/>
          <w:szCs w:val="26"/>
          <w:lang w:val="el-GR"/>
        </w:rPr>
        <w:t xml:space="preserve">  ή ποσοστό 90% από τους κόκκους αυτούς να διέρχεται από  κόσκινο  με στρογγυλές οπές  διαμέτρου 6</w:t>
      </w:r>
      <w:r w:rsidRPr="001C0EF1">
        <w:rPr>
          <w:sz w:val="26"/>
          <w:szCs w:val="26"/>
        </w:rPr>
        <w:t>mm</w:t>
      </w:r>
      <w:r w:rsidRPr="003C4BA2">
        <w:rPr>
          <w:sz w:val="26"/>
          <w:szCs w:val="26"/>
          <w:lang w:val="el-GR"/>
        </w:rPr>
        <w:t xml:space="preserve"> και να συγκρατείται  από κόσκινο με στρογγυλές οπές  διαμέτρου 5,5 </w:t>
      </w:r>
      <w:r w:rsidRPr="001C0EF1">
        <w:rPr>
          <w:sz w:val="26"/>
          <w:szCs w:val="26"/>
        </w:rPr>
        <w:t>mm</w:t>
      </w:r>
      <w:r w:rsidRPr="003C4BA2">
        <w:rPr>
          <w:sz w:val="26"/>
          <w:szCs w:val="26"/>
          <w:lang w:val="el-GR"/>
        </w:rPr>
        <w:t>. (Απόφαση 37227/87 του Υπουργείου Γεωργίας).  Να βράζει  σε 1,5 έως 2 ώρες κατ’ ανώτατο όριο. Μετά το βρασμό ο φλοιός θα πρέπει να είναι ανοιγμένος και οι κόκκοι καλά βρασμένοι  (χυλωμένοι).</w:t>
      </w:r>
    </w:p>
    <w:p w:rsidR="003C4BA2" w:rsidRPr="003C4BA2" w:rsidRDefault="003C4BA2" w:rsidP="003C4BA2">
      <w:pPr>
        <w:pStyle w:val="a4"/>
        <w:ind w:left="0"/>
        <w:rPr>
          <w:sz w:val="26"/>
          <w:szCs w:val="26"/>
          <w:lang w:val="el-GR"/>
        </w:rPr>
      </w:pPr>
    </w:p>
    <w:p w:rsidR="003C4BA2" w:rsidRDefault="003C4BA2" w:rsidP="008A729F">
      <w:pPr>
        <w:pStyle w:val="a4"/>
        <w:ind w:left="0"/>
        <w:rPr>
          <w:b/>
          <w:sz w:val="26"/>
          <w:szCs w:val="26"/>
          <w:lang w:val="el-GR"/>
        </w:rPr>
      </w:pPr>
      <w:r w:rsidRPr="003C4BA2">
        <w:rPr>
          <w:b/>
          <w:sz w:val="26"/>
          <w:szCs w:val="26"/>
          <w:lang w:val="el-GR"/>
        </w:rPr>
        <w:t xml:space="preserve">Από την εμπειρία μας έχει αποδειχθεί ότι τα </w:t>
      </w:r>
      <w:r w:rsidR="008A729F">
        <w:rPr>
          <w:b/>
          <w:sz w:val="26"/>
          <w:szCs w:val="26"/>
          <w:lang w:val="el-GR"/>
        </w:rPr>
        <w:t>ε</w:t>
      </w:r>
      <w:r w:rsidRPr="003C4BA2">
        <w:rPr>
          <w:b/>
          <w:sz w:val="26"/>
          <w:szCs w:val="26"/>
          <w:lang w:val="el-GR"/>
        </w:rPr>
        <w:t xml:space="preserve">λληνικά όσπρια είναι καλύτερα όλων των άλλων που μέχρι  τώρα κυκλοφορούν στην </w:t>
      </w:r>
      <w:r w:rsidR="008A729F">
        <w:rPr>
          <w:b/>
          <w:sz w:val="26"/>
          <w:szCs w:val="26"/>
          <w:lang w:val="el-GR"/>
        </w:rPr>
        <w:t>ε</w:t>
      </w:r>
      <w:r w:rsidRPr="003C4BA2">
        <w:rPr>
          <w:b/>
          <w:sz w:val="26"/>
          <w:szCs w:val="26"/>
          <w:lang w:val="el-GR"/>
        </w:rPr>
        <w:t xml:space="preserve">λληνική αγορά. Τα ελληνικά όσπρια φημίζονται  για τη νοστιμιά τους. Ιδίως τα όσπρια τη Βορείου Ελλάδας, επειδή το έδαφος είναι πλούσιο  σε κάλιο, κάνει τα όσπρια ιδιαίτερα βραστερά και εύγεστα </w:t>
      </w:r>
      <w:r w:rsidR="008A729F">
        <w:rPr>
          <w:b/>
          <w:sz w:val="26"/>
          <w:szCs w:val="26"/>
          <w:lang w:val="el-GR"/>
        </w:rPr>
        <w:t>φ</w:t>
      </w:r>
      <w:r w:rsidRPr="003C4BA2">
        <w:rPr>
          <w:b/>
          <w:sz w:val="26"/>
          <w:szCs w:val="26"/>
          <w:lang w:val="el-GR"/>
        </w:rPr>
        <w:t xml:space="preserve">ασόλια Πρεσπών, φακές Βοϊου Κοζάνης, φάβα </w:t>
      </w:r>
      <w:r w:rsidR="008A729F">
        <w:rPr>
          <w:b/>
          <w:sz w:val="26"/>
          <w:szCs w:val="26"/>
          <w:lang w:val="el-GR"/>
        </w:rPr>
        <w:t>Φ</w:t>
      </w:r>
      <w:r w:rsidRPr="003C4BA2">
        <w:rPr>
          <w:b/>
          <w:sz w:val="26"/>
          <w:szCs w:val="26"/>
          <w:lang w:val="el-GR"/>
        </w:rPr>
        <w:t>ενεού και Σαντορίνης, ρεβίθια Λ</w:t>
      </w:r>
      <w:r w:rsidR="008A729F">
        <w:rPr>
          <w:b/>
          <w:sz w:val="26"/>
          <w:szCs w:val="26"/>
          <w:lang w:val="el-GR"/>
        </w:rPr>
        <w:t>ά</w:t>
      </w:r>
      <w:r w:rsidRPr="003C4BA2">
        <w:rPr>
          <w:b/>
          <w:sz w:val="26"/>
          <w:szCs w:val="26"/>
          <w:lang w:val="el-GR"/>
        </w:rPr>
        <w:t>ρισας ή Γρεβενών είναι μερικά από τα όσπρια με ιδιαίτερη πατρίδα, όπου το μικρόκλιμα τα κάνει μοναδικά.</w:t>
      </w:r>
    </w:p>
    <w:p w:rsidR="008A729F" w:rsidRPr="003C4BA2" w:rsidRDefault="008A729F" w:rsidP="008A729F">
      <w:pPr>
        <w:pStyle w:val="a4"/>
        <w:ind w:left="0"/>
        <w:rPr>
          <w:b/>
          <w:sz w:val="26"/>
          <w:szCs w:val="26"/>
          <w:lang w:val="el-GR"/>
        </w:rPr>
      </w:pPr>
    </w:p>
    <w:p w:rsidR="003C4BA2" w:rsidRPr="001C0EF1" w:rsidRDefault="003C4BA2" w:rsidP="003C4BA2">
      <w:pPr>
        <w:rPr>
          <w:b/>
          <w:sz w:val="26"/>
          <w:szCs w:val="26"/>
          <w:u w:val="single"/>
        </w:rPr>
      </w:pPr>
      <w:r w:rsidRPr="001C0EF1">
        <w:rPr>
          <w:b/>
          <w:sz w:val="26"/>
          <w:szCs w:val="26"/>
          <w:u w:val="single"/>
        </w:rPr>
        <w:t>Ξύδι</w:t>
      </w:r>
      <w:r w:rsidR="00D038C9">
        <w:rPr>
          <w:b/>
          <w:sz w:val="26"/>
          <w:szCs w:val="26"/>
          <w:u w:val="single"/>
        </w:rPr>
        <w:t xml:space="preserve"> - </w:t>
      </w:r>
      <w:r w:rsidRPr="001C0EF1">
        <w:rPr>
          <w:b/>
          <w:sz w:val="26"/>
          <w:szCs w:val="26"/>
          <w:u w:val="single"/>
        </w:rPr>
        <w:t>Χυμός λεμονιού – Ξύδι   300 -</w:t>
      </w:r>
      <w:r w:rsidR="00D038C9">
        <w:rPr>
          <w:b/>
          <w:sz w:val="26"/>
          <w:szCs w:val="26"/>
          <w:u w:val="single"/>
        </w:rPr>
        <w:t xml:space="preserve"> </w:t>
      </w:r>
      <w:r w:rsidRPr="001C0EF1">
        <w:rPr>
          <w:b/>
          <w:sz w:val="26"/>
          <w:szCs w:val="26"/>
          <w:u w:val="single"/>
        </w:rPr>
        <w:t xml:space="preserve">400 </w:t>
      </w:r>
      <w:r w:rsidRPr="001C0EF1">
        <w:rPr>
          <w:b/>
          <w:sz w:val="26"/>
          <w:szCs w:val="26"/>
          <w:u w:val="single"/>
          <w:lang w:val="en-US"/>
        </w:rPr>
        <w:t>gr</w:t>
      </w:r>
      <w:r w:rsidRPr="001C0EF1">
        <w:rPr>
          <w:b/>
          <w:sz w:val="26"/>
          <w:szCs w:val="26"/>
          <w:u w:val="single"/>
        </w:rPr>
        <w:t xml:space="preserve"> ,</w:t>
      </w:r>
    </w:p>
    <w:p w:rsidR="003C4BA2" w:rsidRPr="001C0EF1" w:rsidRDefault="003C4BA2" w:rsidP="00D038C9">
      <w:pPr>
        <w:pStyle w:val="a4"/>
        <w:ind w:left="0"/>
        <w:rPr>
          <w:b/>
          <w:sz w:val="26"/>
          <w:szCs w:val="26"/>
          <w:u w:val="single"/>
        </w:rPr>
      </w:pPr>
      <w:r w:rsidRPr="001C0EF1">
        <w:rPr>
          <w:b/>
          <w:sz w:val="26"/>
          <w:szCs w:val="26"/>
          <w:u w:val="single"/>
        </w:rPr>
        <w:t>ΞΥΔΙ</w:t>
      </w:r>
    </w:p>
    <w:p w:rsidR="003C4BA2" w:rsidRPr="003C4BA2" w:rsidRDefault="003C4BA2" w:rsidP="003C4BA2">
      <w:pPr>
        <w:pStyle w:val="a4"/>
        <w:ind w:left="0"/>
        <w:rPr>
          <w:sz w:val="26"/>
          <w:szCs w:val="26"/>
          <w:lang w:val="el-GR"/>
        </w:rPr>
      </w:pPr>
      <w:r w:rsidRPr="003C4BA2">
        <w:rPr>
          <w:sz w:val="26"/>
          <w:szCs w:val="26"/>
          <w:lang w:val="el-GR"/>
        </w:rPr>
        <w:t>Το ξύδι να είναι Α ποιότητας και να πληροί τους όρους που αναφέρονται  στο άρθρο 39 του Κ.Τ.Π. και τις ισχύουσες Κοινοτικές  και Υγειονομικές Διατάξεις.</w:t>
      </w:r>
    </w:p>
    <w:p w:rsidR="003C4BA2" w:rsidRPr="003C4BA2" w:rsidRDefault="003C4BA2" w:rsidP="003C4BA2">
      <w:pPr>
        <w:pStyle w:val="a4"/>
        <w:ind w:left="0"/>
        <w:rPr>
          <w:sz w:val="26"/>
          <w:szCs w:val="26"/>
          <w:lang w:val="el-GR"/>
        </w:rPr>
      </w:pPr>
      <w:r w:rsidRPr="003C4BA2">
        <w:rPr>
          <w:sz w:val="26"/>
          <w:szCs w:val="26"/>
          <w:lang w:val="el-GR"/>
        </w:rPr>
        <w:t xml:space="preserve"> Να προέρχεται μόνο από οξική ζύμωση  του κρασιού από χλωρά σταφύλια ή  από ξερή σταφίδα  , και να μην είναι αναπλήρωμα ξυδιού  ( να μην περιέχει αλκοόλη). </w:t>
      </w:r>
    </w:p>
    <w:p w:rsidR="003C4BA2" w:rsidRPr="003C4BA2" w:rsidRDefault="003C4BA2" w:rsidP="003C4BA2">
      <w:pPr>
        <w:pStyle w:val="a4"/>
        <w:ind w:left="0"/>
        <w:rPr>
          <w:sz w:val="26"/>
          <w:szCs w:val="26"/>
          <w:lang w:val="el-GR"/>
        </w:rPr>
      </w:pPr>
      <w:r w:rsidRPr="003C4BA2">
        <w:rPr>
          <w:sz w:val="26"/>
          <w:szCs w:val="26"/>
          <w:lang w:val="el-GR"/>
        </w:rPr>
        <w:t xml:space="preserve">Η συσκευασία να φέρει  στα ελληνικά  ενδείξεις όπως αυτές αναφέρονται  στο άρθρο  10 και 11 Κ.Τ.Π. </w:t>
      </w:r>
    </w:p>
    <w:p w:rsidR="003C4BA2" w:rsidRPr="003C4BA2" w:rsidRDefault="003C4BA2" w:rsidP="003C4BA2">
      <w:pPr>
        <w:pStyle w:val="a4"/>
        <w:ind w:left="0"/>
        <w:rPr>
          <w:sz w:val="26"/>
          <w:szCs w:val="26"/>
          <w:lang w:val="el-GR"/>
        </w:rPr>
      </w:pPr>
      <w:r w:rsidRPr="003C4BA2">
        <w:rPr>
          <w:sz w:val="26"/>
          <w:szCs w:val="26"/>
          <w:lang w:val="el-GR"/>
        </w:rPr>
        <w:t>Η  οξύτητα του   ξυδιού,  που προσφέρεται  σε συσκευασία (τυποποιημένο) πρέπει να είναι τουλάχιστον 6% σε οξικό οξύ ‘Αρθρο  39 παραγρ. 3 του Κ.Τ.Π..</w:t>
      </w:r>
    </w:p>
    <w:p w:rsidR="003C4BA2" w:rsidRPr="003C4BA2" w:rsidRDefault="003C4BA2" w:rsidP="003C4BA2">
      <w:pPr>
        <w:pStyle w:val="a4"/>
        <w:ind w:left="0"/>
        <w:rPr>
          <w:sz w:val="26"/>
          <w:szCs w:val="26"/>
          <w:lang w:val="el-GR"/>
        </w:rPr>
      </w:pPr>
      <w:r w:rsidRPr="003C4BA2">
        <w:rPr>
          <w:sz w:val="26"/>
          <w:szCs w:val="26"/>
          <w:lang w:val="el-GR"/>
        </w:rPr>
        <w:t xml:space="preserve">Στη συσκευασία  του εμφιαλωμένου ξυδιού ( πλαστική  φιάλη 400  </w:t>
      </w:r>
      <w:r w:rsidRPr="001C0EF1">
        <w:rPr>
          <w:sz w:val="26"/>
          <w:szCs w:val="26"/>
        </w:rPr>
        <w:t>gr</w:t>
      </w:r>
      <w:r w:rsidRPr="003C4BA2">
        <w:rPr>
          <w:sz w:val="26"/>
          <w:szCs w:val="26"/>
          <w:lang w:val="el-GR"/>
        </w:rPr>
        <w:t>) πρέπει απαραίτητα να αναγράφεται ή ημερομηνία συσκευασίας.</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b/>
          <w:sz w:val="26"/>
          <w:szCs w:val="26"/>
          <w:u w:val="single"/>
          <w:lang w:val="el-GR"/>
        </w:rPr>
      </w:pPr>
      <w:r w:rsidRPr="003C4BA2">
        <w:rPr>
          <w:b/>
          <w:sz w:val="26"/>
          <w:szCs w:val="26"/>
          <w:u w:val="single"/>
          <w:lang w:val="el-GR"/>
        </w:rPr>
        <w:t xml:space="preserve">ΧΥΜΟΣ ΛΕΜΟΝΙ: </w:t>
      </w:r>
    </w:p>
    <w:p w:rsidR="003C4BA2" w:rsidRPr="003C4BA2" w:rsidRDefault="003C4BA2" w:rsidP="003C4BA2">
      <w:pPr>
        <w:pStyle w:val="a4"/>
        <w:ind w:left="0"/>
        <w:rPr>
          <w:b/>
          <w:sz w:val="26"/>
          <w:szCs w:val="26"/>
          <w:lang w:val="el-GR"/>
        </w:rPr>
      </w:pPr>
      <w:r w:rsidRPr="003C4BA2">
        <w:rPr>
          <w:sz w:val="26"/>
          <w:szCs w:val="26"/>
          <w:lang w:val="el-GR"/>
        </w:rPr>
        <w:t>Το  προσφερόμενο  είδος  να είναι  Α  ποιότητας  να πληροί  τους όρους της παραγράφου 5  του άρθρου  127  του Κ.Τ.Π. όπως  τροποποιήθηκε με τις αποφάσεις του ΑΧΣ 885/72, 2647/76 και  το Π.Δ.526/83.</w:t>
      </w:r>
    </w:p>
    <w:p w:rsidR="003C4BA2" w:rsidRPr="001C0EF1" w:rsidRDefault="003C4BA2" w:rsidP="003C4BA2">
      <w:pPr>
        <w:rPr>
          <w:sz w:val="26"/>
          <w:szCs w:val="26"/>
        </w:rPr>
      </w:pPr>
      <w:r w:rsidRPr="001C0EF1">
        <w:rPr>
          <w:sz w:val="26"/>
          <w:szCs w:val="26"/>
        </w:rPr>
        <w:t xml:space="preserve">Η ΧΗΜΙΚΗ ΣΥΣΤΑΣΗ  του προϊόντος να είναι: </w:t>
      </w:r>
    </w:p>
    <w:p w:rsidR="003C4BA2" w:rsidRPr="001C0EF1" w:rsidRDefault="003C4BA2" w:rsidP="003C4BA2">
      <w:pPr>
        <w:rPr>
          <w:sz w:val="26"/>
          <w:szCs w:val="26"/>
        </w:rPr>
      </w:pPr>
      <w:r w:rsidRPr="001C0EF1">
        <w:rPr>
          <w:sz w:val="26"/>
          <w:szCs w:val="26"/>
        </w:rPr>
        <w:t>α) Ε</w:t>
      </w:r>
      <w:r w:rsidR="00D038C9">
        <w:rPr>
          <w:sz w:val="26"/>
          <w:szCs w:val="26"/>
        </w:rPr>
        <w:t>ι</w:t>
      </w:r>
      <w:r w:rsidRPr="001C0EF1">
        <w:rPr>
          <w:sz w:val="26"/>
          <w:szCs w:val="26"/>
        </w:rPr>
        <w:t>δικό βάρος στους 150</w:t>
      </w:r>
      <w:r w:rsidRPr="001C0EF1">
        <w:rPr>
          <w:sz w:val="26"/>
          <w:szCs w:val="26"/>
          <w:vertAlign w:val="superscript"/>
        </w:rPr>
        <w:t>0</w:t>
      </w:r>
      <w:r w:rsidRPr="001C0EF1">
        <w:rPr>
          <w:sz w:val="26"/>
          <w:szCs w:val="26"/>
          <w:lang w:val="en-US"/>
        </w:rPr>
        <w:t>C</w:t>
      </w:r>
      <w:r w:rsidRPr="001C0EF1">
        <w:rPr>
          <w:sz w:val="26"/>
          <w:szCs w:val="26"/>
        </w:rPr>
        <w:t xml:space="preserve">, τουλάχιστον 1,032 (4,5 βαθμοί </w:t>
      </w:r>
      <w:r w:rsidRPr="001C0EF1">
        <w:rPr>
          <w:sz w:val="26"/>
          <w:szCs w:val="26"/>
          <w:lang w:val="en-US"/>
        </w:rPr>
        <w:t>BAUME</w:t>
      </w:r>
      <w:r w:rsidRPr="001C0EF1">
        <w:rPr>
          <w:sz w:val="26"/>
          <w:szCs w:val="26"/>
        </w:rPr>
        <w:t xml:space="preserve"> ή 8 βαθμοί </w:t>
      </w:r>
      <w:r w:rsidRPr="001C0EF1">
        <w:rPr>
          <w:sz w:val="26"/>
          <w:szCs w:val="26"/>
          <w:lang w:val="en-US"/>
        </w:rPr>
        <w:t>BRIX</w:t>
      </w:r>
      <w:r w:rsidRPr="001C0EF1">
        <w:rPr>
          <w:sz w:val="26"/>
          <w:szCs w:val="26"/>
        </w:rPr>
        <w:t>).</w:t>
      </w:r>
    </w:p>
    <w:p w:rsidR="003C4BA2" w:rsidRPr="003C4BA2" w:rsidRDefault="003C4BA2" w:rsidP="003C4BA2">
      <w:pPr>
        <w:pStyle w:val="a4"/>
        <w:ind w:left="0"/>
        <w:rPr>
          <w:sz w:val="26"/>
          <w:szCs w:val="26"/>
          <w:lang w:val="el-GR"/>
        </w:rPr>
      </w:pPr>
      <w:r w:rsidRPr="003C4BA2">
        <w:rPr>
          <w:sz w:val="26"/>
          <w:szCs w:val="26"/>
          <w:lang w:val="el-GR"/>
        </w:rPr>
        <w:t>β ) Ολικά σάκχαρα σε ιμβερτοσάκχαρο,  μέγιστο 2,25%.</w:t>
      </w:r>
    </w:p>
    <w:p w:rsidR="003C4BA2" w:rsidRPr="003C4BA2" w:rsidRDefault="003C4BA2" w:rsidP="003C4BA2">
      <w:pPr>
        <w:pStyle w:val="a4"/>
        <w:ind w:left="0"/>
        <w:rPr>
          <w:sz w:val="26"/>
          <w:szCs w:val="26"/>
          <w:lang w:val="el-GR"/>
        </w:rPr>
      </w:pPr>
      <w:r w:rsidRPr="003C4BA2">
        <w:rPr>
          <w:sz w:val="26"/>
          <w:szCs w:val="26"/>
          <w:lang w:val="el-GR"/>
        </w:rPr>
        <w:t>γ) Σχέση αναγόντων σακχάρων προς καλαμοσάκχαρο όχι κάτω του 0.8.</w:t>
      </w:r>
    </w:p>
    <w:p w:rsidR="003C4BA2" w:rsidRPr="003C4BA2" w:rsidRDefault="003C4BA2" w:rsidP="003C4BA2">
      <w:pPr>
        <w:pStyle w:val="a4"/>
        <w:ind w:left="0"/>
        <w:rPr>
          <w:sz w:val="26"/>
          <w:szCs w:val="26"/>
          <w:lang w:val="el-GR"/>
        </w:rPr>
      </w:pPr>
      <w:r w:rsidRPr="003C4BA2">
        <w:rPr>
          <w:sz w:val="26"/>
          <w:szCs w:val="26"/>
          <w:lang w:val="el-GR"/>
        </w:rPr>
        <w:t>δ) Τέφρα  0,25% - 0,40%</w:t>
      </w:r>
    </w:p>
    <w:p w:rsidR="003C4BA2" w:rsidRPr="003C4BA2" w:rsidRDefault="003C4BA2" w:rsidP="003C4BA2">
      <w:pPr>
        <w:pStyle w:val="a4"/>
        <w:ind w:left="0"/>
        <w:rPr>
          <w:sz w:val="26"/>
          <w:szCs w:val="26"/>
          <w:lang w:val="el-GR"/>
        </w:rPr>
      </w:pPr>
      <w:r w:rsidRPr="003C4BA2">
        <w:rPr>
          <w:sz w:val="26"/>
          <w:szCs w:val="26"/>
          <w:lang w:val="el-GR"/>
        </w:rPr>
        <w:t>ε) Οξύτητα εκφρασμένη  σε άνυδρο  κιτρικό οξύ τουλάχιστον 5,5%</w:t>
      </w:r>
    </w:p>
    <w:p w:rsidR="003C4BA2" w:rsidRPr="003C4BA2" w:rsidRDefault="003C4BA2" w:rsidP="003C4BA2">
      <w:pPr>
        <w:pStyle w:val="a4"/>
        <w:ind w:left="0"/>
        <w:rPr>
          <w:sz w:val="26"/>
          <w:szCs w:val="26"/>
          <w:lang w:val="el-GR"/>
        </w:rPr>
      </w:pPr>
      <w:r w:rsidRPr="003C4BA2">
        <w:rPr>
          <w:sz w:val="26"/>
          <w:szCs w:val="26"/>
          <w:lang w:val="el-GR"/>
        </w:rPr>
        <w:t>στ) Αριθμός φορμόλης  κυμαινόμενης  από 1 έως 1,8.</w:t>
      </w:r>
    </w:p>
    <w:p w:rsidR="003C4BA2" w:rsidRPr="003C4BA2" w:rsidRDefault="003C4BA2" w:rsidP="003C4BA2">
      <w:pPr>
        <w:pStyle w:val="a4"/>
        <w:ind w:left="0"/>
        <w:rPr>
          <w:sz w:val="26"/>
          <w:szCs w:val="26"/>
          <w:lang w:val="el-GR"/>
        </w:rPr>
      </w:pPr>
      <w:r w:rsidRPr="003C4BA2">
        <w:rPr>
          <w:sz w:val="26"/>
          <w:szCs w:val="26"/>
          <w:lang w:val="el-GR"/>
        </w:rPr>
        <w:t>ζ) Κατά την  χρωματογραφική εξέταση επί χάρτου ή λεπτής  στιβάδας  πρέπει  να διαπιστώνεται η παρουσία των φυσικά ενεχομένων αμινοξέων και πλήρης απουσία γλυκίνης.</w:t>
      </w:r>
    </w:p>
    <w:p w:rsidR="003C4BA2" w:rsidRPr="003C4BA2" w:rsidRDefault="003C4BA2" w:rsidP="003C4BA2">
      <w:pPr>
        <w:pStyle w:val="a4"/>
        <w:ind w:left="0"/>
        <w:rPr>
          <w:sz w:val="26"/>
          <w:szCs w:val="26"/>
          <w:lang w:val="el-GR"/>
        </w:rPr>
      </w:pPr>
      <w:r w:rsidRPr="003C4BA2">
        <w:rPr>
          <w:sz w:val="26"/>
          <w:szCs w:val="26"/>
          <w:lang w:val="el-GR"/>
        </w:rPr>
        <w:t>Επί της συσκευασίας του, (πλαστική φιάλη380 γρ) εκτός των άλλων προβλεπόμενων  ενδείξεων, πρέπει να αναγράφεται με ευκρινή κεφαλαία γράμματα η φράση  ‘ΑΡΤΥΜΑ ΛΕΜΟΝΙ και ή ημερομηνία συσκευασίας .</w:t>
      </w:r>
    </w:p>
    <w:p w:rsidR="00D038C9" w:rsidRDefault="00D038C9" w:rsidP="003C4BA2">
      <w:pPr>
        <w:rPr>
          <w:b/>
          <w:sz w:val="26"/>
          <w:szCs w:val="26"/>
          <w:u w:val="single"/>
        </w:rPr>
      </w:pPr>
    </w:p>
    <w:p w:rsidR="00D038C9" w:rsidRDefault="003C4BA2" w:rsidP="00D038C9">
      <w:pPr>
        <w:rPr>
          <w:b/>
          <w:sz w:val="26"/>
          <w:szCs w:val="26"/>
          <w:u w:val="single"/>
        </w:rPr>
      </w:pPr>
      <w:r w:rsidRPr="001C0EF1">
        <w:rPr>
          <w:b/>
          <w:sz w:val="26"/>
          <w:szCs w:val="26"/>
          <w:u w:val="single"/>
        </w:rPr>
        <w:t>ΦΥΣΙΚΟΣ ΧΥΜΟΣ</w:t>
      </w:r>
      <w:r w:rsidR="00D038C9">
        <w:rPr>
          <w:b/>
          <w:sz w:val="26"/>
          <w:szCs w:val="26"/>
          <w:u w:val="single"/>
        </w:rPr>
        <w:t xml:space="preserve"> </w:t>
      </w:r>
      <w:r w:rsidRPr="003C4BA2">
        <w:rPr>
          <w:b/>
          <w:sz w:val="26"/>
          <w:szCs w:val="26"/>
          <w:u w:val="single"/>
        </w:rPr>
        <w:t>φρούτων</w:t>
      </w:r>
    </w:p>
    <w:p w:rsidR="003C4BA2" w:rsidRPr="003C4BA2" w:rsidRDefault="003C4BA2" w:rsidP="00D038C9">
      <w:pPr>
        <w:rPr>
          <w:b/>
          <w:sz w:val="26"/>
          <w:szCs w:val="26"/>
        </w:rPr>
      </w:pPr>
      <w:r w:rsidRPr="003C4BA2">
        <w:rPr>
          <w:b/>
          <w:sz w:val="26"/>
          <w:szCs w:val="26"/>
          <w:u w:val="single"/>
        </w:rPr>
        <w:t>Φυσικός χυμός φρούτων (πορτοκάλι  ή μήλο  ή  κοκτέιλ)</w:t>
      </w:r>
      <w:r w:rsidRPr="003C4BA2">
        <w:rPr>
          <w:b/>
          <w:sz w:val="26"/>
          <w:szCs w:val="26"/>
        </w:rPr>
        <w:t xml:space="preserve"> σε ατομική  συσκευασία των 250 </w:t>
      </w:r>
      <w:r w:rsidRPr="001C0EF1">
        <w:rPr>
          <w:b/>
          <w:sz w:val="26"/>
          <w:szCs w:val="26"/>
        </w:rPr>
        <w:t>ml</w:t>
      </w:r>
      <w:r w:rsidRPr="003C4BA2">
        <w:rPr>
          <w:sz w:val="26"/>
          <w:szCs w:val="26"/>
        </w:rPr>
        <w:t xml:space="preserve"> ή άλλης συσκευασίας σύμφωνα με τις συνθήκες και διαχειριστικές απαιτήσεις του Νοσοκομείου.</w:t>
      </w:r>
    </w:p>
    <w:p w:rsidR="003C4BA2" w:rsidRPr="003C4BA2" w:rsidRDefault="003C4BA2" w:rsidP="003C4BA2">
      <w:pPr>
        <w:pStyle w:val="a4"/>
        <w:ind w:left="0"/>
        <w:rPr>
          <w:sz w:val="26"/>
          <w:szCs w:val="26"/>
          <w:lang w:val="el-GR"/>
        </w:rPr>
      </w:pPr>
      <w:r w:rsidRPr="003C4BA2">
        <w:rPr>
          <w:sz w:val="26"/>
          <w:szCs w:val="26"/>
          <w:lang w:val="el-GR"/>
        </w:rPr>
        <w:t>Το προϊόν να είναι Α</w:t>
      </w:r>
      <w:r w:rsidR="00D038C9">
        <w:rPr>
          <w:sz w:val="26"/>
          <w:szCs w:val="26"/>
          <w:lang w:val="el-GR"/>
        </w:rPr>
        <w:t>΄</w:t>
      </w:r>
      <w:r w:rsidRPr="003C4BA2">
        <w:rPr>
          <w:sz w:val="26"/>
          <w:szCs w:val="26"/>
          <w:lang w:val="el-GR"/>
        </w:rPr>
        <w:t xml:space="preserve"> ποιότητας και να πληροί  ότι αναφέρονται στο άρθρο 126 και 127 του Κ.Τ.Π. και τις ισχύουσες Κοινοτικές και Υγειονομικές Διατάξεις. Ως  χυμός φρούτων ορίζεται  το ζυμώσιμο  αλλά μη ζυμωθέν  προϊόν  που  λαμβάνεται από υγιή  και ώριμα φρούτα,  ενός  ή  πολλών ειδών   με μηχανικές μεθόδους λήψης και έχει το χρώμα, το άρωμα και τη  χαρακτηριστική  γεύση   των  χυμών  των φρούτων  από τα οποία προέρχεται. Οι οργανοληπτικοί  χαρακτήρες των προϊόντων πρέπει  να είναι άμεμπτοι  και να παρέχουν  ενδείξεις χρησιμοποιήσεως μειονεκτικών πρώτων υλών ή  ατελούς  επεξεργασίας.</w:t>
      </w:r>
    </w:p>
    <w:p w:rsidR="003C4BA2" w:rsidRPr="003C4BA2" w:rsidRDefault="003C4BA2" w:rsidP="003C4BA2">
      <w:pPr>
        <w:pStyle w:val="a4"/>
        <w:ind w:left="0"/>
        <w:rPr>
          <w:sz w:val="26"/>
          <w:szCs w:val="26"/>
          <w:lang w:val="el-GR"/>
        </w:rPr>
      </w:pPr>
      <w:r w:rsidRPr="003C4BA2">
        <w:rPr>
          <w:sz w:val="26"/>
          <w:szCs w:val="26"/>
          <w:lang w:val="el-GR"/>
        </w:rPr>
        <w:t>Οι  φυσικοί  ατομικοί  χυμοί  φρούτων  συσκευασίας των  250</w:t>
      </w:r>
      <w:r w:rsidRPr="001C0EF1">
        <w:rPr>
          <w:sz w:val="26"/>
          <w:szCs w:val="26"/>
        </w:rPr>
        <w:t>ml</w:t>
      </w:r>
      <w:r w:rsidRPr="003C4BA2">
        <w:rPr>
          <w:sz w:val="26"/>
          <w:szCs w:val="26"/>
          <w:lang w:val="el-GR"/>
        </w:rPr>
        <w:t xml:space="preserve">, θα πρέπει  να  είναι  σε συσκευασία </w:t>
      </w:r>
      <w:r w:rsidRPr="001C0EF1">
        <w:rPr>
          <w:sz w:val="26"/>
          <w:szCs w:val="26"/>
        </w:rPr>
        <w:t>Tetra</w:t>
      </w:r>
      <w:r w:rsidRPr="003C4BA2">
        <w:rPr>
          <w:sz w:val="26"/>
          <w:szCs w:val="26"/>
          <w:lang w:val="el-GR"/>
        </w:rPr>
        <w:t xml:space="preserve"> </w:t>
      </w:r>
      <w:r w:rsidRPr="001C0EF1">
        <w:rPr>
          <w:sz w:val="26"/>
          <w:szCs w:val="26"/>
        </w:rPr>
        <w:t>Pak</w:t>
      </w:r>
      <w:r w:rsidRPr="003C4BA2">
        <w:rPr>
          <w:sz w:val="26"/>
          <w:szCs w:val="26"/>
          <w:lang w:val="el-GR"/>
        </w:rPr>
        <w:t xml:space="preserve">  και </w:t>
      </w:r>
      <w:r w:rsidRPr="001C0EF1">
        <w:rPr>
          <w:sz w:val="26"/>
          <w:szCs w:val="26"/>
        </w:rPr>
        <w:t>Tetra</w:t>
      </w:r>
      <w:r w:rsidRPr="003C4BA2">
        <w:rPr>
          <w:sz w:val="26"/>
          <w:szCs w:val="26"/>
          <w:lang w:val="el-GR"/>
        </w:rPr>
        <w:t xml:space="preserve"> </w:t>
      </w:r>
      <w:r w:rsidRPr="001C0EF1">
        <w:rPr>
          <w:sz w:val="26"/>
          <w:szCs w:val="26"/>
        </w:rPr>
        <w:t>Brik</w:t>
      </w:r>
      <w:r w:rsidRPr="003C4BA2">
        <w:rPr>
          <w:sz w:val="26"/>
          <w:szCs w:val="26"/>
          <w:lang w:val="el-GR"/>
        </w:rPr>
        <w:t xml:space="preserve">,  με  πώμα   εύκολο  στο άνοιγμα,  χωρίς  προσθήκη  συντηρητικών, </w:t>
      </w:r>
      <w:r w:rsidR="00D038C9">
        <w:rPr>
          <w:sz w:val="26"/>
          <w:szCs w:val="26"/>
          <w:lang w:val="el-GR"/>
        </w:rPr>
        <w:t xml:space="preserve"> </w:t>
      </w:r>
      <w:r w:rsidRPr="003C4BA2">
        <w:rPr>
          <w:sz w:val="26"/>
          <w:szCs w:val="26"/>
          <w:lang w:val="el-GR"/>
        </w:rPr>
        <w:t>χωρίς προσθήκη ζάχαρης  ή  άλλης  φυσικής ή τεχνητής γλυκαντικής ύλης,  με  ένδειξη  ημερομηνίας  συσκευασίας και λήξης  κατανάλωσης.</w:t>
      </w:r>
    </w:p>
    <w:p w:rsidR="003C4BA2" w:rsidRPr="003C4BA2" w:rsidRDefault="003C4BA2" w:rsidP="003C4BA2">
      <w:pPr>
        <w:pStyle w:val="a4"/>
        <w:ind w:left="0"/>
        <w:rPr>
          <w:b/>
          <w:sz w:val="26"/>
          <w:szCs w:val="26"/>
          <w:lang w:val="el-GR"/>
        </w:rPr>
      </w:pPr>
      <w:r w:rsidRPr="003C4BA2">
        <w:rPr>
          <w:b/>
          <w:sz w:val="26"/>
          <w:szCs w:val="26"/>
          <w:u w:val="single"/>
          <w:lang w:val="el-GR"/>
        </w:rPr>
        <w:t>Συμπυκνωμένος χυμός πορτοκάλι του 1</w:t>
      </w:r>
      <w:r w:rsidRPr="001C0EF1">
        <w:rPr>
          <w:b/>
          <w:sz w:val="26"/>
          <w:szCs w:val="26"/>
          <w:u w:val="single"/>
        </w:rPr>
        <w:t>Lit</w:t>
      </w:r>
      <w:r w:rsidRPr="003C4BA2">
        <w:rPr>
          <w:b/>
          <w:sz w:val="26"/>
          <w:szCs w:val="26"/>
          <w:lang w:val="el-GR"/>
        </w:rPr>
        <w:t xml:space="preserve"> </w:t>
      </w:r>
    </w:p>
    <w:p w:rsidR="003C4BA2" w:rsidRPr="003C4BA2" w:rsidRDefault="003C4BA2" w:rsidP="003C4BA2">
      <w:pPr>
        <w:pStyle w:val="a4"/>
        <w:ind w:left="0"/>
        <w:rPr>
          <w:b/>
          <w:sz w:val="26"/>
          <w:szCs w:val="26"/>
          <w:lang w:val="el-GR"/>
        </w:rPr>
      </w:pPr>
      <w:r w:rsidRPr="003C4BA2">
        <w:rPr>
          <w:sz w:val="26"/>
          <w:szCs w:val="26"/>
          <w:lang w:val="el-GR"/>
        </w:rPr>
        <w:t>Το προϊόν να είναι Α</w:t>
      </w:r>
      <w:r w:rsidR="00102647">
        <w:rPr>
          <w:sz w:val="26"/>
          <w:szCs w:val="26"/>
          <w:lang w:val="el-GR"/>
        </w:rPr>
        <w:t>΄</w:t>
      </w:r>
      <w:r w:rsidRPr="003C4BA2">
        <w:rPr>
          <w:sz w:val="26"/>
          <w:szCs w:val="26"/>
          <w:lang w:val="el-GR"/>
        </w:rPr>
        <w:t xml:space="preserve"> ποιότητας και να πληροί ότι αναφέρονται  στο άρθρο 126, 126</w:t>
      </w:r>
      <w:r w:rsidR="00102647">
        <w:rPr>
          <w:sz w:val="26"/>
          <w:szCs w:val="26"/>
          <w:lang w:val="el-GR"/>
        </w:rPr>
        <w:t xml:space="preserve"> </w:t>
      </w:r>
      <w:r w:rsidRPr="003C4BA2">
        <w:rPr>
          <w:sz w:val="26"/>
          <w:szCs w:val="26"/>
          <w:lang w:val="el-GR"/>
        </w:rPr>
        <w:t xml:space="preserve">(1) και ΠΑΡΑΡΤΗΜΑ  </w:t>
      </w:r>
      <w:r w:rsidRPr="001C0EF1">
        <w:rPr>
          <w:sz w:val="26"/>
          <w:szCs w:val="26"/>
        </w:rPr>
        <w:t>I</w:t>
      </w:r>
      <w:r w:rsidRPr="003C4BA2">
        <w:rPr>
          <w:sz w:val="26"/>
          <w:szCs w:val="26"/>
          <w:lang w:val="el-GR"/>
        </w:rPr>
        <w:t xml:space="preserve">  και 127 του Κ.Τ.Π.  και τις ισχύουσες  Κοινοτικές Υγειονομικές Διατάξεις.</w:t>
      </w:r>
    </w:p>
    <w:p w:rsidR="003C4BA2" w:rsidRPr="001C0EF1" w:rsidRDefault="003C4BA2" w:rsidP="003C4BA2">
      <w:pPr>
        <w:rPr>
          <w:sz w:val="26"/>
          <w:szCs w:val="26"/>
        </w:rPr>
      </w:pPr>
      <w:r w:rsidRPr="001C0EF1">
        <w:rPr>
          <w:sz w:val="26"/>
          <w:szCs w:val="26"/>
        </w:rPr>
        <w:t>Το προϊόν να λαμβάνεται από το χυμό πορτοκαλιού με απομάκρυνση με φυσικό τρόπο συγκεκριμένου ποσοστού του περιεχομένου του σε νερό. Στις  περιπτώσεις που το προϊόν  προορίζεται  για άμεση κατανάλωση, πρέπει να έχει απομακρυνθεί  τουλάχιστον  το 50% της περιεκτικότητας σε νερό.</w:t>
      </w:r>
    </w:p>
    <w:p w:rsidR="003C4BA2" w:rsidRPr="001C0EF1" w:rsidRDefault="003C4BA2" w:rsidP="003C4BA2">
      <w:pPr>
        <w:rPr>
          <w:sz w:val="26"/>
          <w:szCs w:val="26"/>
        </w:rPr>
      </w:pPr>
    </w:p>
    <w:p w:rsidR="003C4BA2" w:rsidRPr="001C0EF1" w:rsidRDefault="003C4BA2" w:rsidP="003C4BA2">
      <w:pPr>
        <w:rPr>
          <w:b/>
          <w:sz w:val="26"/>
          <w:szCs w:val="26"/>
          <w:u w:val="single"/>
        </w:rPr>
      </w:pPr>
      <w:r w:rsidRPr="001C0EF1">
        <w:rPr>
          <w:b/>
          <w:sz w:val="26"/>
          <w:szCs w:val="26"/>
          <w:u w:val="single"/>
        </w:rPr>
        <w:t>ΕΛΙΕΣ</w:t>
      </w:r>
    </w:p>
    <w:p w:rsidR="003C4BA2" w:rsidRPr="001C0EF1" w:rsidRDefault="003C4BA2" w:rsidP="003C4BA2">
      <w:pPr>
        <w:rPr>
          <w:sz w:val="26"/>
          <w:szCs w:val="26"/>
        </w:rPr>
      </w:pPr>
      <w:r w:rsidRPr="001C0EF1">
        <w:rPr>
          <w:sz w:val="26"/>
          <w:szCs w:val="26"/>
        </w:rPr>
        <w:t>Ελιές μαύρες ΚΑΛΑΜΩΝ μεγέθους 140-160 τεμ/</w:t>
      </w:r>
      <w:r w:rsidRPr="001C0EF1">
        <w:rPr>
          <w:sz w:val="26"/>
          <w:szCs w:val="26"/>
          <w:lang w:val="en-US"/>
        </w:rPr>
        <w:t>Kgr</w:t>
      </w:r>
      <w:r w:rsidRPr="001C0EF1">
        <w:rPr>
          <w:sz w:val="26"/>
          <w:szCs w:val="26"/>
        </w:rPr>
        <w:t xml:space="preserve">   ή   160-180τεμ/</w:t>
      </w:r>
      <w:r w:rsidRPr="001C0EF1">
        <w:rPr>
          <w:sz w:val="26"/>
          <w:szCs w:val="26"/>
          <w:lang w:val="en-US"/>
        </w:rPr>
        <w:t>Kgr</w:t>
      </w:r>
    </w:p>
    <w:p w:rsidR="003C4BA2" w:rsidRPr="001C0EF1" w:rsidRDefault="003C4BA2" w:rsidP="003C4BA2">
      <w:pPr>
        <w:rPr>
          <w:sz w:val="26"/>
          <w:szCs w:val="26"/>
        </w:rPr>
      </w:pPr>
      <w:r w:rsidRPr="001C0EF1">
        <w:rPr>
          <w:sz w:val="26"/>
          <w:szCs w:val="26"/>
        </w:rPr>
        <w:t>Το προϊόν να είναι Α</w:t>
      </w:r>
      <w:r w:rsidR="00102647">
        <w:rPr>
          <w:sz w:val="26"/>
          <w:szCs w:val="26"/>
        </w:rPr>
        <w:t>΄</w:t>
      </w:r>
      <w:r w:rsidRPr="001C0EF1">
        <w:rPr>
          <w:sz w:val="26"/>
          <w:szCs w:val="26"/>
        </w:rPr>
        <w:t xml:space="preserve"> ποιότητας και να πληροί ότι αναφέρονται  στο άρθρο 123 και ειδικά παρ. 9 του Κ.Τ.Π. και τις ισχύουσες Κοινοτικές  και Υγειονομικές Διατάξεις.</w:t>
      </w:r>
    </w:p>
    <w:p w:rsidR="003C4BA2" w:rsidRPr="001C0EF1" w:rsidRDefault="003C4BA2" w:rsidP="003C4BA2">
      <w:pPr>
        <w:rPr>
          <w:sz w:val="26"/>
          <w:szCs w:val="26"/>
        </w:rPr>
      </w:pPr>
      <w:r w:rsidRPr="001C0EF1">
        <w:rPr>
          <w:sz w:val="26"/>
          <w:szCs w:val="26"/>
        </w:rPr>
        <w:t xml:space="preserve">Οι διατιθέμενοι στην κατανάλωση καρποί να πρέπει να είναι ημιώριμοι ή ώριμοι  καρποί  </w:t>
      </w:r>
      <w:r w:rsidR="00102647">
        <w:rPr>
          <w:sz w:val="26"/>
          <w:szCs w:val="26"/>
        </w:rPr>
        <w:t>ε</w:t>
      </w:r>
      <w:r w:rsidRPr="001C0EF1">
        <w:rPr>
          <w:sz w:val="26"/>
          <w:szCs w:val="26"/>
        </w:rPr>
        <w:t>λιάς Καλαμών, κατόπιν  ειδικής επεξεργασίας</w:t>
      </w:r>
      <w:r w:rsidR="00102647">
        <w:rPr>
          <w:sz w:val="26"/>
          <w:szCs w:val="26"/>
        </w:rPr>
        <w:t>,</w:t>
      </w:r>
      <w:r w:rsidRPr="001C0EF1">
        <w:rPr>
          <w:sz w:val="26"/>
          <w:szCs w:val="26"/>
        </w:rPr>
        <w:t xml:space="preserve"> το τελικό δε   προϊόν να έχει γεύση φρουτώδη, </w:t>
      </w:r>
      <w:r w:rsidR="00102647">
        <w:rPr>
          <w:sz w:val="26"/>
          <w:szCs w:val="26"/>
        </w:rPr>
        <w:t xml:space="preserve"> </w:t>
      </w:r>
      <w:r w:rsidRPr="001C0EF1">
        <w:rPr>
          <w:sz w:val="26"/>
          <w:szCs w:val="26"/>
        </w:rPr>
        <w:t xml:space="preserve">σάρκα τραγανή, εύκολα αποσπώμενη από τον πυρήνα και χρώμα μαύρο μέχρι μελανώδες και που έγιναν διατηρήσιμοι  με αλάτισμα ή σε άλμη ή σε ξύδι ή με ελαιόλαδο, και να πληρούν τους παρακάτω όρους:  </w:t>
      </w:r>
    </w:p>
    <w:p w:rsidR="003C4BA2" w:rsidRPr="001C0EF1" w:rsidRDefault="003C4BA2" w:rsidP="003C4BA2">
      <w:pPr>
        <w:rPr>
          <w:sz w:val="26"/>
          <w:szCs w:val="26"/>
        </w:rPr>
      </w:pPr>
      <w:r w:rsidRPr="001C0EF1">
        <w:rPr>
          <w:sz w:val="26"/>
          <w:szCs w:val="26"/>
        </w:rPr>
        <w:t>Οι χρησιμοποιημένοι για την παρασκευή  των ελιών καρποί</w:t>
      </w:r>
      <w:r w:rsidR="00102647">
        <w:rPr>
          <w:sz w:val="26"/>
          <w:szCs w:val="26"/>
        </w:rPr>
        <w:t>,</w:t>
      </w:r>
      <w:r w:rsidRPr="001C0EF1">
        <w:rPr>
          <w:sz w:val="26"/>
          <w:szCs w:val="26"/>
        </w:rPr>
        <w:t xml:space="preserve"> πρέπει να είναι άρτιοι και να μην παρουσιάζουν οποιαδήποτε αλλοίωση  ή προσβολή  από σκώληκες ή έντομα κ.λ.π. Τα ανεκτά επιτρεπόμενα ποσοστά των προσβεβλημένων ελιών καθορίζονται από τις σχετικές διατάξεις των αρμόδιων αρχών.</w:t>
      </w:r>
    </w:p>
    <w:p w:rsidR="003C4BA2" w:rsidRPr="001C0EF1" w:rsidRDefault="003C4BA2" w:rsidP="003C4BA2">
      <w:pPr>
        <w:rPr>
          <w:sz w:val="26"/>
          <w:szCs w:val="26"/>
        </w:rPr>
      </w:pPr>
      <w:r w:rsidRPr="001C0EF1">
        <w:rPr>
          <w:sz w:val="26"/>
          <w:szCs w:val="26"/>
        </w:rPr>
        <w:t>Για την  εκπίκρανση  των διατιθέμενων σαν μαύρων ελιών ΚΑΛΑΜΩΝ δεν επιτρέπεται  η  χρησιμοποίηση αλκαλικών διαλυμάτων.</w:t>
      </w:r>
    </w:p>
    <w:p w:rsidR="003C4BA2" w:rsidRPr="001C0EF1" w:rsidRDefault="003C4BA2" w:rsidP="003C4BA2">
      <w:pPr>
        <w:rPr>
          <w:sz w:val="26"/>
          <w:szCs w:val="26"/>
        </w:rPr>
      </w:pPr>
      <w:r w:rsidRPr="001C0EF1">
        <w:rPr>
          <w:sz w:val="26"/>
          <w:szCs w:val="26"/>
        </w:rPr>
        <w:t xml:space="preserve"> Απαγορεύεται η  ανάμιξη   ελιών  διαφορετικού  είδους. </w:t>
      </w:r>
    </w:p>
    <w:p w:rsidR="003C4BA2" w:rsidRPr="001C0EF1" w:rsidRDefault="003C4BA2" w:rsidP="003C4BA2">
      <w:pPr>
        <w:rPr>
          <w:sz w:val="26"/>
          <w:szCs w:val="26"/>
        </w:rPr>
      </w:pPr>
      <w:r w:rsidRPr="001C0EF1">
        <w:rPr>
          <w:sz w:val="26"/>
          <w:szCs w:val="26"/>
        </w:rPr>
        <w:t xml:space="preserve">Οι ελιές θα διατίθενται με ονομασία που θα δηλώνει το είδος αυτών </w:t>
      </w:r>
      <w:r w:rsidR="00E968C2">
        <w:rPr>
          <w:sz w:val="26"/>
          <w:szCs w:val="26"/>
        </w:rPr>
        <w:t>ε</w:t>
      </w:r>
      <w:r w:rsidRPr="001C0EF1">
        <w:rPr>
          <w:sz w:val="26"/>
          <w:szCs w:val="26"/>
        </w:rPr>
        <w:t>λιές Καλαμών.</w:t>
      </w:r>
    </w:p>
    <w:p w:rsidR="003C4BA2" w:rsidRPr="001C0EF1" w:rsidRDefault="003C4BA2" w:rsidP="003C4BA2">
      <w:pPr>
        <w:rPr>
          <w:sz w:val="26"/>
          <w:szCs w:val="26"/>
        </w:rPr>
      </w:pPr>
      <w:r w:rsidRPr="001C0EF1">
        <w:rPr>
          <w:sz w:val="26"/>
          <w:szCs w:val="26"/>
        </w:rPr>
        <w:t>Δεν επιτρέπεται η προσθήκη χρωστικών ουσιών.</w:t>
      </w:r>
    </w:p>
    <w:p w:rsidR="003C4BA2" w:rsidRPr="001C0EF1" w:rsidRDefault="003C4BA2" w:rsidP="003C4BA2">
      <w:pPr>
        <w:rPr>
          <w:sz w:val="26"/>
          <w:szCs w:val="26"/>
        </w:rPr>
      </w:pPr>
      <w:r w:rsidRPr="001C0EF1">
        <w:rPr>
          <w:sz w:val="26"/>
          <w:szCs w:val="26"/>
        </w:rPr>
        <w:t xml:space="preserve">Επιτρέπεται η χρήση πρόσθετων του παραρτήματος </w:t>
      </w:r>
      <w:r w:rsidRPr="001C0EF1">
        <w:rPr>
          <w:sz w:val="26"/>
          <w:szCs w:val="26"/>
          <w:lang w:val="en-US"/>
        </w:rPr>
        <w:t>iii</w:t>
      </w:r>
    </w:p>
    <w:p w:rsidR="003C4BA2" w:rsidRPr="001C0EF1" w:rsidRDefault="003C4BA2" w:rsidP="003C4BA2">
      <w:pPr>
        <w:rPr>
          <w:sz w:val="26"/>
          <w:szCs w:val="26"/>
        </w:rPr>
      </w:pPr>
      <w:r w:rsidRPr="001C0EF1">
        <w:rPr>
          <w:sz w:val="26"/>
          <w:szCs w:val="26"/>
        </w:rPr>
        <w:t>Συντηρητικά  και αντιοξειδωτικά του άρθρου   13 του Κ.Τ.Π..</w:t>
      </w:r>
    </w:p>
    <w:p w:rsidR="003C4BA2" w:rsidRPr="001C0EF1" w:rsidRDefault="003C4BA2" w:rsidP="003C4BA2">
      <w:pPr>
        <w:rPr>
          <w:sz w:val="26"/>
          <w:szCs w:val="26"/>
        </w:rPr>
      </w:pPr>
      <w:r w:rsidRPr="001C0EF1">
        <w:rPr>
          <w:sz w:val="26"/>
          <w:szCs w:val="26"/>
        </w:rPr>
        <w:t xml:space="preserve">Η συσκευασία να πληροί τους  όρους των Άρθρων 9 και 23 του Κ.Τ..Π. και να είναι συσκευασμένοι κατά προτίμηση σε μεταλλικά δοχεία των 13 </w:t>
      </w:r>
      <w:r w:rsidRPr="001C0EF1">
        <w:rPr>
          <w:sz w:val="26"/>
          <w:szCs w:val="26"/>
          <w:lang w:val="en-US"/>
        </w:rPr>
        <w:t>Kgr</w:t>
      </w:r>
      <w:r w:rsidRPr="001C0EF1">
        <w:rPr>
          <w:sz w:val="26"/>
          <w:szCs w:val="26"/>
        </w:rPr>
        <w:t xml:space="preserve">  καθαρού  βάρους περιεχομένου είδους.</w:t>
      </w:r>
    </w:p>
    <w:p w:rsidR="003C4BA2" w:rsidRPr="001C0EF1" w:rsidRDefault="003C4BA2" w:rsidP="003C4BA2">
      <w:pPr>
        <w:rPr>
          <w:sz w:val="26"/>
          <w:szCs w:val="26"/>
        </w:rPr>
      </w:pPr>
    </w:p>
    <w:p w:rsidR="003C4BA2" w:rsidRPr="001C0EF1" w:rsidRDefault="003C4BA2" w:rsidP="003C4BA2">
      <w:pPr>
        <w:rPr>
          <w:b/>
          <w:sz w:val="26"/>
          <w:szCs w:val="26"/>
          <w:u w:val="single"/>
        </w:rPr>
      </w:pPr>
      <w:r w:rsidRPr="001C0EF1">
        <w:rPr>
          <w:b/>
          <w:sz w:val="26"/>
          <w:szCs w:val="26"/>
          <w:u w:val="single"/>
        </w:rPr>
        <w:t>ΖΕΛΕ</w:t>
      </w:r>
      <w:r w:rsidRPr="00E968C2">
        <w:rPr>
          <w:b/>
          <w:sz w:val="26"/>
          <w:szCs w:val="26"/>
        </w:rPr>
        <w:t xml:space="preserve">  </w:t>
      </w:r>
      <w:r w:rsidRPr="001C0EF1">
        <w:rPr>
          <w:sz w:val="26"/>
          <w:szCs w:val="26"/>
        </w:rPr>
        <w:t>με ζάχαρη ή άγλυκος.</w:t>
      </w:r>
    </w:p>
    <w:p w:rsidR="003C4BA2" w:rsidRPr="001C0EF1" w:rsidRDefault="003C4BA2" w:rsidP="003C4BA2">
      <w:pPr>
        <w:rPr>
          <w:sz w:val="26"/>
          <w:szCs w:val="26"/>
        </w:rPr>
      </w:pPr>
      <w:r w:rsidRPr="001C0EF1">
        <w:rPr>
          <w:sz w:val="26"/>
          <w:szCs w:val="26"/>
        </w:rPr>
        <w:t>Είδος: Σκόνη  παρασκευής ζελέ, διαφόρων γεύσεων  σε συσκευασία 100</w:t>
      </w:r>
      <w:r w:rsidR="00E968C2">
        <w:rPr>
          <w:sz w:val="26"/>
          <w:szCs w:val="26"/>
        </w:rPr>
        <w:t xml:space="preserve"> </w:t>
      </w:r>
      <w:r w:rsidRPr="001C0EF1">
        <w:rPr>
          <w:sz w:val="26"/>
          <w:szCs w:val="26"/>
        </w:rPr>
        <w:t>γραμμα</w:t>
      </w:r>
      <w:r w:rsidR="00E968C2">
        <w:rPr>
          <w:sz w:val="26"/>
          <w:szCs w:val="26"/>
        </w:rPr>
        <w:t>ρίων.</w:t>
      </w:r>
    </w:p>
    <w:p w:rsidR="003C4BA2" w:rsidRPr="001C0EF1" w:rsidRDefault="003C4BA2" w:rsidP="003C4BA2">
      <w:pPr>
        <w:rPr>
          <w:sz w:val="26"/>
          <w:szCs w:val="26"/>
        </w:rPr>
      </w:pPr>
      <w:r w:rsidRPr="001C0EF1">
        <w:rPr>
          <w:sz w:val="26"/>
          <w:szCs w:val="26"/>
        </w:rPr>
        <w:t>Τα προσφερόμενα είδη θα πρέπει να είναι Α</w:t>
      </w:r>
      <w:r w:rsidR="00E968C2">
        <w:rPr>
          <w:sz w:val="26"/>
          <w:szCs w:val="26"/>
        </w:rPr>
        <w:t>΄</w:t>
      </w:r>
      <w:r w:rsidRPr="001C0EF1">
        <w:rPr>
          <w:sz w:val="26"/>
          <w:szCs w:val="26"/>
        </w:rPr>
        <w:t xml:space="preserve"> ποιότητας και να πληρούν ότι αναφέρονται στο άρθρο 131, 132(1) ΠΑΡΑΡΤΗΜΑ </w:t>
      </w:r>
      <w:r w:rsidRPr="001C0EF1">
        <w:rPr>
          <w:sz w:val="26"/>
          <w:szCs w:val="26"/>
          <w:lang w:val="en-US"/>
        </w:rPr>
        <w:t>I</w:t>
      </w:r>
      <w:r w:rsidRPr="001C0EF1">
        <w:rPr>
          <w:sz w:val="26"/>
          <w:szCs w:val="26"/>
        </w:rPr>
        <w:t>, 136 του Κώδικα  Τροφίμων  και Ποτών, καθώς και τις εκάστοτε ισχύουσες υγειονομικές και αγορανομικές   διατάξεις.</w:t>
      </w:r>
    </w:p>
    <w:p w:rsidR="003C4BA2" w:rsidRPr="001C0EF1" w:rsidRDefault="003C4BA2" w:rsidP="003C4BA2">
      <w:pPr>
        <w:rPr>
          <w:sz w:val="26"/>
          <w:szCs w:val="26"/>
        </w:rPr>
      </w:pPr>
      <w:r w:rsidRPr="001C0EF1">
        <w:rPr>
          <w:sz w:val="26"/>
          <w:szCs w:val="26"/>
        </w:rPr>
        <w:t>Σκόνες παρασκευής πηκτών (ζελέ) νοούνται  τα σκευάσματα σε μορφή σκόνης, που παρασκευάζονται αποκλειστικά και μόνο από τις ρητά κατονομαζόμενες  επιτρεπόμενες  πρώτες  ύλες στο άρθρο 132 του Κ.Τ.Π. , από τις οποίες με ομογενοποίηση,  με την προσθήκη  νερού ή  χυμού φρούτων και φυσικής ζαχαρούχου γλυκαντικής ύλης παρασκευάζονται πηκτές.</w:t>
      </w:r>
    </w:p>
    <w:p w:rsidR="003C4BA2" w:rsidRPr="001C0EF1" w:rsidRDefault="003C4BA2" w:rsidP="003C4BA2">
      <w:pPr>
        <w:rPr>
          <w:sz w:val="26"/>
          <w:szCs w:val="26"/>
        </w:rPr>
      </w:pPr>
      <w:r w:rsidRPr="001C0EF1">
        <w:rPr>
          <w:sz w:val="26"/>
          <w:szCs w:val="26"/>
        </w:rPr>
        <w:t>Οι σκόνες παρασκευής ζελέ πρέπει να διατίθενται στην κατανάλωση αποκλειστικά  και μόνο σε συσκευασία, στην  οποία  θα αναγράφεται σαφώς  και ευκρινώς το είδος  της πηκτής που θα παρασκευαστεί, λεπτομερείς  οδηγίες χρήσης και η σύνθεση τους.</w:t>
      </w:r>
    </w:p>
    <w:p w:rsidR="003C4BA2" w:rsidRPr="001C0EF1" w:rsidRDefault="003C4BA2" w:rsidP="003C4BA2">
      <w:pPr>
        <w:rPr>
          <w:sz w:val="26"/>
          <w:szCs w:val="26"/>
        </w:rPr>
      </w:pPr>
      <w:r w:rsidRPr="001C0EF1">
        <w:rPr>
          <w:sz w:val="26"/>
          <w:szCs w:val="26"/>
        </w:rPr>
        <w:t>Στην κύρια όψη της συσκευασίας των σκονών παρασκευής πηκτών, πρέπει να αναγράφεται:</w:t>
      </w:r>
    </w:p>
    <w:p w:rsidR="003C4BA2" w:rsidRPr="001C0EF1" w:rsidRDefault="003C4BA2" w:rsidP="003C4BA2">
      <w:pPr>
        <w:rPr>
          <w:sz w:val="26"/>
          <w:szCs w:val="26"/>
        </w:rPr>
      </w:pPr>
      <w:r w:rsidRPr="001C0EF1">
        <w:rPr>
          <w:sz w:val="26"/>
          <w:szCs w:val="26"/>
        </w:rPr>
        <w:t>α) Με ευκρινή κεφαλαία γράμματα ύψους 5</w:t>
      </w:r>
      <w:r w:rsidRPr="001C0EF1">
        <w:rPr>
          <w:sz w:val="26"/>
          <w:szCs w:val="26"/>
          <w:lang w:val="en-US"/>
        </w:rPr>
        <w:t>mm</w:t>
      </w:r>
      <w:r w:rsidRPr="001C0EF1">
        <w:rPr>
          <w:sz w:val="26"/>
          <w:szCs w:val="26"/>
        </w:rPr>
        <w:t xml:space="preserve">, η φράση π.χ. ΖΕΛΕΣ ΜΕ ΑΡΩΜΑ ΚΕΡΑΣΙ, προς αποφυγή παραπλάνησης του καταναλωτικού κοινού , εφόσον  δεν περιέχουν χυμούς οπωρών  και </w:t>
      </w:r>
    </w:p>
    <w:p w:rsidR="003C4BA2" w:rsidRPr="001C0EF1" w:rsidRDefault="003C4BA2" w:rsidP="003C4BA2">
      <w:pPr>
        <w:rPr>
          <w:sz w:val="26"/>
          <w:szCs w:val="26"/>
        </w:rPr>
      </w:pPr>
      <w:r w:rsidRPr="001C0EF1">
        <w:rPr>
          <w:sz w:val="26"/>
          <w:szCs w:val="26"/>
        </w:rPr>
        <w:t xml:space="preserve">β) η σύνθεσή τους. </w:t>
      </w:r>
    </w:p>
    <w:p w:rsidR="003C4BA2" w:rsidRPr="001C0EF1" w:rsidRDefault="003C4BA2" w:rsidP="003C4BA2">
      <w:pPr>
        <w:rPr>
          <w:sz w:val="26"/>
          <w:szCs w:val="26"/>
        </w:rPr>
      </w:pPr>
      <w:r w:rsidRPr="001C0EF1">
        <w:rPr>
          <w:sz w:val="26"/>
          <w:szCs w:val="26"/>
        </w:rPr>
        <w:t>Σε κανένα στάδιο της παρασκευής των γλυκών δεν θα πρέπει να χρησιμοποιηθεί γλυκαντική ουσία πλην της σουκρόζης, φρουκτόζης και γλυκόζης.</w:t>
      </w:r>
    </w:p>
    <w:p w:rsidR="003C4BA2" w:rsidRPr="001C0EF1" w:rsidRDefault="003C4BA2" w:rsidP="003C4BA2">
      <w:pPr>
        <w:rPr>
          <w:sz w:val="26"/>
          <w:szCs w:val="26"/>
        </w:rPr>
      </w:pPr>
      <w:r w:rsidRPr="001C0EF1">
        <w:rPr>
          <w:sz w:val="26"/>
          <w:szCs w:val="26"/>
        </w:rPr>
        <w:t xml:space="preserve">Ζελέ χωρίς ζάχαρη με επιτρεπόμενες γλυκαντικές ύλες (Ασπαρτάμη, Σακχαρίνη, Ακεσουφαλμικό   Κ,  Νεοτάμη , </w:t>
      </w:r>
      <w:r w:rsidR="00082645">
        <w:rPr>
          <w:sz w:val="26"/>
          <w:szCs w:val="26"/>
        </w:rPr>
        <w:t>Σ</w:t>
      </w:r>
      <w:r w:rsidRPr="001C0EF1">
        <w:rPr>
          <w:sz w:val="26"/>
          <w:szCs w:val="26"/>
        </w:rPr>
        <w:t>ουκραλόζη).</w:t>
      </w:r>
    </w:p>
    <w:p w:rsidR="003C4BA2" w:rsidRPr="001C0EF1" w:rsidRDefault="003C4BA2" w:rsidP="003C4BA2">
      <w:pPr>
        <w:rPr>
          <w:sz w:val="26"/>
          <w:szCs w:val="26"/>
        </w:rPr>
      </w:pPr>
    </w:p>
    <w:p w:rsidR="003C4BA2" w:rsidRPr="001C0EF1" w:rsidRDefault="003C4BA2" w:rsidP="003C4BA2">
      <w:pPr>
        <w:rPr>
          <w:sz w:val="26"/>
          <w:szCs w:val="26"/>
        </w:rPr>
      </w:pPr>
      <w:r w:rsidRPr="001C0EF1">
        <w:rPr>
          <w:b/>
          <w:sz w:val="26"/>
          <w:szCs w:val="26"/>
          <w:u w:val="single"/>
        </w:rPr>
        <w:t>ΚΑΦΕΣ ΕΛΛΗΝΙΚΟΣ</w:t>
      </w:r>
      <w:r w:rsidRPr="001C0EF1">
        <w:rPr>
          <w:sz w:val="26"/>
          <w:szCs w:val="26"/>
          <w:u w:val="single"/>
        </w:rPr>
        <w:t xml:space="preserve"> </w:t>
      </w:r>
      <w:r w:rsidRPr="001C0EF1">
        <w:rPr>
          <w:sz w:val="26"/>
          <w:szCs w:val="26"/>
        </w:rPr>
        <w:t>συσκευασία 100</w:t>
      </w:r>
      <w:r w:rsidRPr="001C0EF1">
        <w:rPr>
          <w:sz w:val="26"/>
          <w:szCs w:val="26"/>
          <w:lang w:val="en-US"/>
        </w:rPr>
        <w:t>gr</w:t>
      </w:r>
    </w:p>
    <w:p w:rsidR="003C4BA2" w:rsidRPr="003C4BA2" w:rsidRDefault="00082645" w:rsidP="003C4BA2">
      <w:pPr>
        <w:pStyle w:val="a4"/>
        <w:ind w:left="0"/>
        <w:rPr>
          <w:sz w:val="26"/>
          <w:szCs w:val="26"/>
          <w:lang w:val="el-GR"/>
        </w:rPr>
      </w:pPr>
      <w:r>
        <w:rPr>
          <w:sz w:val="26"/>
          <w:szCs w:val="26"/>
          <w:lang w:val="el-GR"/>
        </w:rPr>
        <w:t>Ε</w:t>
      </w:r>
      <w:r w:rsidR="003C4BA2" w:rsidRPr="003C4BA2">
        <w:rPr>
          <w:sz w:val="26"/>
          <w:szCs w:val="26"/>
          <w:lang w:val="el-GR"/>
        </w:rPr>
        <w:t xml:space="preserve">λληνικός αλεσμένος καφές σε αεροστεγή συσκευασία των 100 </w:t>
      </w:r>
      <w:r w:rsidR="003C4BA2" w:rsidRPr="001C0EF1">
        <w:rPr>
          <w:sz w:val="26"/>
          <w:szCs w:val="26"/>
        </w:rPr>
        <w:t>gr</w:t>
      </w:r>
      <w:r w:rsidR="003C4BA2" w:rsidRPr="003C4BA2">
        <w:rPr>
          <w:sz w:val="26"/>
          <w:szCs w:val="26"/>
          <w:lang w:val="el-GR"/>
        </w:rPr>
        <w:t>.</w:t>
      </w:r>
    </w:p>
    <w:p w:rsidR="003C4BA2" w:rsidRPr="003C4BA2" w:rsidRDefault="003C4BA2" w:rsidP="003C4BA2">
      <w:pPr>
        <w:pStyle w:val="a4"/>
        <w:ind w:left="0"/>
        <w:rPr>
          <w:sz w:val="26"/>
          <w:szCs w:val="26"/>
          <w:lang w:val="el-GR"/>
        </w:rPr>
      </w:pPr>
      <w:r w:rsidRPr="003C4BA2">
        <w:rPr>
          <w:sz w:val="26"/>
          <w:szCs w:val="26"/>
          <w:lang w:val="el-GR"/>
        </w:rPr>
        <w:t>Το προϊόν να είναι Α</w:t>
      </w:r>
      <w:r w:rsidR="00082645">
        <w:rPr>
          <w:sz w:val="26"/>
          <w:szCs w:val="26"/>
          <w:lang w:val="el-GR"/>
        </w:rPr>
        <w:t>΄</w:t>
      </w:r>
      <w:r w:rsidRPr="003C4BA2">
        <w:rPr>
          <w:sz w:val="26"/>
          <w:szCs w:val="26"/>
          <w:lang w:val="el-GR"/>
        </w:rPr>
        <w:t xml:space="preserve"> ποιότητας και να πληροί ότι αναφέρεται στο άρθρο  50 του Κ.Τ.Π. και τις ισχύουσες Κοινοτικές και Υγειονομικές Διατάξεις.</w:t>
      </w:r>
    </w:p>
    <w:p w:rsidR="003C4BA2" w:rsidRPr="003C4BA2" w:rsidRDefault="003C4BA2" w:rsidP="003C4BA2">
      <w:pPr>
        <w:pStyle w:val="a4"/>
        <w:ind w:left="0"/>
        <w:rPr>
          <w:sz w:val="26"/>
          <w:szCs w:val="26"/>
          <w:lang w:val="el-GR"/>
        </w:rPr>
      </w:pPr>
      <w:r w:rsidRPr="003C4BA2">
        <w:rPr>
          <w:sz w:val="26"/>
          <w:szCs w:val="26"/>
          <w:lang w:val="el-GR"/>
        </w:rPr>
        <w:t>Η περιεκτικότητα του αλεσμένου καφέ σε ανόργανες ύλες</w:t>
      </w:r>
      <w:r w:rsidR="00082645">
        <w:rPr>
          <w:sz w:val="26"/>
          <w:szCs w:val="26"/>
          <w:lang w:val="el-GR"/>
        </w:rPr>
        <w:t xml:space="preserve"> </w:t>
      </w:r>
      <w:r w:rsidRPr="003C4BA2">
        <w:rPr>
          <w:sz w:val="26"/>
          <w:szCs w:val="26"/>
          <w:lang w:val="el-GR"/>
        </w:rPr>
        <w:t>(τέφρα) δεν πρέπει  να είναι πάνω από 5,5% και η υγρασία και οι πτητικές σε 105</w:t>
      </w:r>
      <w:r w:rsidRPr="003C4BA2">
        <w:rPr>
          <w:sz w:val="26"/>
          <w:szCs w:val="26"/>
          <w:vertAlign w:val="superscript"/>
          <w:lang w:val="el-GR"/>
        </w:rPr>
        <w:t>0</w:t>
      </w:r>
      <w:r w:rsidRPr="001C0EF1">
        <w:rPr>
          <w:sz w:val="26"/>
          <w:szCs w:val="26"/>
        </w:rPr>
        <w:t>C</w:t>
      </w:r>
      <w:r w:rsidRPr="003C4BA2">
        <w:rPr>
          <w:sz w:val="26"/>
          <w:szCs w:val="26"/>
          <w:lang w:val="el-GR"/>
        </w:rPr>
        <w:t xml:space="preserve">  ουσίες  του, δεν επιτρέπεται να είναι πάνω από 5%.</w:t>
      </w:r>
    </w:p>
    <w:p w:rsidR="003C4BA2" w:rsidRPr="003C4BA2" w:rsidRDefault="003C4BA2" w:rsidP="003C4BA2">
      <w:pPr>
        <w:pStyle w:val="a4"/>
        <w:ind w:left="0"/>
        <w:rPr>
          <w:sz w:val="26"/>
          <w:szCs w:val="26"/>
          <w:lang w:val="el-GR"/>
        </w:rPr>
      </w:pPr>
      <w:r w:rsidRPr="003C4BA2">
        <w:rPr>
          <w:sz w:val="26"/>
          <w:szCs w:val="26"/>
          <w:lang w:val="el-GR"/>
        </w:rPr>
        <w:t>Η  περιεκτικότητα δε σε υδατοδιαλυτές ύλες δεν πρέπει να είναι μικρότερη από 23%.</w:t>
      </w:r>
    </w:p>
    <w:p w:rsidR="003C4BA2" w:rsidRPr="003C4BA2" w:rsidRDefault="003C4BA2" w:rsidP="003C4BA2">
      <w:pPr>
        <w:pStyle w:val="a4"/>
        <w:ind w:left="0"/>
        <w:rPr>
          <w:sz w:val="26"/>
          <w:szCs w:val="26"/>
          <w:lang w:val="el-GR"/>
        </w:rPr>
      </w:pPr>
      <w:r w:rsidRPr="003C4BA2">
        <w:rPr>
          <w:sz w:val="26"/>
          <w:szCs w:val="26"/>
          <w:lang w:val="el-GR"/>
        </w:rPr>
        <w:t>Ο αλεσμένος καφές δεν πρέπει να περιέχει πρόσθετες χρωστικές ουσίες και δεν θα έχουν αφαιρεθεί  ολικά ή  μερικά οι υδατοδιαλυτές  ύλες.</w:t>
      </w:r>
    </w:p>
    <w:p w:rsidR="003C4BA2" w:rsidRPr="003C4BA2" w:rsidRDefault="003C4BA2" w:rsidP="003C4BA2">
      <w:pPr>
        <w:pStyle w:val="a4"/>
        <w:ind w:left="0"/>
        <w:rPr>
          <w:sz w:val="26"/>
          <w:szCs w:val="26"/>
          <w:lang w:val="el-GR"/>
        </w:rPr>
      </w:pPr>
      <w:r w:rsidRPr="003C4BA2">
        <w:rPr>
          <w:sz w:val="26"/>
          <w:szCs w:val="26"/>
          <w:lang w:val="el-GR"/>
        </w:rPr>
        <w:t>Εξωτερικά της συσκευασίας να αναγράφεται  η προέλευση και η  ημερομηνία λήξης.</w:t>
      </w:r>
    </w:p>
    <w:p w:rsidR="003C4BA2" w:rsidRPr="003C4BA2" w:rsidRDefault="003C4BA2" w:rsidP="003C4BA2">
      <w:pPr>
        <w:pStyle w:val="a4"/>
        <w:ind w:left="0"/>
        <w:rPr>
          <w:sz w:val="26"/>
          <w:szCs w:val="26"/>
          <w:lang w:val="el-GR"/>
        </w:rPr>
      </w:pPr>
    </w:p>
    <w:p w:rsidR="003C4BA2" w:rsidRPr="003C4BA2" w:rsidRDefault="003C4BA2" w:rsidP="003C4BA2">
      <w:pPr>
        <w:pStyle w:val="a4"/>
        <w:ind w:left="0"/>
        <w:rPr>
          <w:b/>
          <w:sz w:val="26"/>
          <w:szCs w:val="26"/>
          <w:u w:val="single"/>
          <w:lang w:val="el-GR"/>
        </w:rPr>
      </w:pPr>
      <w:r w:rsidRPr="003C4BA2">
        <w:rPr>
          <w:b/>
          <w:sz w:val="26"/>
          <w:szCs w:val="26"/>
          <w:u w:val="single"/>
          <w:lang w:val="el-GR"/>
        </w:rPr>
        <w:t>ΧΑΛΒΑΣ</w:t>
      </w:r>
    </w:p>
    <w:p w:rsidR="003C4BA2" w:rsidRPr="003C4BA2" w:rsidRDefault="003C4BA2" w:rsidP="003C4BA2">
      <w:pPr>
        <w:pStyle w:val="a4"/>
        <w:ind w:left="0"/>
        <w:rPr>
          <w:sz w:val="26"/>
          <w:szCs w:val="26"/>
          <w:lang w:val="el-GR"/>
        </w:rPr>
      </w:pPr>
      <w:r w:rsidRPr="003C4BA2">
        <w:rPr>
          <w:sz w:val="26"/>
          <w:szCs w:val="26"/>
          <w:lang w:val="el-GR"/>
        </w:rPr>
        <w:t xml:space="preserve">Το προϊόν θα πρέπει  να πληροί ότι αναφέρονται στο άρθρο  50 του  </w:t>
      </w:r>
      <w:r w:rsidRPr="003C4BA2">
        <w:rPr>
          <w:b/>
          <w:sz w:val="26"/>
          <w:szCs w:val="26"/>
          <w:lang w:val="el-GR"/>
        </w:rPr>
        <w:t xml:space="preserve">Κ.Τ.Π. </w:t>
      </w:r>
      <w:r w:rsidRPr="003C4BA2">
        <w:rPr>
          <w:sz w:val="26"/>
          <w:szCs w:val="26"/>
          <w:lang w:val="el-GR"/>
        </w:rPr>
        <w:t>και τις ισχύουσες Κοινοτικές και Υγειονομικές</w:t>
      </w:r>
      <w:r w:rsidR="00082645">
        <w:rPr>
          <w:sz w:val="26"/>
          <w:szCs w:val="26"/>
          <w:lang w:val="el-GR"/>
        </w:rPr>
        <w:t xml:space="preserve"> </w:t>
      </w:r>
      <w:r w:rsidRPr="003C4BA2">
        <w:rPr>
          <w:sz w:val="26"/>
          <w:szCs w:val="26"/>
          <w:lang w:val="el-GR"/>
        </w:rPr>
        <w:t>Διατάξεις. Ο χαλβάς να έχει παρασκευασθεί από πολτό  σησαμιού (ταχίνι), με φυσικές ζαχαρούχες  γλυκαντικές ύλες με την προσθήκη και ελάχιστης  ποσότητας  εκχυλίσματος ρίζας στρουθίου. Για την παρασκευή του επιτρέπεται η προσθήκη ξηρών καρπών, κακάο, σοκολάτας ή βανίλιας και το οποίο θα πρέπει να δηλώνεται στη συσκευασία.</w:t>
      </w:r>
    </w:p>
    <w:p w:rsidR="003C4BA2" w:rsidRPr="003C4BA2" w:rsidRDefault="003C4BA2" w:rsidP="003C4BA2">
      <w:pPr>
        <w:pStyle w:val="a4"/>
        <w:ind w:left="0"/>
        <w:rPr>
          <w:sz w:val="26"/>
          <w:szCs w:val="26"/>
          <w:lang w:val="el-GR"/>
        </w:rPr>
      </w:pPr>
      <w:r w:rsidRPr="003C4BA2">
        <w:rPr>
          <w:sz w:val="26"/>
          <w:szCs w:val="26"/>
          <w:lang w:val="el-GR"/>
        </w:rPr>
        <w:t xml:space="preserve">Το είδος να προσφέρεται σε συσκευασία μπαστούνι των 2,5 </w:t>
      </w:r>
      <w:r w:rsidRPr="001C0EF1">
        <w:rPr>
          <w:sz w:val="26"/>
          <w:szCs w:val="26"/>
        </w:rPr>
        <w:t>Kgr</w:t>
      </w:r>
      <w:r w:rsidRPr="003C4BA2">
        <w:rPr>
          <w:sz w:val="26"/>
          <w:szCs w:val="26"/>
          <w:lang w:val="el-GR"/>
        </w:rPr>
        <w:t xml:space="preserve"> και να παραδίδεται στις γεύσεις σοκολάτα, βανίλια και αμύγδαλο. </w:t>
      </w:r>
    </w:p>
    <w:p w:rsidR="009D3F20" w:rsidRDefault="009D3F20" w:rsidP="003C4BA2">
      <w:pPr>
        <w:pStyle w:val="a4"/>
        <w:ind w:left="0"/>
        <w:rPr>
          <w:b/>
          <w:sz w:val="26"/>
          <w:szCs w:val="26"/>
          <w:u w:val="single"/>
          <w:lang w:val="el-GR"/>
        </w:rPr>
      </w:pPr>
    </w:p>
    <w:p w:rsidR="003C4BA2" w:rsidRPr="003C4BA2" w:rsidRDefault="003C4BA2" w:rsidP="003C4BA2">
      <w:pPr>
        <w:pStyle w:val="a4"/>
        <w:ind w:left="0"/>
        <w:rPr>
          <w:b/>
          <w:sz w:val="26"/>
          <w:szCs w:val="26"/>
          <w:u w:val="single"/>
          <w:lang w:val="el-GR"/>
        </w:rPr>
      </w:pPr>
      <w:r w:rsidRPr="003C4BA2">
        <w:rPr>
          <w:b/>
          <w:sz w:val="26"/>
          <w:szCs w:val="26"/>
          <w:u w:val="single"/>
          <w:lang w:val="el-GR"/>
        </w:rPr>
        <w:t>ΦΥΛΛΑ ΚΡΟΥΣΤΑΣ / ΦΥΛΛΑ ΣΦΟΛΙΑΤΑΣ</w:t>
      </w:r>
    </w:p>
    <w:p w:rsidR="003C4BA2" w:rsidRPr="003C4BA2" w:rsidRDefault="003C4BA2" w:rsidP="003C4BA2">
      <w:pPr>
        <w:pStyle w:val="a4"/>
        <w:ind w:left="0"/>
        <w:rPr>
          <w:sz w:val="26"/>
          <w:szCs w:val="26"/>
          <w:lang w:val="el-GR"/>
        </w:rPr>
      </w:pPr>
      <w:r w:rsidRPr="003C4BA2">
        <w:rPr>
          <w:sz w:val="26"/>
          <w:szCs w:val="26"/>
          <w:lang w:val="el-GR"/>
        </w:rPr>
        <w:t>Τα  προσφερόμενα είδη να είναι  Α</w:t>
      </w:r>
      <w:r w:rsidR="00082645">
        <w:rPr>
          <w:sz w:val="26"/>
          <w:szCs w:val="26"/>
          <w:lang w:val="el-GR"/>
        </w:rPr>
        <w:t>΄</w:t>
      </w:r>
      <w:r w:rsidRPr="003C4BA2">
        <w:rPr>
          <w:sz w:val="26"/>
          <w:szCs w:val="26"/>
          <w:lang w:val="el-GR"/>
        </w:rPr>
        <w:t xml:space="preserve"> κατηγορίας, σύμφωνα με τους όρους του Κώδικα Τροφίμων και Ποτών, καθώς και με τις εκάστοτε ισχύουσες υγειονομικές  και αγορανομικές διατάξεις.  Στις ζύμες που παράγονται από βιομηχανίες  και βιοτεχνίες και φέρονται στην κατανάλωση  σε  τυποποιημένες  συσκευασίες, επιτρέπεται η χρήση πρόσθετων που αναφέρονται στην παράγραφο 13 του άρθρου  112 του Κ.Τ.Π. σύμφωνα  με τους καθοριζόμενους όρους.  Δεν επιτρέπεται η προσθήκη χρωστικών. Οι  συσκευασίες  να είναι ακέραιες, και στις οποίες θα αναγράφονται  υποχρεωτικά οι ενδείξεις για κάθε  είδος, όπως καθορίζονται από τον Κώδικά Τροφίμων και Ποτών. Το φύλλο κρούστας να προσφέρεται σε συσκευασία 450</w:t>
      </w:r>
      <w:r w:rsidRPr="001C0EF1">
        <w:rPr>
          <w:sz w:val="26"/>
          <w:szCs w:val="26"/>
        </w:rPr>
        <w:t>gr</w:t>
      </w:r>
      <w:r w:rsidRPr="003C4BA2">
        <w:rPr>
          <w:sz w:val="26"/>
          <w:szCs w:val="26"/>
          <w:lang w:val="el-GR"/>
        </w:rPr>
        <w:t xml:space="preserve"> – 1</w:t>
      </w:r>
      <w:r w:rsidR="00082645">
        <w:rPr>
          <w:sz w:val="26"/>
          <w:szCs w:val="26"/>
          <w:lang w:val="el-GR"/>
        </w:rPr>
        <w:t>.</w:t>
      </w:r>
      <w:r w:rsidRPr="003C4BA2">
        <w:rPr>
          <w:sz w:val="26"/>
          <w:szCs w:val="26"/>
          <w:lang w:val="el-GR"/>
        </w:rPr>
        <w:t>000</w:t>
      </w:r>
      <w:r w:rsidRPr="001C0EF1">
        <w:rPr>
          <w:sz w:val="26"/>
          <w:szCs w:val="26"/>
        </w:rPr>
        <w:t>gr</w:t>
      </w:r>
      <w:r w:rsidRPr="003C4BA2">
        <w:rPr>
          <w:sz w:val="26"/>
          <w:szCs w:val="26"/>
          <w:lang w:val="el-GR"/>
        </w:rPr>
        <w:t xml:space="preserve"> το δε φύλλο σφολιάτας για πίτες  και γλυκά 2 φύλλων  σε συσκευασία των 850</w:t>
      </w:r>
      <w:r w:rsidRPr="001C0EF1">
        <w:rPr>
          <w:sz w:val="26"/>
          <w:szCs w:val="26"/>
        </w:rPr>
        <w:t>gr</w:t>
      </w:r>
      <w:r w:rsidRPr="003C4BA2">
        <w:rPr>
          <w:sz w:val="26"/>
          <w:szCs w:val="26"/>
          <w:lang w:val="el-GR"/>
        </w:rPr>
        <w:t>.</w:t>
      </w:r>
    </w:p>
    <w:p w:rsidR="003C4BA2" w:rsidRPr="003C4BA2" w:rsidRDefault="003C4BA2" w:rsidP="003C4BA2">
      <w:pPr>
        <w:pStyle w:val="a4"/>
        <w:ind w:left="0"/>
        <w:rPr>
          <w:sz w:val="26"/>
          <w:szCs w:val="26"/>
          <w:lang w:val="el-GR"/>
        </w:rPr>
      </w:pPr>
    </w:p>
    <w:p w:rsidR="003C4BA2" w:rsidRPr="001C0EF1" w:rsidRDefault="003C4BA2" w:rsidP="003C4BA2">
      <w:pPr>
        <w:rPr>
          <w:b/>
          <w:sz w:val="26"/>
          <w:szCs w:val="26"/>
          <w:u w:val="single"/>
        </w:rPr>
      </w:pPr>
      <w:r w:rsidRPr="001C0EF1">
        <w:rPr>
          <w:b/>
          <w:sz w:val="26"/>
          <w:szCs w:val="26"/>
          <w:u w:val="single"/>
        </w:rPr>
        <w:t>ΣΥΜΠΥΚΝΩΜΕΝΟ ΓΑΛΑ</w:t>
      </w:r>
    </w:p>
    <w:p w:rsidR="003C4BA2" w:rsidRPr="001C0EF1" w:rsidRDefault="003C4BA2" w:rsidP="003C4BA2">
      <w:pPr>
        <w:rPr>
          <w:sz w:val="26"/>
          <w:szCs w:val="26"/>
        </w:rPr>
      </w:pPr>
      <w:r w:rsidRPr="001C0EF1">
        <w:rPr>
          <w:sz w:val="26"/>
          <w:szCs w:val="26"/>
        </w:rPr>
        <w:t xml:space="preserve">Πλήρες γάλα  ή  ελαφρύ  συμπυκνωμένο ή  </w:t>
      </w:r>
      <w:r w:rsidR="00082645">
        <w:rPr>
          <w:sz w:val="26"/>
          <w:szCs w:val="26"/>
        </w:rPr>
        <w:t>γ</w:t>
      </w:r>
      <w:r w:rsidRPr="001C0EF1">
        <w:rPr>
          <w:sz w:val="26"/>
          <w:szCs w:val="26"/>
        </w:rPr>
        <w:t xml:space="preserve">άλα συμπυκνωμένο ή </w:t>
      </w:r>
      <w:r w:rsidR="00082645">
        <w:rPr>
          <w:sz w:val="26"/>
          <w:szCs w:val="26"/>
        </w:rPr>
        <w:t>γ</w:t>
      </w:r>
      <w:r w:rsidRPr="001C0EF1">
        <w:rPr>
          <w:sz w:val="26"/>
          <w:szCs w:val="26"/>
        </w:rPr>
        <w:t xml:space="preserve">άλα  συμπυκνωμένο μη ζαχαρούχο, χαρακτηρίζεται  το   μερικά αφυδατωμένο  γάλα  το οποίο  πληροί  τους   όρους   του   Κ.Τ..Π.  </w:t>
      </w:r>
      <w:r w:rsidR="00082645">
        <w:rPr>
          <w:sz w:val="26"/>
          <w:szCs w:val="26"/>
        </w:rPr>
        <w:t>Ά</w:t>
      </w:r>
      <w:r w:rsidRPr="001C0EF1">
        <w:rPr>
          <w:sz w:val="26"/>
          <w:szCs w:val="26"/>
        </w:rPr>
        <w:t>ρθρο  80 και  ανταποκρίνεται  στις   απαιτήσεις  του   άρθρου  7  του  Π.Δ  56 /95 δηλαδή:</w:t>
      </w:r>
    </w:p>
    <w:p w:rsidR="003C4BA2" w:rsidRPr="008C0D64" w:rsidRDefault="003C4BA2" w:rsidP="003C4BA2">
      <w:pPr>
        <w:pStyle w:val="a4"/>
        <w:numPr>
          <w:ilvl w:val="0"/>
          <w:numId w:val="31"/>
        </w:numPr>
        <w:tabs>
          <w:tab w:val="left" w:pos="142"/>
          <w:tab w:val="left" w:pos="284"/>
          <w:tab w:val="left" w:pos="709"/>
        </w:tabs>
        <w:ind w:left="0" w:firstLine="0"/>
        <w:rPr>
          <w:sz w:val="26"/>
          <w:szCs w:val="26"/>
          <w:lang w:val="el-GR"/>
        </w:rPr>
      </w:pPr>
      <w:r w:rsidRPr="003C4BA2">
        <w:rPr>
          <w:sz w:val="26"/>
          <w:szCs w:val="26"/>
          <w:lang w:val="el-GR"/>
        </w:rPr>
        <w:t>Να έχει παρα</w:t>
      </w:r>
      <w:r w:rsidR="008C0D64">
        <w:rPr>
          <w:sz w:val="26"/>
          <w:szCs w:val="26"/>
          <w:lang w:val="el-GR"/>
        </w:rPr>
        <w:t>σ</w:t>
      </w:r>
      <w:r w:rsidRPr="003C4BA2">
        <w:rPr>
          <w:sz w:val="26"/>
          <w:szCs w:val="26"/>
          <w:lang w:val="el-GR"/>
        </w:rPr>
        <w:t>κευασθεί  σε  εγκατάσταση  μεταποίησης που ανταπ</w:t>
      </w:r>
      <w:r w:rsidR="008C0D64">
        <w:rPr>
          <w:sz w:val="26"/>
          <w:szCs w:val="26"/>
          <w:lang w:val="el-GR"/>
        </w:rPr>
        <w:t>ο</w:t>
      </w:r>
      <w:r w:rsidRPr="003C4BA2">
        <w:rPr>
          <w:sz w:val="26"/>
          <w:szCs w:val="26"/>
          <w:lang w:val="el-GR"/>
        </w:rPr>
        <w:t xml:space="preserve">κρίνεται   στους  κανόνες  και   τις  προδιαγραφές  των  Κεφαλαίων </w:t>
      </w:r>
      <w:r w:rsidRPr="001C0EF1">
        <w:rPr>
          <w:sz w:val="26"/>
          <w:szCs w:val="26"/>
        </w:rPr>
        <w:t>I</w:t>
      </w:r>
      <w:r w:rsidRPr="003C4BA2">
        <w:rPr>
          <w:sz w:val="26"/>
          <w:szCs w:val="26"/>
          <w:lang w:val="el-GR"/>
        </w:rPr>
        <w:t xml:space="preserve">,  </w:t>
      </w:r>
      <w:r w:rsidRPr="001C0EF1">
        <w:rPr>
          <w:sz w:val="26"/>
          <w:szCs w:val="26"/>
        </w:rPr>
        <w:t>II</w:t>
      </w:r>
      <w:r w:rsidRPr="003C4BA2">
        <w:rPr>
          <w:sz w:val="26"/>
          <w:szCs w:val="26"/>
          <w:lang w:val="el-GR"/>
        </w:rPr>
        <w:t xml:space="preserve">  </w:t>
      </w:r>
      <w:r w:rsidRPr="001C0EF1">
        <w:rPr>
          <w:sz w:val="26"/>
          <w:szCs w:val="26"/>
        </w:rPr>
        <w:t>V</w:t>
      </w:r>
      <w:r w:rsidRPr="003C4BA2">
        <w:rPr>
          <w:sz w:val="26"/>
          <w:szCs w:val="26"/>
          <w:lang w:val="el-GR"/>
        </w:rPr>
        <w:t xml:space="preserve">  και   </w:t>
      </w:r>
      <w:r w:rsidRPr="001C0EF1">
        <w:rPr>
          <w:sz w:val="26"/>
          <w:szCs w:val="26"/>
        </w:rPr>
        <w:t>VI</w:t>
      </w:r>
      <w:r w:rsidRPr="003C4BA2">
        <w:rPr>
          <w:sz w:val="26"/>
          <w:szCs w:val="26"/>
          <w:lang w:val="el-GR"/>
        </w:rPr>
        <w:t xml:space="preserve">   του  Παραρτήματος  </w:t>
      </w:r>
      <w:r w:rsidR="008C0D64">
        <w:rPr>
          <w:sz w:val="26"/>
          <w:szCs w:val="26"/>
          <w:lang w:val="el-GR"/>
        </w:rPr>
        <w:t>«</w:t>
      </w:r>
      <w:r w:rsidRPr="003C4BA2">
        <w:rPr>
          <w:sz w:val="26"/>
          <w:szCs w:val="26"/>
          <w:lang w:val="el-GR"/>
        </w:rPr>
        <w:t>Β</w:t>
      </w:r>
      <w:r w:rsidR="008C0D64">
        <w:rPr>
          <w:sz w:val="26"/>
          <w:szCs w:val="26"/>
          <w:lang w:val="el-GR"/>
        </w:rPr>
        <w:t xml:space="preserve">» </w:t>
      </w:r>
      <w:r w:rsidRPr="003C4BA2">
        <w:rPr>
          <w:sz w:val="26"/>
          <w:szCs w:val="26"/>
          <w:lang w:val="el-GR"/>
        </w:rPr>
        <w:t xml:space="preserve"> </w:t>
      </w:r>
      <w:r w:rsidRPr="008C0D64">
        <w:rPr>
          <w:sz w:val="26"/>
          <w:szCs w:val="26"/>
          <w:lang w:val="el-GR"/>
        </w:rPr>
        <w:t>Π.Δ 56/95.</w:t>
      </w:r>
    </w:p>
    <w:p w:rsidR="003C4BA2" w:rsidRPr="003C4BA2" w:rsidRDefault="003C4BA2" w:rsidP="003C4BA2">
      <w:pPr>
        <w:pStyle w:val="a4"/>
        <w:numPr>
          <w:ilvl w:val="0"/>
          <w:numId w:val="31"/>
        </w:numPr>
        <w:tabs>
          <w:tab w:val="left" w:pos="284"/>
        </w:tabs>
        <w:ind w:left="0" w:firstLine="0"/>
        <w:rPr>
          <w:sz w:val="26"/>
          <w:szCs w:val="26"/>
          <w:lang w:val="el-GR"/>
        </w:rPr>
      </w:pPr>
      <w:r w:rsidRPr="003C4BA2">
        <w:rPr>
          <w:sz w:val="26"/>
          <w:szCs w:val="26"/>
          <w:lang w:val="el-GR"/>
        </w:rPr>
        <w:t>Να  έχει  υποστεί θερμική  επεξεργασία  κατά  τη  διάρκεια  της παρασκευής  ή να παρασκευάζεται από προϊόντα  που έχουν  υποστεί θερμική   επεξεργασία.</w:t>
      </w:r>
    </w:p>
    <w:p w:rsidR="003C4BA2" w:rsidRPr="003C4BA2" w:rsidRDefault="003C4BA2" w:rsidP="003C4BA2">
      <w:pPr>
        <w:pStyle w:val="a4"/>
        <w:numPr>
          <w:ilvl w:val="0"/>
          <w:numId w:val="31"/>
        </w:numPr>
        <w:tabs>
          <w:tab w:val="left" w:pos="284"/>
        </w:tabs>
        <w:ind w:left="0" w:firstLine="0"/>
        <w:rPr>
          <w:sz w:val="26"/>
          <w:szCs w:val="26"/>
          <w:lang w:val="el-GR"/>
        </w:rPr>
      </w:pPr>
      <w:r w:rsidRPr="003C4BA2">
        <w:rPr>
          <w:sz w:val="26"/>
          <w:szCs w:val="26"/>
          <w:lang w:val="el-GR"/>
        </w:rPr>
        <w:t>Δεν θα πρέπει να  υποβληθεί   σε  επεξεργασία με  ιονίζουσες ακτινοβολίες.</w:t>
      </w:r>
    </w:p>
    <w:p w:rsidR="003C4BA2" w:rsidRPr="003C4BA2" w:rsidRDefault="003C4BA2" w:rsidP="003C4BA2">
      <w:pPr>
        <w:pStyle w:val="a4"/>
        <w:numPr>
          <w:ilvl w:val="0"/>
          <w:numId w:val="31"/>
        </w:numPr>
        <w:tabs>
          <w:tab w:val="left" w:pos="142"/>
          <w:tab w:val="left" w:pos="284"/>
        </w:tabs>
        <w:ind w:left="0" w:firstLine="0"/>
        <w:rPr>
          <w:sz w:val="26"/>
          <w:szCs w:val="26"/>
          <w:lang w:val="el-GR"/>
        </w:rPr>
      </w:pPr>
      <w:r w:rsidRPr="003C4BA2">
        <w:rPr>
          <w:sz w:val="26"/>
          <w:szCs w:val="26"/>
          <w:lang w:val="el-GR"/>
        </w:rPr>
        <w:t>Να μην περιέχει  πρόσθετα  πέραν  αυτών  που  προβλέπον</w:t>
      </w:r>
      <w:r w:rsidR="008C0D64">
        <w:rPr>
          <w:sz w:val="26"/>
          <w:szCs w:val="26"/>
          <w:lang w:val="el-GR"/>
        </w:rPr>
        <w:t>τ</w:t>
      </w:r>
      <w:r w:rsidRPr="003C4BA2">
        <w:rPr>
          <w:sz w:val="26"/>
          <w:szCs w:val="26"/>
          <w:lang w:val="el-GR"/>
        </w:rPr>
        <w:t>αι από το  άρθρο 80,  παρ. 14 του ΚΤΠ  και  το άρθρο 3 του ΠΔ 518/83, όπως αυτό  τροποποιήθηκε  με  την Υπουργική  Απόφαση 145/96.</w:t>
      </w:r>
    </w:p>
    <w:p w:rsidR="003C4BA2" w:rsidRPr="003C4BA2" w:rsidRDefault="003C4BA2" w:rsidP="003C4BA2">
      <w:pPr>
        <w:pStyle w:val="a4"/>
        <w:numPr>
          <w:ilvl w:val="0"/>
          <w:numId w:val="31"/>
        </w:numPr>
        <w:tabs>
          <w:tab w:val="left" w:pos="284"/>
        </w:tabs>
        <w:ind w:left="0" w:firstLine="0"/>
        <w:rPr>
          <w:sz w:val="26"/>
          <w:szCs w:val="26"/>
          <w:lang w:val="el-GR"/>
        </w:rPr>
      </w:pPr>
      <w:r w:rsidRPr="003C4BA2">
        <w:rPr>
          <w:sz w:val="26"/>
          <w:szCs w:val="26"/>
          <w:lang w:val="el-GR"/>
        </w:rPr>
        <w:t xml:space="preserve">Να μην περιέχει ίχνη καταλοίπων ουσιών τα οποία υπερβαίνουν </w:t>
      </w:r>
      <w:r w:rsidR="008C0D64">
        <w:rPr>
          <w:sz w:val="26"/>
          <w:szCs w:val="26"/>
          <w:lang w:val="el-GR"/>
        </w:rPr>
        <w:t>τ</w:t>
      </w:r>
      <w:r w:rsidRPr="003C4BA2">
        <w:rPr>
          <w:sz w:val="26"/>
          <w:szCs w:val="26"/>
          <w:lang w:val="el-GR"/>
        </w:rPr>
        <w:t xml:space="preserve">α  επιτρεπόμενα όρια ανοχής, σύμφωνα  με  το  Κεφ  </w:t>
      </w:r>
      <w:r w:rsidRPr="001C0EF1">
        <w:rPr>
          <w:sz w:val="26"/>
          <w:szCs w:val="26"/>
        </w:rPr>
        <w:t>III</w:t>
      </w:r>
      <w:r w:rsidRPr="003C4BA2">
        <w:rPr>
          <w:sz w:val="26"/>
          <w:szCs w:val="26"/>
          <w:lang w:val="el-GR"/>
        </w:rPr>
        <w:t>,   άρθρο   20  του ΠΔ  259/98</w:t>
      </w:r>
      <w:r w:rsidR="008C0D64">
        <w:rPr>
          <w:sz w:val="26"/>
          <w:szCs w:val="26"/>
          <w:lang w:val="el-GR"/>
        </w:rPr>
        <w:t xml:space="preserve"> </w:t>
      </w:r>
      <w:r w:rsidRPr="003C4BA2">
        <w:rPr>
          <w:sz w:val="26"/>
          <w:szCs w:val="26"/>
          <w:lang w:val="el-GR"/>
        </w:rPr>
        <w:t>(Α</w:t>
      </w:r>
      <w:r w:rsidR="0035055A">
        <w:rPr>
          <w:sz w:val="26"/>
          <w:szCs w:val="26"/>
          <w:lang w:val="el-GR"/>
        </w:rPr>
        <w:t xml:space="preserve">΄ </w:t>
      </w:r>
      <w:r w:rsidRPr="003C4BA2">
        <w:rPr>
          <w:sz w:val="26"/>
          <w:szCs w:val="26"/>
          <w:lang w:val="el-GR"/>
        </w:rPr>
        <w:t xml:space="preserve">191) </w:t>
      </w:r>
      <w:r w:rsidR="008C0D64">
        <w:rPr>
          <w:sz w:val="26"/>
          <w:szCs w:val="26"/>
          <w:lang w:val="el-GR"/>
        </w:rPr>
        <w:t>«</w:t>
      </w:r>
      <w:r w:rsidRPr="003C4BA2">
        <w:rPr>
          <w:sz w:val="26"/>
          <w:szCs w:val="26"/>
          <w:lang w:val="el-GR"/>
        </w:rPr>
        <w:t xml:space="preserve">Περί </w:t>
      </w:r>
      <w:r w:rsidR="008C0D64">
        <w:rPr>
          <w:sz w:val="26"/>
          <w:szCs w:val="26"/>
          <w:lang w:val="el-GR"/>
        </w:rPr>
        <w:t>α</w:t>
      </w:r>
      <w:r w:rsidRPr="003C4BA2">
        <w:rPr>
          <w:sz w:val="26"/>
          <w:szCs w:val="26"/>
          <w:lang w:val="el-GR"/>
        </w:rPr>
        <w:t>παγόρευσης χρήσης ουσιών με ορμονική ή    θρεοστατική δράση</w:t>
      </w:r>
      <w:r w:rsidR="008C0D64">
        <w:rPr>
          <w:sz w:val="26"/>
          <w:szCs w:val="26"/>
          <w:lang w:val="el-GR"/>
        </w:rPr>
        <w:t>»</w:t>
      </w:r>
      <w:r w:rsidRPr="003C4BA2">
        <w:rPr>
          <w:sz w:val="26"/>
          <w:szCs w:val="26"/>
          <w:lang w:val="el-GR"/>
        </w:rPr>
        <w:t>.</w:t>
      </w:r>
    </w:p>
    <w:p w:rsidR="003C4BA2" w:rsidRPr="008C0D64" w:rsidRDefault="003C4BA2" w:rsidP="003C4BA2">
      <w:pPr>
        <w:pStyle w:val="a4"/>
        <w:ind w:left="0"/>
        <w:rPr>
          <w:sz w:val="26"/>
          <w:szCs w:val="26"/>
          <w:lang w:val="el-GR"/>
        </w:rPr>
      </w:pPr>
      <w:r w:rsidRPr="003C4BA2">
        <w:rPr>
          <w:sz w:val="26"/>
          <w:szCs w:val="26"/>
          <w:lang w:val="el-GR"/>
        </w:rPr>
        <w:t xml:space="preserve">Εάν το  προϊόν  προέρχεται από  τρίτη χώρα πρέπει  τουλάχιστον να πληροί  τις προϋποθέσεις  που   προβλέπονται  στο ΚΕΦ.   </w:t>
      </w:r>
      <w:r w:rsidRPr="001C0EF1">
        <w:rPr>
          <w:sz w:val="26"/>
          <w:szCs w:val="26"/>
        </w:rPr>
        <w:t>II</w:t>
      </w:r>
      <w:r w:rsidRPr="008C0D64">
        <w:rPr>
          <w:sz w:val="26"/>
          <w:szCs w:val="26"/>
          <w:lang w:val="el-GR"/>
        </w:rPr>
        <w:t xml:space="preserve">  του  ΠΔ 56/95και τα   άρθρα    21, 22  και  23  του   ΠΔ  56/95.</w:t>
      </w:r>
    </w:p>
    <w:p w:rsidR="003C4BA2" w:rsidRPr="003C4BA2" w:rsidRDefault="003C4BA2" w:rsidP="003C4BA2">
      <w:pPr>
        <w:pStyle w:val="a4"/>
        <w:numPr>
          <w:ilvl w:val="0"/>
          <w:numId w:val="31"/>
        </w:numPr>
        <w:tabs>
          <w:tab w:val="left" w:pos="142"/>
          <w:tab w:val="left" w:pos="284"/>
        </w:tabs>
        <w:ind w:left="0" w:firstLine="0"/>
        <w:rPr>
          <w:sz w:val="26"/>
          <w:szCs w:val="26"/>
          <w:lang w:val="el-GR"/>
        </w:rPr>
      </w:pPr>
      <w:r w:rsidRPr="003C4BA2">
        <w:rPr>
          <w:sz w:val="26"/>
          <w:szCs w:val="26"/>
          <w:lang w:val="el-GR"/>
        </w:rPr>
        <w:t>Να έχει ευχάριστη υπόγλυκη γεύση, τη χαρακτηριστική οσμή του αφυδατωμένου γάλακτος   και   το   χρώμα του  να  είναι  λευκό  ή   υπόλευκο.</w:t>
      </w:r>
    </w:p>
    <w:p w:rsidR="003C4BA2" w:rsidRPr="003C4BA2" w:rsidRDefault="003C4BA2" w:rsidP="003C4BA2">
      <w:pPr>
        <w:pStyle w:val="a4"/>
        <w:numPr>
          <w:ilvl w:val="0"/>
          <w:numId w:val="31"/>
        </w:numPr>
        <w:tabs>
          <w:tab w:val="left" w:pos="284"/>
        </w:tabs>
        <w:ind w:left="0" w:firstLine="0"/>
        <w:rPr>
          <w:sz w:val="26"/>
          <w:szCs w:val="26"/>
          <w:lang w:val="el-GR"/>
        </w:rPr>
      </w:pPr>
      <w:r w:rsidRPr="003C4BA2">
        <w:rPr>
          <w:sz w:val="26"/>
          <w:szCs w:val="26"/>
          <w:lang w:val="el-GR"/>
        </w:rPr>
        <w:t>Να έχει ελαφρώς κρεμώδη σύσταση, να  είναι ομοιογενές (χωρίς κοκκώδεις  ή άλλες αποθέσεις) και το λίπος του να μη  διαχωρίζεται σε  ιδιαίτερο  στρώμα μέσα σε κουτιά.</w:t>
      </w:r>
    </w:p>
    <w:p w:rsidR="003C4BA2" w:rsidRPr="003C4BA2" w:rsidRDefault="003C4BA2" w:rsidP="003C4BA2">
      <w:pPr>
        <w:pStyle w:val="a4"/>
        <w:numPr>
          <w:ilvl w:val="0"/>
          <w:numId w:val="31"/>
        </w:numPr>
        <w:tabs>
          <w:tab w:val="left" w:pos="284"/>
        </w:tabs>
        <w:ind w:left="0" w:firstLine="0"/>
        <w:rPr>
          <w:sz w:val="26"/>
          <w:szCs w:val="26"/>
          <w:lang w:val="el-GR"/>
        </w:rPr>
      </w:pPr>
      <w:r w:rsidRPr="003C4BA2">
        <w:rPr>
          <w:sz w:val="26"/>
          <w:szCs w:val="26"/>
          <w:lang w:val="el-GR"/>
        </w:rPr>
        <w:t>Να  είναι  απαλλαγμένο  από ξένες  ύλες,</w:t>
      </w:r>
    </w:p>
    <w:p w:rsidR="003C4BA2" w:rsidRPr="003C4BA2" w:rsidRDefault="003C4BA2" w:rsidP="003C4BA2">
      <w:pPr>
        <w:pStyle w:val="a4"/>
        <w:numPr>
          <w:ilvl w:val="0"/>
          <w:numId w:val="31"/>
        </w:numPr>
        <w:tabs>
          <w:tab w:val="left" w:pos="284"/>
        </w:tabs>
        <w:ind w:left="0" w:firstLine="0"/>
        <w:rPr>
          <w:sz w:val="26"/>
          <w:szCs w:val="26"/>
          <w:lang w:val="el-GR"/>
        </w:rPr>
      </w:pPr>
      <w:r w:rsidRPr="003C4BA2">
        <w:rPr>
          <w:sz w:val="26"/>
          <w:szCs w:val="26"/>
          <w:lang w:val="el-GR"/>
        </w:rPr>
        <w:t>Να μην παρουσιάζει  πήξη του περιεχομένου (ολική ή μερική), ιζήματα  στον πυθμένα των  συσκευασιών, αποχωρισμό  του  λίπους  ή ενδείξεις  σήψης.</w:t>
      </w:r>
    </w:p>
    <w:p w:rsidR="003C4BA2" w:rsidRPr="003C4BA2" w:rsidRDefault="003C4BA2" w:rsidP="003C4BA2">
      <w:pPr>
        <w:pStyle w:val="a4"/>
        <w:ind w:left="0"/>
        <w:rPr>
          <w:b/>
          <w:sz w:val="26"/>
          <w:szCs w:val="26"/>
          <w:lang w:val="el-GR"/>
        </w:rPr>
      </w:pPr>
      <w:r w:rsidRPr="003C4BA2">
        <w:rPr>
          <w:b/>
          <w:sz w:val="26"/>
          <w:szCs w:val="26"/>
          <w:lang w:val="el-GR"/>
        </w:rPr>
        <w:t>Περιεκτικότητα σε λίπος 7,5% (τοις  εκατό) του βάρους τουλάχιστον</w:t>
      </w:r>
      <w:r w:rsidR="00231BB2">
        <w:rPr>
          <w:b/>
          <w:sz w:val="26"/>
          <w:szCs w:val="26"/>
          <w:lang w:val="el-GR"/>
        </w:rPr>
        <w:t>.</w:t>
      </w:r>
    </w:p>
    <w:p w:rsidR="003C4BA2" w:rsidRPr="001C0EF1" w:rsidRDefault="003C4BA2" w:rsidP="003C4BA2">
      <w:pPr>
        <w:rPr>
          <w:sz w:val="26"/>
          <w:szCs w:val="26"/>
        </w:rPr>
      </w:pPr>
      <w:r w:rsidRPr="001C0EF1">
        <w:rPr>
          <w:sz w:val="26"/>
          <w:szCs w:val="26"/>
        </w:rPr>
        <w:t xml:space="preserve">Ολικό στερεό υπόλειμμα (ΟΣΥ) γάλακτος 25% (τοις εκατό) του </w:t>
      </w:r>
      <w:r w:rsidR="00231BB2">
        <w:rPr>
          <w:sz w:val="26"/>
          <w:szCs w:val="26"/>
        </w:rPr>
        <w:t>β</w:t>
      </w:r>
      <w:r w:rsidRPr="001C0EF1">
        <w:rPr>
          <w:sz w:val="26"/>
          <w:szCs w:val="26"/>
        </w:rPr>
        <w:t>άρους τουλάχιστον.</w:t>
      </w:r>
    </w:p>
    <w:p w:rsidR="003C4BA2" w:rsidRPr="001C0EF1" w:rsidRDefault="003C4BA2" w:rsidP="003C4BA2">
      <w:pPr>
        <w:rPr>
          <w:sz w:val="26"/>
          <w:szCs w:val="26"/>
        </w:rPr>
      </w:pPr>
      <w:r w:rsidRPr="001C0EF1">
        <w:rPr>
          <w:sz w:val="26"/>
          <w:szCs w:val="26"/>
        </w:rPr>
        <w:t>Ολική οξύτητα μεταξύ  6 και 8</w:t>
      </w:r>
      <w:r w:rsidR="00231BB2">
        <w:rPr>
          <w:sz w:val="26"/>
          <w:szCs w:val="26"/>
        </w:rPr>
        <w:t xml:space="preserve"> </w:t>
      </w:r>
      <w:r w:rsidRPr="001C0EF1">
        <w:rPr>
          <w:sz w:val="26"/>
          <w:szCs w:val="26"/>
        </w:rPr>
        <w:t xml:space="preserve">βαθμών </w:t>
      </w:r>
      <w:r w:rsidRPr="001C0EF1">
        <w:rPr>
          <w:sz w:val="26"/>
          <w:szCs w:val="26"/>
          <w:lang w:val="en-US"/>
        </w:rPr>
        <w:t>SOXHLETHENCKEL</w:t>
      </w:r>
      <w:r w:rsidRPr="001C0EF1">
        <w:rPr>
          <w:sz w:val="26"/>
          <w:szCs w:val="26"/>
        </w:rPr>
        <w:t>, μετά από  αραίωση  για  παρασκευή  προϊόντος  που αντιστοιχεί  με  το  νωπό φυσικό  γάλα.</w:t>
      </w:r>
    </w:p>
    <w:p w:rsidR="003C4BA2" w:rsidRPr="001C0EF1" w:rsidRDefault="003C4BA2" w:rsidP="003C4BA2">
      <w:pPr>
        <w:rPr>
          <w:sz w:val="26"/>
          <w:szCs w:val="26"/>
        </w:rPr>
      </w:pPr>
      <w:r w:rsidRPr="001C0EF1">
        <w:rPr>
          <w:sz w:val="26"/>
          <w:szCs w:val="26"/>
        </w:rPr>
        <w:t xml:space="preserve">Το </w:t>
      </w:r>
      <w:r w:rsidRPr="001C0EF1">
        <w:rPr>
          <w:sz w:val="26"/>
          <w:szCs w:val="26"/>
          <w:lang w:val="en-US"/>
        </w:rPr>
        <w:t>PH</w:t>
      </w:r>
      <w:r w:rsidRPr="001C0EF1">
        <w:rPr>
          <w:sz w:val="26"/>
          <w:szCs w:val="26"/>
        </w:rPr>
        <w:t xml:space="preserve"> να είναι μεταξύ 6,3 και 6,8 μετά από αραίωση για </w:t>
      </w:r>
      <w:r w:rsidR="00231BB2">
        <w:rPr>
          <w:sz w:val="26"/>
          <w:szCs w:val="26"/>
        </w:rPr>
        <w:t>π</w:t>
      </w:r>
      <w:r w:rsidRPr="001C0EF1">
        <w:rPr>
          <w:sz w:val="26"/>
          <w:szCs w:val="26"/>
        </w:rPr>
        <w:t>αρασκευή προϊόντος,</w:t>
      </w:r>
      <w:r w:rsidR="00231BB2">
        <w:rPr>
          <w:sz w:val="26"/>
          <w:szCs w:val="26"/>
        </w:rPr>
        <w:t xml:space="preserve"> </w:t>
      </w:r>
      <w:r w:rsidRPr="001C0EF1">
        <w:rPr>
          <w:sz w:val="26"/>
          <w:szCs w:val="26"/>
        </w:rPr>
        <w:t>που  αντιστοιχεί στο  νωπό γάλα.</w:t>
      </w:r>
    </w:p>
    <w:p w:rsidR="003C4BA2" w:rsidRPr="001C0EF1" w:rsidRDefault="003C4BA2" w:rsidP="003C4BA2">
      <w:pPr>
        <w:rPr>
          <w:sz w:val="26"/>
          <w:szCs w:val="26"/>
        </w:rPr>
      </w:pPr>
      <w:r w:rsidRPr="001C0EF1">
        <w:rPr>
          <w:sz w:val="26"/>
          <w:szCs w:val="26"/>
        </w:rPr>
        <w:t xml:space="preserve">Μετά την αραίωση  να προκύπτει γάλα ενός </w:t>
      </w:r>
      <w:r w:rsidR="00231BB2">
        <w:rPr>
          <w:sz w:val="26"/>
          <w:szCs w:val="26"/>
        </w:rPr>
        <w:t>λίτρου</w:t>
      </w:r>
      <w:r w:rsidRPr="001C0EF1">
        <w:rPr>
          <w:sz w:val="26"/>
          <w:szCs w:val="26"/>
        </w:rPr>
        <w:t xml:space="preserve"> και ειδικού βάρους 1,028</w:t>
      </w:r>
      <w:r w:rsidRPr="001C0EF1">
        <w:rPr>
          <w:sz w:val="26"/>
          <w:szCs w:val="26"/>
          <w:lang w:val="en-US"/>
        </w:rPr>
        <w:t>g</w:t>
      </w:r>
      <w:r w:rsidRPr="001C0EF1">
        <w:rPr>
          <w:sz w:val="26"/>
          <w:szCs w:val="26"/>
        </w:rPr>
        <w:t xml:space="preserve">/ </w:t>
      </w:r>
      <w:r w:rsidRPr="001C0EF1">
        <w:rPr>
          <w:sz w:val="26"/>
          <w:szCs w:val="26"/>
          <w:lang w:val="en-US"/>
        </w:rPr>
        <w:t>lit</w:t>
      </w:r>
      <w:r w:rsidRPr="001C0EF1">
        <w:rPr>
          <w:sz w:val="26"/>
          <w:szCs w:val="26"/>
        </w:rPr>
        <w:t xml:space="preserve"> σύμφωνα με  τον Κ.Τ.Π  άρθρο 80 παρ. 3 και  ολικό στερεό  υπόλειμμα (ΟΣΥ)  γάλακτος  25%  του  βάρους τουλάχιστον.</w:t>
      </w:r>
    </w:p>
    <w:p w:rsidR="003C4BA2" w:rsidRPr="001C0EF1" w:rsidRDefault="003C4BA2" w:rsidP="003C4BA2">
      <w:pPr>
        <w:rPr>
          <w:sz w:val="26"/>
          <w:szCs w:val="26"/>
        </w:rPr>
      </w:pPr>
      <w:r w:rsidRPr="001C0EF1">
        <w:rPr>
          <w:sz w:val="26"/>
          <w:szCs w:val="26"/>
        </w:rPr>
        <w:t xml:space="preserve">Να είναι  δυνατόν  να  διατηρηθεί  στις  αποθήκες  του Νοσοκομείου εκτός   ψυκτικών θαλάμων χωρίς να παρουσιάσει οποιαδήποτε αισθητή ή   οργανοληπτική αλλοίωση, για το χρονικό διάστημα τουλάχιστον που   αναγράφεται  επί  της συσκευασίας.    </w:t>
      </w:r>
    </w:p>
    <w:p w:rsidR="003C4BA2" w:rsidRPr="001C0EF1" w:rsidRDefault="003C4BA2" w:rsidP="003C4BA2">
      <w:pPr>
        <w:rPr>
          <w:sz w:val="26"/>
          <w:szCs w:val="26"/>
        </w:rPr>
      </w:pPr>
      <w:r w:rsidRPr="001C0EF1">
        <w:rPr>
          <w:sz w:val="26"/>
          <w:szCs w:val="26"/>
        </w:rPr>
        <w:t xml:space="preserve">Το συμπυκνωμένο γάλα να είναι  συσκευασμένο σε κυλινδρικά λευκοσιδηρά  κουτιά  ή  σε συσκευασία </w:t>
      </w:r>
      <w:r w:rsidRPr="001C0EF1">
        <w:rPr>
          <w:sz w:val="26"/>
          <w:szCs w:val="26"/>
          <w:lang w:val="en-US"/>
        </w:rPr>
        <w:t>Tetra</w:t>
      </w:r>
      <w:r w:rsidRPr="001C0EF1">
        <w:rPr>
          <w:sz w:val="26"/>
          <w:szCs w:val="26"/>
        </w:rPr>
        <w:t xml:space="preserve"> </w:t>
      </w:r>
      <w:r w:rsidRPr="001C0EF1">
        <w:rPr>
          <w:sz w:val="26"/>
          <w:szCs w:val="26"/>
          <w:lang w:val="en-US"/>
        </w:rPr>
        <w:t>Pak</w:t>
      </w:r>
      <w:r w:rsidRPr="001C0EF1">
        <w:rPr>
          <w:sz w:val="26"/>
          <w:szCs w:val="26"/>
        </w:rPr>
        <w:t xml:space="preserve">  με  καπάκι   ή  άλλη ανάλογη  (Α)  πρώτη συσκευασία με περιεχόμενο βάρος 410</w:t>
      </w:r>
      <w:r w:rsidRPr="001C0EF1">
        <w:rPr>
          <w:sz w:val="26"/>
          <w:szCs w:val="26"/>
          <w:lang w:val="en-US"/>
        </w:rPr>
        <w:t>gr</w:t>
      </w:r>
      <w:r w:rsidRPr="001C0EF1">
        <w:rPr>
          <w:sz w:val="26"/>
          <w:szCs w:val="26"/>
        </w:rPr>
        <w:t xml:space="preserve"> προϊόντος  και  σε  χαρτοκιβώτια (Β) δεύτερη συσκευασία.</w:t>
      </w:r>
    </w:p>
    <w:p w:rsidR="003C4BA2" w:rsidRPr="001C0EF1" w:rsidRDefault="003C4BA2" w:rsidP="003C4BA2">
      <w:pPr>
        <w:rPr>
          <w:sz w:val="26"/>
          <w:szCs w:val="26"/>
        </w:rPr>
      </w:pPr>
      <w:r w:rsidRPr="001C0EF1">
        <w:rPr>
          <w:sz w:val="26"/>
          <w:szCs w:val="26"/>
        </w:rPr>
        <w:t xml:space="preserve">Οι συσκευασίες πρέπει να έχουν την απαιτούμενη σκληρότητα και   ανθεκτικότητα, </w:t>
      </w:r>
      <w:r w:rsidR="00231BB2">
        <w:rPr>
          <w:sz w:val="26"/>
          <w:szCs w:val="26"/>
        </w:rPr>
        <w:t xml:space="preserve"> </w:t>
      </w:r>
      <w:r w:rsidRPr="001C0EF1">
        <w:rPr>
          <w:sz w:val="26"/>
          <w:szCs w:val="26"/>
        </w:rPr>
        <w:t>να μην παρουσιάζουν διαρροές, διατρήσεις,</w:t>
      </w:r>
      <w:r w:rsidR="00231BB2">
        <w:rPr>
          <w:sz w:val="26"/>
          <w:szCs w:val="26"/>
        </w:rPr>
        <w:t xml:space="preserve"> </w:t>
      </w:r>
      <w:r w:rsidRPr="001C0EF1">
        <w:rPr>
          <w:sz w:val="26"/>
          <w:szCs w:val="26"/>
        </w:rPr>
        <w:t>διαβρώσεις και   γενικά ανωμαλίες οι οποίες  μπορούν  να  επηρεάσουν την  υγιεινή  κατάσταση  και συντήρηση του  περιεχομένου.</w:t>
      </w:r>
    </w:p>
    <w:p w:rsidR="003C4BA2" w:rsidRPr="001C0EF1" w:rsidRDefault="003C4BA2" w:rsidP="003C4BA2">
      <w:pPr>
        <w:rPr>
          <w:sz w:val="26"/>
          <w:szCs w:val="26"/>
        </w:rPr>
      </w:pPr>
      <w:r w:rsidRPr="001C0EF1">
        <w:rPr>
          <w:sz w:val="26"/>
          <w:szCs w:val="26"/>
        </w:rPr>
        <w:t>Γενικά  οι  συσκευασίες πρέπει να  εξασφαλίζουν  τις  απαιτήσεις  των άρθρων 9,</w:t>
      </w:r>
      <w:r w:rsidR="00231BB2">
        <w:rPr>
          <w:sz w:val="26"/>
          <w:szCs w:val="26"/>
        </w:rPr>
        <w:t xml:space="preserve"> </w:t>
      </w:r>
      <w:r w:rsidRPr="001C0EF1">
        <w:rPr>
          <w:sz w:val="26"/>
          <w:szCs w:val="26"/>
        </w:rPr>
        <w:t>23 και 28  του   Κ.Τ.Π..</w:t>
      </w:r>
    </w:p>
    <w:p w:rsidR="003C4BA2" w:rsidRPr="001C0EF1" w:rsidRDefault="003C4BA2" w:rsidP="003C4BA2">
      <w:pPr>
        <w:rPr>
          <w:sz w:val="26"/>
          <w:szCs w:val="26"/>
        </w:rPr>
      </w:pPr>
      <w:r w:rsidRPr="001C0EF1">
        <w:rPr>
          <w:sz w:val="26"/>
          <w:szCs w:val="26"/>
        </w:rPr>
        <w:t>Τα κυλινδρικά μεταλλικά  κουτιά  (Α)  συσκευασία (κορμοί  και  πώματα)   να   έχουν  κατασκευαστεί  από   καινούργιο   λευκοσίδηρο, πάχους  τουλάχιστον 0,19</w:t>
      </w:r>
      <w:r w:rsidRPr="001C0EF1">
        <w:rPr>
          <w:sz w:val="26"/>
          <w:szCs w:val="26"/>
          <w:lang w:val="en-US"/>
        </w:rPr>
        <w:t>mm</w:t>
      </w:r>
      <w:r w:rsidRPr="001C0EF1">
        <w:rPr>
          <w:sz w:val="26"/>
          <w:szCs w:val="26"/>
        </w:rPr>
        <w:t xml:space="preserve">  και  0,20</w:t>
      </w:r>
      <w:r w:rsidRPr="001C0EF1">
        <w:rPr>
          <w:sz w:val="26"/>
          <w:szCs w:val="26"/>
          <w:lang w:val="en-US"/>
        </w:rPr>
        <w:t>mm</w:t>
      </w:r>
      <w:r w:rsidRPr="001C0EF1">
        <w:rPr>
          <w:sz w:val="26"/>
          <w:szCs w:val="26"/>
        </w:rPr>
        <w:t xml:space="preserve"> αντίστοιχα, ηλεκτρολυτικά  επικασσιτερωμένο (βάρος ηλεκτρολυτικού επιστρώματος 2,8</w:t>
      </w:r>
      <w:r w:rsidRPr="001C0EF1">
        <w:rPr>
          <w:sz w:val="26"/>
          <w:szCs w:val="26"/>
          <w:lang w:val="en-US"/>
        </w:rPr>
        <w:t>gr</w:t>
      </w:r>
      <w:r w:rsidRPr="001C0EF1">
        <w:rPr>
          <w:sz w:val="26"/>
          <w:szCs w:val="26"/>
        </w:rPr>
        <w:t>/</w:t>
      </w:r>
      <w:r w:rsidRPr="001C0EF1">
        <w:rPr>
          <w:sz w:val="26"/>
          <w:szCs w:val="26"/>
          <w:lang w:val="en-US"/>
        </w:rPr>
        <w:t>m</w:t>
      </w:r>
      <w:r w:rsidRPr="001C0EF1">
        <w:rPr>
          <w:sz w:val="26"/>
          <w:szCs w:val="26"/>
          <w:vertAlign w:val="superscript"/>
        </w:rPr>
        <w:t xml:space="preserve">2   </w:t>
      </w:r>
      <w:r w:rsidRPr="001C0EF1">
        <w:rPr>
          <w:sz w:val="26"/>
          <w:szCs w:val="26"/>
        </w:rPr>
        <w:t xml:space="preserve">τουλάχιστον  εσωτερικά και   5,6 </w:t>
      </w:r>
      <w:r w:rsidRPr="001C0EF1">
        <w:rPr>
          <w:sz w:val="26"/>
          <w:szCs w:val="26"/>
          <w:lang w:val="en-US"/>
        </w:rPr>
        <w:t>gr</w:t>
      </w:r>
      <w:r w:rsidRPr="001C0EF1">
        <w:rPr>
          <w:sz w:val="26"/>
          <w:szCs w:val="26"/>
        </w:rPr>
        <w:t xml:space="preserve">  /</w:t>
      </w:r>
      <w:r w:rsidRPr="001C0EF1">
        <w:rPr>
          <w:sz w:val="26"/>
          <w:szCs w:val="26"/>
          <w:lang w:val="en-US"/>
        </w:rPr>
        <w:t>m</w:t>
      </w:r>
      <w:r w:rsidRPr="001C0EF1">
        <w:rPr>
          <w:sz w:val="26"/>
          <w:szCs w:val="26"/>
          <w:vertAlign w:val="superscript"/>
        </w:rPr>
        <w:t xml:space="preserve">2 </w:t>
      </w:r>
      <w:r w:rsidRPr="001C0EF1">
        <w:rPr>
          <w:sz w:val="26"/>
          <w:szCs w:val="26"/>
        </w:rPr>
        <w:t xml:space="preserve">εξωτερικά).  </w:t>
      </w:r>
    </w:p>
    <w:p w:rsidR="003C4BA2" w:rsidRPr="001C0EF1" w:rsidRDefault="003C4BA2" w:rsidP="003C4BA2">
      <w:pPr>
        <w:rPr>
          <w:sz w:val="26"/>
          <w:szCs w:val="26"/>
        </w:rPr>
      </w:pPr>
      <w:r w:rsidRPr="001C0EF1">
        <w:rPr>
          <w:sz w:val="26"/>
          <w:szCs w:val="26"/>
        </w:rPr>
        <w:t xml:space="preserve">Στη συσκευασία στη χάρτινη ταινία  που περιβάλλει το σώμα του κουτιού ή  σε ετικέτα ή με ανεξίτηλο μελάνι πρέπει  να αναγράφονται οι  εξής ενδείξεις:  </w:t>
      </w:r>
    </w:p>
    <w:p w:rsidR="003C4BA2" w:rsidRPr="001C0EF1" w:rsidRDefault="003C4BA2" w:rsidP="003C4BA2">
      <w:pPr>
        <w:pStyle w:val="a4"/>
        <w:numPr>
          <w:ilvl w:val="0"/>
          <w:numId w:val="32"/>
        </w:numPr>
        <w:tabs>
          <w:tab w:val="left" w:pos="284"/>
        </w:tabs>
        <w:ind w:left="0" w:firstLine="0"/>
        <w:rPr>
          <w:sz w:val="26"/>
          <w:szCs w:val="26"/>
        </w:rPr>
      </w:pPr>
      <w:r w:rsidRPr="001C0EF1">
        <w:rPr>
          <w:sz w:val="26"/>
          <w:szCs w:val="26"/>
        </w:rPr>
        <w:t>Η ονομασία</w:t>
      </w:r>
      <w:r w:rsidR="005A6AA6">
        <w:rPr>
          <w:sz w:val="26"/>
          <w:szCs w:val="26"/>
          <w:lang w:val="el-GR"/>
        </w:rPr>
        <w:t xml:space="preserve"> </w:t>
      </w:r>
      <w:r w:rsidRPr="001C0EF1">
        <w:rPr>
          <w:sz w:val="26"/>
          <w:szCs w:val="26"/>
        </w:rPr>
        <w:t>του προϊόντος.</w:t>
      </w:r>
    </w:p>
    <w:p w:rsidR="003C4BA2" w:rsidRPr="003C4BA2" w:rsidRDefault="003C4BA2" w:rsidP="003C4BA2">
      <w:pPr>
        <w:pStyle w:val="a4"/>
        <w:numPr>
          <w:ilvl w:val="0"/>
          <w:numId w:val="32"/>
        </w:numPr>
        <w:tabs>
          <w:tab w:val="left" w:pos="284"/>
        </w:tabs>
        <w:ind w:left="0" w:firstLine="0"/>
        <w:rPr>
          <w:sz w:val="26"/>
          <w:szCs w:val="26"/>
          <w:lang w:val="el-GR"/>
        </w:rPr>
      </w:pPr>
      <w:r w:rsidRPr="003C4BA2">
        <w:rPr>
          <w:sz w:val="26"/>
          <w:szCs w:val="26"/>
          <w:lang w:val="el-GR"/>
        </w:rPr>
        <w:t>Το</w:t>
      </w:r>
      <w:r w:rsidR="005A6AA6">
        <w:rPr>
          <w:sz w:val="26"/>
          <w:szCs w:val="26"/>
          <w:lang w:val="el-GR"/>
        </w:rPr>
        <w:t xml:space="preserve"> </w:t>
      </w:r>
      <w:r w:rsidRPr="003C4BA2">
        <w:rPr>
          <w:sz w:val="26"/>
          <w:szCs w:val="26"/>
          <w:lang w:val="el-GR"/>
        </w:rPr>
        <w:t xml:space="preserve">ποσοστό των λιπαρών και  το  </w:t>
      </w:r>
      <w:r w:rsidR="005A6AA6">
        <w:rPr>
          <w:sz w:val="26"/>
          <w:szCs w:val="26"/>
          <w:lang w:val="el-GR"/>
        </w:rPr>
        <w:t>σ</w:t>
      </w:r>
      <w:r w:rsidRPr="003C4BA2">
        <w:rPr>
          <w:sz w:val="26"/>
          <w:szCs w:val="26"/>
          <w:lang w:val="el-GR"/>
        </w:rPr>
        <w:t xml:space="preserve">τερεό </w:t>
      </w:r>
      <w:r w:rsidR="005A6AA6">
        <w:rPr>
          <w:sz w:val="26"/>
          <w:szCs w:val="26"/>
          <w:lang w:val="el-GR"/>
        </w:rPr>
        <w:t>υ</w:t>
      </w:r>
      <w:r w:rsidRPr="003C4BA2">
        <w:rPr>
          <w:sz w:val="26"/>
          <w:szCs w:val="26"/>
          <w:lang w:val="el-GR"/>
        </w:rPr>
        <w:t xml:space="preserve">πόλειμμα </w:t>
      </w:r>
      <w:r w:rsidR="005A6AA6">
        <w:rPr>
          <w:sz w:val="26"/>
          <w:szCs w:val="26"/>
          <w:lang w:val="el-GR"/>
        </w:rPr>
        <w:t>ά</w:t>
      </w:r>
      <w:r w:rsidRPr="003C4BA2">
        <w:rPr>
          <w:sz w:val="26"/>
          <w:szCs w:val="26"/>
          <w:lang w:val="el-GR"/>
        </w:rPr>
        <w:t xml:space="preserve">νευ </w:t>
      </w:r>
      <w:r w:rsidR="005A6AA6">
        <w:rPr>
          <w:sz w:val="26"/>
          <w:szCs w:val="26"/>
          <w:lang w:val="el-GR"/>
        </w:rPr>
        <w:t>λί</w:t>
      </w:r>
      <w:r w:rsidRPr="003C4BA2">
        <w:rPr>
          <w:sz w:val="26"/>
          <w:szCs w:val="26"/>
          <w:lang w:val="el-GR"/>
        </w:rPr>
        <w:t>πους (ΣΥΑΛ) του γάλακτος.</w:t>
      </w:r>
    </w:p>
    <w:p w:rsidR="003C4BA2" w:rsidRPr="001C0EF1" w:rsidRDefault="003C4BA2" w:rsidP="003C4BA2">
      <w:pPr>
        <w:pStyle w:val="a4"/>
        <w:numPr>
          <w:ilvl w:val="0"/>
          <w:numId w:val="32"/>
        </w:numPr>
        <w:tabs>
          <w:tab w:val="left" w:pos="284"/>
        </w:tabs>
        <w:ind w:left="0" w:firstLine="0"/>
        <w:rPr>
          <w:sz w:val="26"/>
          <w:szCs w:val="26"/>
        </w:rPr>
      </w:pPr>
      <w:r w:rsidRPr="001C0EF1">
        <w:rPr>
          <w:sz w:val="26"/>
          <w:szCs w:val="26"/>
        </w:rPr>
        <w:t>Ένδειξη του τρόπου χρήσης.</w:t>
      </w:r>
    </w:p>
    <w:p w:rsidR="003C4BA2" w:rsidRPr="003C4BA2" w:rsidRDefault="003C4BA2" w:rsidP="003C4BA2">
      <w:pPr>
        <w:pStyle w:val="a4"/>
        <w:numPr>
          <w:ilvl w:val="0"/>
          <w:numId w:val="32"/>
        </w:numPr>
        <w:tabs>
          <w:tab w:val="left" w:pos="284"/>
        </w:tabs>
        <w:ind w:left="0" w:firstLine="0"/>
        <w:rPr>
          <w:sz w:val="26"/>
          <w:szCs w:val="26"/>
          <w:lang w:val="el-GR"/>
        </w:rPr>
      </w:pPr>
      <w:r w:rsidRPr="003C4BA2">
        <w:rPr>
          <w:sz w:val="26"/>
          <w:szCs w:val="26"/>
          <w:lang w:val="el-GR"/>
        </w:rPr>
        <w:t>Το  καθαρό βάρος σε γραμμάρια.</w:t>
      </w:r>
    </w:p>
    <w:p w:rsidR="003C4BA2" w:rsidRPr="003C4BA2" w:rsidRDefault="003C4BA2" w:rsidP="003C4BA2">
      <w:pPr>
        <w:pStyle w:val="a4"/>
        <w:numPr>
          <w:ilvl w:val="0"/>
          <w:numId w:val="32"/>
        </w:numPr>
        <w:tabs>
          <w:tab w:val="left" w:pos="284"/>
        </w:tabs>
        <w:ind w:left="0" w:firstLine="0"/>
        <w:rPr>
          <w:sz w:val="26"/>
          <w:szCs w:val="26"/>
          <w:lang w:val="el-GR"/>
        </w:rPr>
      </w:pPr>
      <w:r w:rsidRPr="003C4BA2">
        <w:rPr>
          <w:sz w:val="26"/>
          <w:szCs w:val="26"/>
          <w:lang w:val="el-GR"/>
        </w:rPr>
        <w:t>Το όνομα, η εμπορική επωνυμία και η διεύθυνση ή η έδρα της επιχείρησης.</w:t>
      </w:r>
    </w:p>
    <w:p w:rsidR="003C4BA2" w:rsidRPr="001C0EF1" w:rsidRDefault="003C4BA2" w:rsidP="003C4BA2">
      <w:pPr>
        <w:pStyle w:val="a4"/>
        <w:numPr>
          <w:ilvl w:val="0"/>
          <w:numId w:val="32"/>
        </w:numPr>
        <w:tabs>
          <w:tab w:val="left" w:pos="284"/>
        </w:tabs>
        <w:ind w:left="0" w:firstLine="0"/>
        <w:rPr>
          <w:sz w:val="26"/>
          <w:szCs w:val="26"/>
        </w:rPr>
      </w:pPr>
      <w:r w:rsidRPr="001C0EF1">
        <w:rPr>
          <w:sz w:val="26"/>
          <w:szCs w:val="26"/>
        </w:rPr>
        <w:t>Κατάλογος  των συστατικών.</w:t>
      </w:r>
    </w:p>
    <w:p w:rsidR="003C4BA2" w:rsidRPr="003C4BA2" w:rsidRDefault="003C4BA2" w:rsidP="003C4BA2">
      <w:pPr>
        <w:pStyle w:val="a4"/>
        <w:numPr>
          <w:ilvl w:val="0"/>
          <w:numId w:val="32"/>
        </w:numPr>
        <w:tabs>
          <w:tab w:val="left" w:pos="284"/>
        </w:tabs>
        <w:ind w:left="0" w:firstLine="0"/>
        <w:rPr>
          <w:sz w:val="26"/>
          <w:szCs w:val="26"/>
          <w:lang w:val="el-GR"/>
        </w:rPr>
      </w:pPr>
      <w:r w:rsidRPr="003C4BA2">
        <w:rPr>
          <w:sz w:val="26"/>
          <w:szCs w:val="26"/>
          <w:lang w:val="el-GR"/>
        </w:rPr>
        <w:t>Ημερομηνία και έτος παρασκευής καθώς και την  ημερομηνία λήξης.</w:t>
      </w:r>
    </w:p>
    <w:p w:rsidR="003C4BA2" w:rsidRPr="001C0EF1" w:rsidRDefault="003C4BA2" w:rsidP="003C4BA2">
      <w:pPr>
        <w:pStyle w:val="a4"/>
        <w:numPr>
          <w:ilvl w:val="0"/>
          <w:numId w:val="32"/>
        </w:numPr>
        <w:tabs>
          <w:tab w:val="left" w:pos="284"/>
        </w:tabs>
        <w:ind w:left="0" w:firstLine="0"/>
        <w:rPr>
          <w:sz w:val="26"/>
          <w:szCs w:val="26"/>
        </w:rPr>
      </w:pPr>
      <w:r w:rsidRPr="001C0EF1">
        <w:rPr>
          <w:sz w:val="26"/>
          <w:szCs w:val="26"/>
        </w:rPr>
        <w:t xml:space="preserve">Κωδικός παρτίδας.      </w:t>
      </w:r>
    </w:p>
    <w:p w:rsidR="003C4BA2" w:rsidRPr="001C0EF1" w:rsidRDefault="003C4BA2" w:rsidP="003C4BA2">
      <w:pPr>
        <w:pStyle w:val="a4"/>
        <w:ind w:left="0"/>
        <w:rPr>
          <w:sz w:val="26"/>
          <w:szCs w:val="26"/>
        </w:rPr>
      </w:pPr>
    </w:p>
    <w:p w:rsidR="003C4BA2" w:rsidRPr="003C4BA2" w:rsidRDefault="003C4BA2" w:rsidP="003C4BA2">
      <w:pPr>
        <w:pStyle w:val="a4"/>
        <w:ind w:left="0"/>
        <w:rPr>
          <w:sz w:val="26"/>
          <w:szCs w:val="26"/>
          <w:lang w:val="el-GR"/>
        </w:rPr>
      </w:pPr>
      <w:r w:rsidRPr="003C4BA2">
        <w:rPr>
          <w:sz w:val="26"/>
          <w:szCs w:val="26"/>
          <w:lang w:val="el-GR"/>
        </w:rPr>
        <w:t xml:space="preserve">Τα  χαρτοκιβώτια {(Β) συσκευασία} πρέπει να είναι καινούργια, από </w:t>
      </w:r>
      <w:r w:rsidR="005A6AA6">
        <w:rPr>
          <w:sz w:val="26"/>
          <w:szCs w:val="26"/>
          <w:lang w:val="el-GR"/>
        </w:rPr>
        <w:t>χ</w:t>
      </w:r>
      <w:r w:rsidRPr="003C4BA2">
        <w:rPr>
          <w:sz w:val="26"/>
          <w:szCs w:val="26"/>
          <w:lang w:val="el-GR"/>
        </w:rPr>
        <w:t xml:space="preserve">αρτί  καλής  ποιότητας από κυματοειδές χαρτόνι αντοχής σε διάρρηξη κατά   </w:t>
      </w:r>
      <w:r w:rsidRPr="001C0EF1">
        <w:rPr>
          <w:sz w:val="26"/>
          <w:szCs w:val="26"/>
        </w:rPr>
        <w:t>MULLEN</w:t>
      </w:r>
      <w:r w:rsidRPr="003C4BA2">
        <w:rPr>
          <w:sz w:val="26"/>
          <w:szCs w:val="26"/>
          <w:lang w:val="el-GR"/>
        </w:rPr>
        <w:t xml:space="preserve"> τουλάχιστον 190 1</w:t>
      </w:r>
      <w:r w:rsidRPr="001C0EF1">
        <w:rPr>
          <w:sz w:val="26"/>
          <w:szCs w:val="26"/>
        </w:rPr>
        <w:t>b</w:t>
      </w:r>
      <w:r w:rsidRPr="003C4BA2">
        <w:rPr>
          <w:sz w:val="26"/>
          <w:szCs w:val="26"/>
          <w:lang w:val="el-GR"/>
        </w:rPr>
        <w:t>/1</w:t>
      </w:r>
      <w:r w:rsidRPr="001C0EF1">
        <w:rPr>
          <w:sz w:val="26"/>
          <w:szCs w:val="26"/>
        </w:rPr>
        <w:t>n</w:t>
      </w:r>
      <w:r w:rsidRPr="003C4BA2">
        <w:rPr>
          <w:sz w:val="26"/>
          <w:szCs w:val="26"/>
          <w:vertAlign w:val="superscript"/>
          <w:lang w:val="el-GR"/>
        </w:rPr>
        <w:t>2.</w:t>
      </w:r>
      <w:r w:rsidRPr="003C4BA2">
        <w:rPr>
          <w:sz w:val="26"/>
          <w:szCs w:val="26"/>
          <w:lang w:val="el-GR"/>
        </w:rPr>
        <w:t>.  Οι διαστάσεις των χαρτοκιβωτίων  πρέπει   να είναι  τέτοιες, έτσι ώστε  να είναι δυνατή  η συσκευασία  του προϊόντος, χωρίς να υπάρχει κενός  χώρος μεταξύ των  κουτιών  των  τοιχωμάτων των  χαρτοκιβωτίων.</w:t>
      </w:r>
    </w:p>
    <w:p w:rsidR="003C4BA2" w:rsidRPr="003C4BA2" w:rsidRDefault="003C4BA2" w:rsidP="003C4BA2">
      <w:pPr>
        <w:pStyle w:val="a4"/>
        <w:ind w:left="0"/>
        <w:rPr>
          <w:sz w:val="26"/>
          <w:szCs w:val="26"/>
          <w:lang w:val="el-GR"/>
        </w:rPr>
      </w:pPr>
      <w:r w:rsidRPr="003C4BA2">
        <w:rPr>
          <w:sz w:val="26"/>
          <w:szCs w:val="26"/>
          <w:lang w:val="el-GR"/>
        </w:rPr>
        <w:t xml:space="preserve">Εξωτερικά της συσκευασίας  θα   γράφεται η  ημερομηνία λήξης  του γάλακτος  και να είναι σύμφωνα με τις  οδηγίες  τις  Ε.Ε.  και  τις τροποποιήσεις  αυτών   καθώς να φέρει  τη σήμανση  </w:t>
      </w:r>
      <w:r w:rsidRPr="001C0EF1">
        <w:rPr>
          <w:sz w:val="26"/>
          <w:szCs w:val="26"/>
        </w:rPr>
        <w:t>C</w:t>
      </w:r>
      <w:r w:rsidRPr="003C4BA2">
        <w:rPr>
          <w:sz w:val="26"/>
          <w:szCs w:val="26"/>
          <w:lang w:val="el-GR"/>
        </w:rPr>
        <w:t>.</w:t>
      </w:r>
      <w:r w:rsidRPr="001C0EF1">
        <w:rPr>
          <w:sz w:val="26"/>
          <w:szCs w:val="26"/>
        </w:rPr>
        <w:t>E</w:t>
      </w:r>
      <w:r w:rsidRPr="003C4BA2">
        <w:rPr>
          <w:sz w:val="26"/>
          <w:szCs w:val="26"/>
          <w:lang w:val="el-GR"/>
        </w:rPr>
        <w:t xml:space="preserve">. σύμφωνα με τις Οδηγίες 2007/68,   2001 /89, 2000/13 Ε.Κ. η δε σήμανση να είναι  σύμφωνη  με  τον  κανονισμό  (ΕΕ)   1169/2011. </w:t>
      </w:r>
    </w:p>
    <w:p w:rsidR="003C4BA2" w:rsidRPr="003C4BA2" w:rsidRDefault="003C4BA2" w:rsidP="003C4BA2">
      <w:pPr>
        <w:pStyle w:val="a4"/>
        <w:ind w:left="0"/>
        <w:rPr>
          <w:sz w:val="26"/>
          <w:szCs w:val="26"/>
          <w:lang w:val="el-GR"/>
        </w:rPr>
      </w:pPr>
    </w:p>
    <w:p w:rsidR="003C4BA2" w:rsidRPr="009D52C1" w:rsidRDefault="003C4BA2" w:rsidP="003C4BA2">
      <w:pPr>
        <w:pStyle w:val="a4"/>
        <w:ind w:left="0"/>
        <w:rPr>
          <w:b/>
          <w:sz w:val="26"/>
          <w:szCs w:val="26"/>
          <w:u w:val="single"/>
          <w:lang w:val="el-GR"/>
        </w:rPr>
      </w:pPr>
      <w:r w:rsidRPr="009D52C1">
        <w:rPr>
          <w:b/>
          <w:sz w:val="26"/>
          <w:szCs w:val="26"/>
          <w:u w:val="single"/>
          <w:lang w:val="el-GR"/>
        </w:rPr>
        <w:t>ΑΛΙΠΑΣΤΟΣ ΒΑΚΑΛΑΟΣ</w:t>
      </w:r>
    </w:p>
    <w:p w:rsidR="003C4BA2" w:rsidRPr="003C4BA2" w:rsidRDefault="003C4BA2" w:rsidP="003C4BA2">
      <w:pPr>
        <w:pStyle w:val="a4"/>
        <w:ind w:left="0"/>
        <w:rPr>
          <w:sz w:val="26"/>
          <w:szCs w:val="26"/>
          <w:lang w:val="el-GR"/>
        </w:rPr>
      </w:pPr>
      <w:r w:rsidRPr="003C4BA2">
        <w:rPr>
          <w:sz w:val="26"/>
          <w:szCs w:val="26"/>
          <w:lang w:val="el-GR"/>
        </w:rPr>
        <w:t>Βακαλάος (ονίσκος-γάδος) χαρακτηρίζονται τα χωρίς κεφάλι και εντόσθια πεπλατυσμένα σαν φύλλα,</w:t>
      </w:r>
      <w:r w:rsidR="009D52C1">
        <w:rPr>
          <w:sz w:val="26"/>
          <w:szCs w:val="26"/>
          <w:lang w:val="el-GR"/>
        </w:rPr>
        <w:t xml:space="preserve"> </w:t>
      </w:r>
      <w:r w:rsidRPr="003C4BA2">
        <w:rPr>
          <w:sz w:val="26"/>
          <w:szCs w:val="26"/>
          <w:lang w:val="el-GR"/>
        </w:rPr>
        <w:t xml:space="preserve">σώματα ψαριών </w:t>
      </w:r>
      <w:r w:rsidR="009D52C1">
        <w:rPr>
          <w:sz w:val="26"/>
          <w:szCs w:val="26"/>
          <w:lang w:val="el-GR"/>
        </w:rPr>
        <w:t>ή</w:t>
      </w:r>
      <w:r w:rsidRPr="003C4BA2">
        <w:rPr>
          <w:sz w:val="26"/>
          <w:szCs w:val="26"/>
          <w:lang w:val="el-GR"/>
        </w:rPr>
        <w:t xml:space="preserve"> τμήματα αυτών της οικογενείας του γάδου,</w:t>
      </w:r>
      <w:r w:rsidR="009D52C1">
        <w:rPr>
          <w:sz w:val="26"/>
          <w:szCs w:val="26"/>
          <w:lang w:val="el-GR"/>
        </w:rPr>
        <w:t xml:space="preserve"> </w:t>
      </w:r>
      <w:r w:rsidRPr="003C4BA2">
        <w:rPr>
          <w:sz w:val="26"/>
          <w:szCs w:val="26"/>
          <w:lang w:val="el-GR"/>
        </w:rPr>
        <w:t>που έχουν καταστεί διατηρήσιμα με ξήρανση και αλ</w:t>
      </w:r>
      <w:r w:rsidR="009D52C1">
        <w:rPr>
          <w:sz w:val="26"/>
          <w:szCs w:val="26"/>
          <w:lang w:val="el-GR"/>
        </w:rPr>
        <w:t>ά</w:t>
      </w:r>
      <w:r w:rsidRPr="003C4BA2">
        <w:rPr>
          <w:sz w:val="26"/>
          <w:szCs w:val="26"/>
          <w:lang w:val="el-GR"/>
        </w:rPr>
        <w:t>τιση  με μαγειρικό αλάτι</w:t>
      </w:r>
    </w:p>
    <w:p w:rsidR="003C4BA2" w:rsidRPr="003C4BA2" w:rsidRDefault="003C4BA2" w:rsidP="003C4BA2">
      <w:pPr>
        <w:pStyle w:val="a4"/>
        <w:ind w:left="0"/>
        <w:rPr>
          <w:sz w:val="26"/>
          <w:szCs w:val="26"/>
          <w:lang w:val="el-GR"/>
        </w:rPr>
      </w:pPr>
      <w:r w:rsidRPr="003C4BA2">
        <w:rPr>
          <w:sz w:val="26"/>
          <w:szCs w:val="26"/>
          <w:lang w:val="el-GR"/>
        </w:rPr>
        <w:t>Κάθε τύπος αλίπαστου βακαλάου που φέρεται στην κατανάλωση,</w:t>
      </w:r>
      <w:r w:rsidR="009D52C1">
        <w:rPr>
          <w:sz w:val="26"/>
          <w:szCs w:val="26"/>
          <w:lang w:val="el-GR"/>
        </w:rPr>
        <w:t xml:space="preserve"> </w:t>
      </w:r>
      <w:r w:rsidRPr="003C4BA2">
        <w:rPr>
          <w:sz w:val="26"/>
          <w:szCs w:val="26"/>
          <w:lang w:val="el-GR"/>
        </w:rPr>
        <w:t>δεν πρέπει να έχει υγρασία πάνω από 49% και χλωριούχα εκφρασμένα σε χλωριούχο νάτριο πάνω από 18%.</w:t>
      </w:r>
      <w:r w:rsidR="009D52C1">
        <w:rPr>
          <w:sz w:val="26"/>
          <w:szCs w:val="26"/>
          <w:lang w:val="el-GR"/>
        </w:rPr>
        <w:t xml:space="preserve"> </w:t>
      </w:r>
      <w:r w:rsidRPr="003C4BA2">
        <w:rPr>
          <w:sz w:val="26"/>
          <w:szCs w:val="26"/>
          <w:lang w:val="el-GR"/>
        </w:rPr>
        <w:t>Ειδικ</w:t>
      </w:r>
      <w:r w:rsidR="00B1359A">
        <w:rPr>
          <w:sz w:val="26"/>
          <w:szCs w:val="26"/>
          <w:lang w:val="el-GR"/>
        </w:rPr>
        <w:t>ά</w:t>
      </w:r>
      <w:r w:rsidRPr="003C4BA2">
        <w:rPr>
          <w:sz w:val="26"/>
          <w:szCs w:val="26"/>
          <w:lang w:val="el-GR"/>
        </w:rPr>
        <w:t xml:space="preserve"> για τον υγρ</w:t>
      </w:r>
      <w:r w:rsidR="009D52C1">
        <w:rPr>
          <w:sz w:val="26"/>
          <w:szCs w:val="26"/>
          <w:lang w:val="el-GR"/>
        </w:rPr>
        <w:t>ά</w:t>
      </w:r>
      <w:r w:rsidRPr="003C4BA2">
        <w:rPr>
          <w:sz w:val="26"/>
          <w:szCs w:val="26"/>
          <w:lang w:val="el-GR"/>
        </w:rPr>
        <w:t>λατο βακαλάο επιτρέπεται ανώτατο όριο υγρασίας  54%</w:t>
      </w:r>
    </w:p>
    <w:p w:rsidR="003C4BA2" w:rsidRPr="003C4BA2" w:rsidRDefault="003C4BA2" w:rsidP="003C4BA2">
      <w:pPr>
        <w:pStyle w:val="a4"/>
        <w:ind w:left="0"/>
        <w:rPr>
          <w:sz w:val="26"/>
          <w:szCs w:val="26"/>
          <w:lang w:val="el-GR"/>
        </w:rPr>
      </w:pPr>
      <w:r w:rsidRPr="003C4BA2">
        <w:rPr>
          <w:sz w:val="26"/>
          <w:szCs w:val="26"/>
          <w:lang w:val="el-GR"/>
        </w:rPr>
        <w:t>Απαγορεύεται στο βακαλάο η προσθήκη κάθε αντισηπτικής ύλης,</w:t>
      </w:r>
      <w:r w:rsidR="009D52C1">
        <w:rPr>
          <w:sz w:val="26"/>
          <w:szCs w:val="26"/>
          <w:lang w:val="el-GR"/>
        </w:rPr>
        <w:t xml:space="preserve"> </w:t>
      </w:r>
      <w:r w:rsidRPr="003C4BA2">
        <w:rPr>
          <w:sz w:val="26"/>
          <w:szCs w:val="26"/>
          <w:lang w:val="el-GR"/>
        </w:rPr>
        <w:t xml:space="preserve">κάθε ανόργανου </w:t>
      </w:r>
      <w:r w:rsidR="009D52C1">
        <w:rPr>
          <w:sz w:val="26"/>
          <w:szCs w:val="26"/>
          <w:lang w:val="el-GR"/>
        </w:rPr>
        <w:t>ή</w:t>
      </w:r>
      <w:r w:rsidRPr="003C4BA2">
        <w:rPr>
          <w:sz w:val="26"/>
          <w:szCs w:val="26"/>
          <w:lang w:val="el-GR"/>
        </w:rPr>
        <w:t xml:space="preserve"> οργανικής ουσίας που αποσκοπεί στην επιβάρυνση αυτού</w:t>
      </w:r>
      <w:r w:rsidR="009D52C1">
        <w:rPr>
          <w:sz w:val="26"/>
          <w:szCs w:val="26"/>
          <w:lang w:val="el-GR"/>
        </w:rPr>
        <w:t>,</w:t>
      </w:r>
      <w:r w:rsidRPr="003C4BA2">
        <w:rPr>
          <w:sz w:val="26"/>
          <w:szCs w:val="26"/>
          <w:lang w:val="el-GR"/>
        </w:rPr>
        <w:t xml:space="preserve"> όπως και η τεχνητή λεύκανση αυτού ( πχ θειώδες οξύ)</w:t>
      </w:r>
    </w:p>
    <w:p w:rsidR="003C4BA2" w:rsidRPr="003C4BA2" w:rsidRDefault="003C4BA2" w:rsidP="003C4BA2">
      <w:pPr>
        <w:pStyle w:val="a4"/>
        <w:ind w:left="0"/>
        <w:rPr>
          <w:sz w:val="26"/>
          <w:szCs w:val="26"/>
          <w:lang w:val="el-GR"/>
        </w:rPr>
      </w:pPr>
      <w:r w:rsidRPr="003C4BA2">
        <w:rPr>
          <w:sz w:val="26"/>
          <w:szCs w:val="26"/>
          <w:lang w:val="el-GR"/>
        </w:rPr>
        <w:t>Ο βακαλάος που φέρεται στην κατανάλωση,</w:t>
      </w:r>
      <w:r w:rsidR="009D52C1">
        <w:rPr>
          <w:sz w:val="26"/>
          <w:szCs w:val="26"/>
          <w:lang w:val="el-GR"/>
        </w:rPr>
        <w:t xml:space="preserve"> </w:t>
      </w:r>
      <w:r w:rsidRPr="003C4BA2">
        <w:rPr>
          <w:sz w:val="26"/>
          <w:szCs w:val="26"/>
          <w:lang w:val="el-GR"/>
        </w:rPr>
        <w:t>πρέπει να είναι λευκωπός χωρίς οποιαδήποτε αλλοίωση και χωρίς ερυθρά στίγματα τα οποία συνήθως εμφανίζονται κοντά στο μεγάλο μεσαίο κόκκαλο.</w:t>
      </w:r>
    </w:p>
    <w:p w:rsidR="003C4BA2" w:rsidRPr="003C4BA2" w:rsidRDefault="003C4BA2" w:rsidP="003C4BA2">
      <w:pPr>
        <w:pStyle w:val="a4"/>
        <w:ind w:left="0"/>
        <w:rPr>
          <w:sz w:val="26"/>
          <w:szCs w:val="26"/>
          <w:lang w:val="el-GR"/>
        </w:rPr>
      </w:pPr>
      <w:r w:rsidRPr="003C4BA2">
        <w:rPr>
          <w:sz w:val="26"/>
          <w:szCs w:val="26"/>
          <w:lang w:val="el-GR"/>
        </w:rPr>
        <w:t>Απαγορεύεται η διάθεση στην κατανάλωση ,</w:t>
      </w:r>
      <w:r w:rsidR="009D52C1">
        <w:rPr>
          <w:sz w:val="26"/>
          <w:szCs w:val="26"/>
          <w:lang w:val="el-GR"/>
        </w:rPr>
        <w:t xml:space="preserve"> </w:t>
      </w:r>
      <w:r w:rsidRPr="003C4BA2">
        <w:rPr>
          <w:sz w:val="26"/>
          <w:szCs w:val="26"/>
          <w:lang w:val="el-GR"/>
        </w:rPr>
        <w:t>ως βακαλάου,</w:t>
      </w:r>
      <w:r w:rsidR="009D52C1">
        <w:rPr>
          <w:sz w:val="26"/>
          <w:szCs w:val="26"/>
          <w:lang w:val="el-GR"/>
        </w:rPr>
        <w:t xml:space="preserve"> </w:t>
      </w:r>
      <w:r w:rsidRPr="003C4BA2">
        <w:rPr>
          <w:sz w:val="26"/>
          <w:szCs w:val="26"/>
          <w:lang w:val="el-GR"/>
        </w:rPr>
        <w:t xml:space="preserve">του γνωστού με την ονομασία </w:t>
      </w:r>
      <w:r w:rsidRPr="001C0EF1">
        <w:rPr>
          <w:sz w:val="26"/>
          <w:szCs w:val="26"/>
        </w:rPr>
        <w:t>ANON</w:t>
      </w:r>
      <w:r w:rsidRPr="003C4BA2">
        <w:rPr>
          <w:sz w:val="26"/>
          <w:szCs w:val="26"/>
          <w:lang w:val="el-GR"/>
        </w:rPr>
        <w:t xml:space="preserve"> ψαριού</w:t>
      </w:r>
    </w:p>
    <w:p w:rsidR="009D52C1" w:rsidRDefault="009D52C1" w:rsidP="003C4BA2">
      <w:pPr>
        <w:pStyle w:val="a4"/>
        <w:ind w:left="0"/>
        <w:rPr>
          <w:sz w:val="26"/>
          <w:szCs w:val="26"/>
          <w:lang w:val="el-GR"/>
        </w:rPr>
      </w:pPr>
    </w:p>
    <w:p w:rsidR="003C4BA2" w:rsidRPr="009D52C1" w:rsidRDefault="003C4BA2" w:rsidP="003C4BA2">
      <w:pPr>
        <w:pStyle w:val="a4"/>
        <w:ind w:left="0"/>
        <w:rPr>
          <w:b/>
          <w:sz w:val="26"/>
          <w:szCs w:val="26"/>
          <w:lang w:val="el-GR"/>
        </w:rPr>
      </w:pPr>
      <w:r w:rsidRPr="009D52C1">
        <w:rPr>
          <w:b/>
          <w:sz w:val="26"/>
          <w:szCs w:val="26"/>
          <w:lang w:val="el-GR"/>
        </w:rPr>
        <w:t>Οι συμμετέχοντες πρέπει να προσκομίσουν</w:t>
      </w:r>
    </w:p>
    <w:p w:rsidR="003C4BA2" w:rsidRPr="003C4BA2" w:rsidRDefault="003C4BA2" w:rsidP="003C4BA2">
      <w:pPr>
        <w:pStyle w:val="a4"/>
        <w:numPr>
          <w:ilvl w:val="0"/>
          <w:numId w:val="28"/>
        </w:numPr>
        <w:ind w:left="0" w:firstLine="0"/>
        <w:rPr>
          <w:sz w:val="26"/>
          <w:szCs w:val="26"/>
          <w:lang w:val="el-GR"/>
        </w:rPr>
      </w:pPr>
      <w:r w:rsidRPr="003C4BA2">
        <w:rPr>
          <w:sz w:val="26"/>
          <w:szCs w:val="26"/>
          <w:lang w:val="el-GR"/>
        </w:rPr>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και άδεια λειτουργίας του υποκαταστήματος   στο Νομό Αττικής, εφόσον υπάρχει.</w:t>
      </w:r>
    </w:p>
    <w:p w:rsidR="003C4BA2" w:rsidRPr="003C4BA2" w:rsidRDefault="003C4BA2" w:rsidP="003C4BA2">
      <w:pPr>
        <w:pStyle w:val="a4"/>
        <w:numPr>
          <w:ilvl w:val="0"/>
          <w:numId w:val="28"/>
        </w:numPr>
        <w:ind w:left="0" w:firstLine="0"/>
        <w:rPr>
          <w:sz w:val="26"/>
          <w:szCs w:val="26"/>
          <w:lang w:val="el-GR"/>
        </w:rPr>
      </w:pPr>
      <w:r w:rsidRPr="003C4BA2">
        <w:rPr>
          <w:sz w:val="26"/>
          <w:szCs w:val="26"/>
          <w:lang w:val="el-GR"/>
        </w:rPr>
        <w:t>Ισχύον  Πιστοποιητικό περί εφαρμογής συστήματος διαχείρισης  της ασφάλειας των τροφίμων (ΚΥΑ</w:t>
      </w:r>
      <w:r w:rsidRPr="003C4BA2">
        <w:rPr>
          <w:b/>
          <w:sz w:val="26"/>
          <w:szCs w:val="26"/>
          <w:lang w:val="el-GR"/>
        </w:rPr>
        <w:t xml:space="preserve">  </w:t>
      </w:r>
      <w:r w:rsidRPr="003C4BA2">
        <w:rPr>
          <w:sz w:val="26"/>
          <w:szCs w:val="26"/>
          <w:lang w:val="el-GR"/>
        </w:rPr>
        <w:t>487/2000 (ΦΕΚ1219β/4.10.2000))</w:t>
      </w:r>
      <w:r w:rsidRPr="003C4BA2">
        <w:rPr>
          <w:b/>
          <w:sz w:val="26"/>
          <w:szCs w:val="26"/>
          <w:lang w:val="el-GR"/>
        </w:rPr>
        <w:t xml:space="preserve">  </w:t>
      </w:r>
      <w:r w:rsidRPr="003C4BA2">
        <w:rPr>
          <w:sz w:val="26"/>
          <w:szCs w:val="26"/>
          <w:lang w:val="el-GR"/>
        </w:rPr>
        <w:t xml:space="preserve">σύμφωνα με  τις απαιτήσεις του προτύπου  </w:t>
      </w:r>
      <w:r w:rsidRPr="001C0EF1">
        <w:rPr>
          <w:sz w:val="26"/>
          <w:szCs w:val="26"/>
        </w:rPr>
        <w:t>EN</w:t>
      </w:r>
      <w:r w:rsidRPr="003C4BA2">
        <w:rPr>
          <w:sz w:val="26"/>
          <w:szCs w:val="26"/>
          <w:lang w:val="el-GR"/>
        </w:rPr>
        <w:t xml:space="preserve"> </w:t>
      </w:r>
      <w:r w:rsidRPr="001C0EF1">
        <w:rPr>
          <w:sz w:val="26"/>
          <w:szCs w:val="26"/>
        </w:rPr>
        <w:t>ISO</w:t>
      </w:r>
      <w:r w:rsidRPr="003C4BA2">
        <w:rPr>
          <w:sz w:val="26"/>
          <w:szCs w:val="26"/>
          <w:lang w:val="el-GR"/>
        </w:rPr>
        <w:t xml:space="preserve"> 2200:2005 το οποίο θα έχει χορηγηθεί από κατάλληλα διαπιστευμένους  φορείς  Πιστοποίησης από  τον ΕΣΥΔ για την παραγωγή– </w:t>
      </w:r>
      <w:r w:rsidR="009D52C1">
        <w:rPr>
          <w:sz w:val="26"/>
          <w:szCs w:val="26"/>
          <w:lang w:val="el-GR"/>
        </w:rPr>
        <w:t>π</w:t>
      </w:r>
      <w:r w:rsidRPr="003C4BA2">
        <w:rPr>
          <w:sz w:val="26"/>
          <w:szCs w:val="26"/>
          <w:lang w:val="el-GR"/>
        </w:rPr>
        <w:t>αρασκευή - επεξεργασία - αποθήκευση, διακίνηση και εμπορία των προϊόντων. 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3C4BA2" w:rsidRPr="009D52C1" w:rsidRDefault="003C4BA2" w:rsidP="003C4BA2">
      <w:pPr>
        <w:pStyle w:val="a4"/>
        <w:ind w:left="0"/>
        <w:rPr>
          <w:sz w:val="26"/>
          <w:szCs w:val="26"/>
          <w:u w:val="single"/>
          <w:lang w:val="el-GR"/>
        </w:rPr>
      </w:pPr>
      <w:r w:rsidRPr="009D52C1">
        <w:rPr>
          <w:sz w:val="26"/>
          <w:szCs w:val="26"/>
          <w:u w:val="single"/>
          <w:lang w:val="el-GR"/>
        </w:rPr>
        <w:t>Σε περίπτωση που ο συμμετέχων στο διαγωνισμό δεν είναι παραγωγός ή παρασκευαστής θα πρέπει να επισυνάψει:</w:t>
      </w:r>
    </w:p>
    <w:p w:rsidR="003C4BA2" w:rsidRPr="003C4BA2" w:rsidRDefault="003C4BA2" w:rsidP="003C4BA2">
      <w:pPr>
        <w:pStyle w:val="a4"/>
        <w:ind w:left="0"/>
        <w:rPr>
          <w:sz w:val="26"/>
          <w:szCs w:val="26"/>
          <w:lang w:val="el-GR"/>
        </w:rPr>
      </w:pPr>
      <w:r w:rsidRPr="003C4BA2">
        <w:rPr>
          <w:b/>
          <w:sz w:val="26"/>
          <w:szCs w:val="26"/>
          <w:lang w:val="el-GR"/>
        </w:rPr>
        <w:t>1</w:t>
      </w:r>
      <w:r w:rsidRPr="003C4BA2">
        <w:rPr>
          <w:b/>
          <w:sz w:val="26"/>
          <w:szCs w:val="26"/>
          <w:vertAlign w:val="superscript"/>
          <w:lang w:val="el-GR"/>
        </w:rPr>
        <w:t xml:space="preserve">ον </w:t>
      </w:r>
      <w:r w:rsidRPr="003C4BA2">
        <w:rPr>
          <w:b/>
          <w:sz w:val="26"/>
          <w:szCs w:val="26"/>
          <w:lang w:val="el-GR"/>
        </w:rPr>
        <w:t xml:space="preserve">  </w:t>
      </w:r>
      <w:r w:rsidRPr="003C4BA2">
        <w:rPr>
          <w:sz w:val="26"/>
          <w:szCs w:val="26"/>
          <w:lang w:val="el-GR"/>
        </w:rPr>
        <w:t>Ισχύον  Πιστοποιητικό  περί εφαρμογής συστήματος διαχείρισης  της ασφάλειας των τροφίμων σύμφωνα με τις απαιτήσεις του προτύπου  ΕΝ ΙΣΟ 22000:2005 το οποίο θα έχει χορηγηθεί  από κατάλληλα διαπιστευμένος φορείς Πιστοποίησης από τον</w:t>
      </w:r>
      <w:r w:rsidRPr="003C4BA2">
        <w:rPr>
          <w:b/>
          <w:sz w:val="26"/>
          <w:szCs w:val="26"/>
          <w:lang w:val="el-GR"/>
        </w:rPr>
        <w:t xml:space="preserve"> ΕΣΥΔ </w:t>
      </w:r>
      <w:r w:rsidRPr="003C4BA2">
        <w:rPr>
          <w:sz w:val="26"/>
          <w:szCs w:val="26"/>
          <w:lang w:val="el-GR"/>
        </w:rPr>
        <w:t>για την παραγωγή –</w:t>
      </w:r>
      <w:r w:rsidR="009D52C1">
        <w:rPr>
          <w:sz w:val="26"/>
          <w:szCs w:val="26"/>
          <w:lang w:val="el-GR"/>
        </w:rPr>
        <w:t>π</w:t>
      </w:r>
      <w:r w:rsidRPr="003C4BA2">
        <w:rPr>
          <w:sz w:val="26"/>
          <w:szCs w:val="26"/>
          <w:lang w:val="el-GR"/>
        </w:rPr>
        <w:t>αρασκευή των προϊόντων.</w:t>
      </w:r>
    </w:p>
    <w:p w:rsidR="003C4BA2" w:rsidRPr="003C4BA2" w:rsidRDefault="003C4BA2" w:rsidP="003C4BA2">
      <w:pPr>
        <w:pStyle w:val="a4"/>
        <w:ind w:left="0"/>
        <w:rPr>
          <w:sz w:val="26"/>
          <w:szCs w:val="26"/>
          <w:lang w:val="el-GR"/>
        </w:rPr>
      </w:pPr>
      <w:r w:rsidRPr="003C4BA2">
        <w:rPr>
          <w:b/>
          <w:sz w:val="26"/>
          <w:szCs w:val="26"/>
          <w:lang w:val="el-GR"/>
        </w:rPr>
        <w:t>2</w:t>
      </w:r>
      <w:r w:rsidRPr="003C4BA2">
        <w:rPr>
          <w:b/>
          <w:sz w:val="26"/>
          <w:szCs w:val="26"/>
          <w:vertAlign w:val="superscript"/>
          <w:lang w:val="el-GR"/>
        </w:rPr>
        <w:t>ον</w:t>
      </w:r>
      <w:r w:rsidRPr="003C4BA2">
        <w:rPr>
          <w:b/>
          <w:sz w:val="26"/>
          <w:szCs w:val="26"/>
          <w:lang w:val="el-GR"/>
        </w:rPr>
        <w:t xml:space="preserve"> </w:t>
      </w:r>
      <w:r w:rsidRPr="003C4BA2">
        <w:rPr>
          <w:sz w:val="26"/>
          <w:szCs w:val="26"/>
          <w:lang w:val="el-GR"/>
        </w:rPr>
        <w:t>Υπεύθυνη δήλωση  του παραγωγού – παρασκευαστή ή συσκευαστή ότι έλαβε γνώση των όρων της διακήρυξης και θα προμηθεύει το συγκεκριμένο προμηθευτή με τα προϊόντα</w:t>
      </w:r>
      <w:r w:rsidR="009D52C1">
        <w:rPr>
          <w:sz w:val="26"/>
          <w:szCs w:val="26"/>
          <w:lang w:val="el-GR"/>
        </w:rPr>
        <w:t>,</w:t>
      </w:r>
      <w:r w:rsidRPr="003C4BA2">
        <w:rPr>
          <w:sz w:val="26"/>
          <w:szCs w:val="26"/>
          <w:lang w:val="el-GR"/>
        </w:rPr>
        <w:t xml:space="preserve"> εφόσον του ανατεθεί η σχετική προμήθεια.</w:t>
      </w:r>
    </w:p>
    <w:p w:rsidR="003C4BA2" w:rsidRPr="003C4BA2" w:rsidRDefault="003C4BA2" w:rsidP="003C4BA2">
      <w:pPr>
        <w:pStyle w:val="a4"/>
        <w:numPr>
          <w:ilvl w:val="0"/>
          <w:numId w:val="28"/>
        </w:numPr>
        <w:ind w:left="0" w:firstLine="0"/>
        <w:rPr>
          <w:sz w:val="26"/>
          <w:szCs w:val="26"/>
          <w:lang w:val="el-GR"/>
        </w:rPr>
      </w:pPr>
      <w:r w:rsidRPr="003C4BA2">
        <w:rPr>
          <w:sz w:val="26"/>
          <w:szCs w:val="26"/>
          <w:lang w:val="el-GR"/>
        </w:rPr>
        <w:t>Η μεταφορά θα γίνεται με καθαρά και απολυμασμένα μεταφορικά μέσα (ΚΥΑ 487/2000 (ΦΕΚ 1219β</w:t>
      </w:r>
      <w:r w:rsidRPr="003C4BA2">
        <w:rPr>
          <w:b/>
          <w:sz w:val="26"/>
          <w:szCs w:val="26"/>
          <w:lang w:val="el-GR"/>
        </w:rPr>
        <w:t xml:space="preserve"> </w:t>
      </w:r>
      <w:r w:rsidRPr="003C4BA2">
        <w:rPr>
          <w:sz w:val="26"/>
          <w:szCs w:val="26"/>
          <w:lang w:val="el-GR"/>
        </w:rPr>
        <w:t xml:space="preserve">/4.10.2000)) και όταν  επιβάλλεται για το είδος ψυγεία και μέχρι τους χώρους αποθήκευσης του Νοσοκομείου  και θα φέρουν καταγραφικό θερμοκρασίας του θαλάμου μεταφοράς και το οποίο θα παραδίδεται με το προϊόν. </w:t>
      </w:r>
    </w:p>
    <w:p w:rsidR="003C4BA2" w:rsidRPr="001C0EF1" w:rsidRDefault="003C4BA2" w:rsidP="003C4BA2">
      <w:pPr>
        <w:rPr>
          <w:sz w:val="26"/>
          <w:szCs w:val="26"/>
        </w:rPr>
      </w:pPr>
      <w:r w:rsidRPr="001C0EF1">
        <w:rPr>
          <w:sz w:val="26"/>
          <w:szCs w:val="26"/>
        </w:rPr>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w:t>
      </w:r>
    </w:p>
    <w:p w:rsidR="003C4BA2" w:rsidRPr="001C0EF1" w:rsidRDefault="003C4BA2" w:rsidP="003C4BA2">
      <w:pPr>
        <w:rPr>
          <w:sz w:val="26"/>
          <w:szCs w:val="26"/>
        </w:rPr>
      </w:pPr>
      <w:r w:rsidRPr="001C0EF1">
        <w:rPr>
          <w:sz w:val="26"/>
          <w:szCs w:val="26"/>
        </w:rPr>
        <w:t xml:space="preserve">Κατά την ώρα παράδοση ο μεταφορέας θα πρέπει να διαθέτει </w:t>
      </w:r>
      <w:r w:rsidRPr="001C0EF1">
        <w:rPr>
          <w:b/>
          <w:sz w:val="26"/>
          <w:szCs w:val="26"/>
          <w:u w:val="single"/>
        </w:rPr>
        <w:t xml:space="preserve">Βιβλιάριο </w:t>
      </w:r>
      <w:r w:rsidR="009D52C1">
        <w:rPr>
          <w:b/>
          <w:sz w:val="26"/>
          <w:szCs w:val="26"/>
          <w:u w:val="single"/>
        </w:rPr>
        <w:t>Υ</w:t>
      </w:r>
      <w:r w:rsidRPr="001C0EF1">
        <w:rPr>
          <w:b/>
          <w:sz w:val="26"/>
          <w:szCs w:val="26"/>
          <w:u w:val="single"/>
        </w:rPr>
        <w:t>γείας</w:t>
      </w:r>
      <w:r w:rsidRPr="001C0EF1">
        <w:rPr>
          <w:sz w:val="26"/>
          <w:szCs w:val="26"/>
        </w:rPr>
        <w:t xml:space="preserve"> και να φέρει κατά τη διάρκεια των χειρισμών παράδοσης των τροφίμων όπου απαιτείται, γάντια μιας   χρήσης.</w:t>
      </w:r>
    </w:p>
    <w:p w:rsidR="003C4BA2" w:rsidRPr="003C4BA2" w:rsidRDefault="003C4BA2" w:rsidP="003C4BA2">
      <w:pPr>
        <w:pStyle w:val="a4"/>
        <w:tabs>
          <w:tab w:val="left" w:pos="3300"/>
        </w:tabs>
        <w:ind w:left="0"/>
        <w:rPr>
          <w:sz w:val="26"/>
          <w:szCs w:val="26"/>
          <w:lang w:val="el-GR"/>
        </w:rPr>
      </w:pPr>
      <w:r w:rsidRPr="003C4BA2">
        <w:rPr>
          <w:sz w:val="26"/>
          <w:szCs w:val="26"/>
          <w:lang w:val="el-GR"/>
        </w:rPr>
        <w:t>Ο  προμηθευτής υποχρεούται να παραδίδει  τα τρόφιμα ως προς το είδος και την ποσότητα, σύμφωνα με τη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3C4BA2" w:rsidRPr="003C4BA2" w:rsidRDefault="003C4BA2" w:rsidP="003C4BA2">
      <w:pPr>
        <w:pStyle w:val="a4"/>
        <w:tabs>
          <w:tab w:val="left" w:pos="3300"/>
        </w:tabs>
        <w:ind w:left="0"/>
        <w:rPr>
          <w:sz w:val="26"/>
          <w:szCs w:val="26"/>
          <w:lang w:val="el-GR"/>
        </w:rPr>
      </w:pPr>
      <w:r w:rsidRPr="003C4BA2">
        <w:rPr>
          <w:sz w:val="26"/>
          <w:szCs w:val="26"/>
          <w:lang w:val="el-GR"/>
        </w:rPr>
        <w:t>Τα είδη και οι ποσότητες θα παραδίδονται μετά από έγγραφη παραγγελία, η οποία θα δίδεται 24 ή 48 ώρες, ανάλογα με τη διατηρησιμότητα του τροφίμου, πριν την παράδοση.</w:t>
      </w:r>
    </w:p>
    <w:p w:rsidR="003C4BA2" w:rsidRPr="001C0EF1" w:rsidRDefault="003C4BA2" w:rsidP="003C4BA2">
      <w:pPr>
        <w:rPr>
          <w:sz w:val="26"/>
          <w:szCs w:val="26"/>
        </w:rPr>
      </w:pPr>
      <w:r w:rsidRPr="001C0EF1">
        <w:rPr>
          <w:sz w:val="26"/>
          <w:szCs w:val="26"/>
        </w:rPr>
        <w:t xml:space="preserve">Τα χορηγούμενα είδη θα είναι Α΄ ποιότητας και σύμφωνα με τους κοινοτικούς κανονισμούς, τον Κώδικα Τροφίμων και Ποτών  και γενικότερα την </w:t>
      </w:r>
      <w:r w:rsidR="00E67590">
        <w:rPr>
          <w:sz w:val="26"/>
          <w:szCs w:val="26"/>
        </w:rPr>
        <w:t>ε</w:t>
      </w:r>
      <w:r w:rsidRPr="001C0EF1">
        <w:rPr>
          <w:sz w:val="26"/>
          <w:szCs w:val="26"/>
        </w:rPr>
        <w:t xml:space="preserve">λληνική </w:t>
      </w:r>
      <w:r w:rsidR="00E67590">
        <w:rPr>
          <w:sz w:val="26"/>
          <w:szCs w:val="26"/>
        </w:rPr>
        <w:t>ν</w:t>
      </w:r>
      <w:r w:rsidRPr="001C0EF1">
        <w:rPr>
          <w:sz w:val="26"/>
          <w:szCs w:val="26"/>
        </w:rPr>
        <w:t>ομοθεσία.</w:t>
      </w:r>
    </w:p>
    <w:p w:rsidR="00220CC7" w:rsidRDefault="003C4BA2" w:rsidP="003C4BA2">
      <w:pPr>
        <w:rPr>
          <w:sz w:val="26"/>
          <w:szCs w:val="26"/>
        </w:rPr>
      </w:pPr>
      <w:r w:rsidRPr="001C0EF1">
        <w:rPr>
          <w:sz w:val="26"/>
          <w:szCs w:val="26"/>
        </w:rPr>
        <w:t>Τα χορηγούμενα είδη θα φέρουν ακριβή προσδιορισμό των χαρακτηριστικών στοιχείων</w:t>
      </w:r>
      <w:r w:rsidR="00E67590">
        <w:rPr>
          <w:sz w:val="26"/>
          <w:szCs w:val="26"/>
        </w:rPr>
        <w:t xml:space="preserve"> </w:t>
      </w:r>
      <w:r w:rsidRPr="001C0EF1">
        <w:rPr>
          <w:sz w:val="26"/>
          <w:szCs w:val="26"/>
        </w:rPr>
        <w:t>(ακριβή σύσταση) ποιότητας, προέλευσης, παραγωγός</w:t>
      </w:r>
      <w:r w:rsidR="00220CC7">
        <w:rPr>
          <w:sz w:val="26"/>
          <w:szCs w:val="26"/>
        </w:rPr>
        <w:t>,</w:t>
      </w:r>
      <w:r w:rsidRPr="001C0EF1">
        <w:rPr>
          <w:sz w:val="26"/>
          <w:szCs w:val="26"/>
        </w:rPr>
        <w:t xml:space="preserve"> συσκευαστής, ημερομηνία λήξης καθώς και κάθε ιδιαίτερου χαρακτηριστικού γνωρίσματος. Ακόμη οι προμηθευτές θα πρέπει να διαθέτουν σύστημα διαχείρισης ποιότητας και ασφάλειας  τροφίμων ( HACCP, ISO) καθώς και οι παραγωγοί-συσκευαστές</w:t>
      </w:r>
      <w:r w:rsidR="00220CC7">
        <w:rPr>
          <w:sz w:val="26"/>
          <w:szCs w:val="26"/>
        </w:rPr>
        <w:t xml:space="preserve">. </w:t>
      </w:r>
    </w:p>
    <w:p w:rsidR="003C4BA2" w:rsidRPr="00220CC7" w:rsidRDefault="003C4BA2" w:rsidP="003C4BA2">
      <w:pPr>
        <w:rPr>
          <w:sz w:val="26"/>
          <w:szCs w:val="26"/>
          <w:u w:val="single"/>
        </w:rPr>
      </w:pPr>
      <w:r w:rsidRPr="00220CC7">
        <w:rPr>
          <w:sz w:val="26"/>
          <w:szCs w:val="26"/>
          <w:u w:val="single"/>
        </w:rPr>
        <w:t>Σε περίπτωση που δεν υπάρχουν τα ανωτέρω</w:t>
      </w:r>
      <w:r w:rsidR="00220CC7" w:rsidRPr="00220CC7">
        <w:rPr>
          <w:sz w:val="26"/>
          <w:szCs w:val="26"/>
          <w:u w:val="single"/>
        </w:rPr>
        <w:t xml:space="preserve">, </w:t>
      </w:r>
      <w:r w:rsidRPr="00220CC7">
        <w:rPr>
          <w:sz w:val="26"/>
          <w:szCs w:val="26"/>
          <w:u w:val="single"/>
        </w:rPr>
        <w:t>η προσφορά απορρίπτεται.</w:t>
      </w:r>
    </w:p>
    <w:p w:rsidR="003C4BA2" w:rsidRPr="001C0EF1" w:rsidRDefault="003C4BA2" w:rsidP="003C4BA2">
      <w:pPr>
        <w:rPr>
          <w:sz w:val="26"/>
          <w:szCs w:val="26"/>
        </w:rPr>
      </w:pPr>
    </w:p>
    <w:p w:rsidR="003C4BA2" w:rsidRPr="0035055A" w:rsidRDefault="003C4BA2" w:rsidP="003C4BA2">
      <w:pPr>
        <w:rPr>
          <w:b/>
          <w:sz w:val="26"/>
          <w:szCs w:val="26"/>
        </w:rPr>
      </w:pPr>
      <w:r w:rsidRPr="0035055A">
        <w:rPr>
          <w:b/>
          <w:sz w:val="26"/>
          <w:szCs w:val="26"/>
        </w:rPr>
        <w:t>ΓΕΝΙΚΟΙ ΟΡΟΙ  ΣΥΜΒΑΣΕΩΝ</w:t>
      </w:r>
    </w:p>
    <w:p w:rsidR="003C4BA2" w:rsidRPr="0035055A" w:rsidRDefault="003C4BA2" w:rsidP="003C4BA2">
      <w:pPr>
        <w:rPr>
          <w:b/>
          <w:sz w:val="26"/>
          <w:szCs w:val="26"/>
        </w:rPr>
      </w:pPr>
      <w:r w:rsidRPr="0035055A">
        <w:rPr>
          <w:b/>
          <w:sz w:val="26"/>
          <w:szCs w:val="26"/>
        </w:rPr>
        <w:t xml:space="preserve">ΚΕΦΑΛΑΙΟ 1ο </w:t>
      </w:r>
    </w:p>
    <w:p w:rsidR="003C4BA2" w:rsidRPr="001C0EF1" w:rsidRDefault="003C4BA2" w:rsidP="003C4BA2">
      <w:pPr>
        <w:rPr>
          <w:sz w:val="26"/>
          <w:szCs w:val="26"/>
        </w:rPr>
      </w:pPr>
    </w:p>
    <w:p w:rsidR="003C4BA2" w:rsidRPr="0035055A" w:rsidRDefault="003C4BA2" w:rsidP="003C4BA2">
      <w:pPr>
        <w:rPr>
          <w:b/>
          <w:sz w:val="26"/>
          <w:szCs w:val="26"/>
        </w:rPr>
      </w:pPr>
      <w:r w:rsidRPr="0035055A">
        <w:rPr>
          <w:b/>
          <w:sz w:val="26"/>
          <w:szCs w:val="26"/>
        </w:rPr>
        <w:t xml:space="preserve">ΤΙΜΗ  </w:t>
      </w:r>
    </w:p>
    <w:p w:rsidR="003C4BA2" w:rsidRPr="001C0EF1" w:rsidRDefault="003C4BA2" w:rsidP="003C4BA2">
      <w:pPr>
        <w:rPr>
          <w:sz w:val="26"/>
          <w:szCs w:val="26"/>
        </w:rPr>
      </w:pPr>
      <w:r w:rsidRPr="001C0EF1">
        <w:rPr>
          <w:sz w:val="26"/>
          <w:szCs w:val="26"/>
        </w:rPr>
        <w:t xml:space="preserve">Η τιμή θα είναι σταθερή σε ευρώ για όλη την διάρκεια της σύμβασης  χωρίς ΦΠΑ και θα αναγράφεται ολογράφως και αριθμητικώς στην προσφορά. </w:t>
      </w:r>
    </w:p>
    <w:p w:rsidR="003C4BA2" w:rsidRPr="001C0EF1" w:rsidRDefault="003C4BA2" w:rsidP="003C4BA2">
      <w:pPr>
        <w:rPr>
          <w:sz w:val="26"/>
          <w:szCs w:val="26"/>
        </w:rPr>
      </w:pPr>
    </w:p>
    <w:p w:rsidR="003C4BA2" w:rsidRPr="0035055A" w:rsidRDefault="003C4BA2" w:rsidP="003C4BA2">
      <w:pPr>
        <w:rPr>
          <w:b/>
          <w:sz w:val="26"/>
          <w:szCs w:val="26"/>
        </w:rPr>
      </w:pPr>
      <w:r w:rsidRPr="0035055A">
        <w:rPr>
          <w:b/>
          <w:sz w:val="26"/>
          <w:szCs w:val="26"/>
        </w:rPr>
        <w:t xml:space="preserve">ΚΕΦΑΛΑΙΟ 2ο </w:t>
      </w:r>
    </w:p>
    <w:p w:rsidR="003C4BA2" w:rsidRPr="0035055A" w:rsidRDefault="003C4BA2" w:rsidP="003C4BA2">
      <w:pPr>
        <w:rPr>
          <w:b/>
          <w:sz w:val="26"/>
          <w:szCs w:val="26"/>
        </w:rPr>
      </w:pPr>
      <w:r w:rsidRPr="0035055A">
        <w:rPr>
          <w:b/>
          <w:sz w:val="26"/>
          <w:szCs w:val="26"/>
        </w:rPr>
        <w:t>ΜΕΤΑΦΟΡΑ – ΠΑΡΑΔΟΣΗ – ΠΑΡΑΛΑΒΗ</w:t>
      </w:r>
    </w:p>
    <w:p w:rsidR="0035055A" w:rsidRDefault="0035055A" w:rsidP="003C4BA2">
      <w:pPr>
        <w:rPr>
          <w:sz w:val="26"/>
          <w:szCs w:val="26"/>
        </w:rPr>
      </w:pPr>
    </w:p>
    <w:p w:rsidR="003C4BA2" w:rsidRPr="001C0EF1" w:rsidRDefault="003C4BA2" w:rsidP="003C4BA2">
      <w:pPr>
        <w:rPr>
          <w:sz w:val="26"/>
          <w:szCs w:val="26"/>
        </w:rPr>
      </w:pPr>
      <w:r w:rsidRPr="00322CC9">
        <w:rPr>
          <w:b/>
          <w:sz w:val="26"/>
          <w:szCs w:val="26"/>
        </w:rPr>
        <w:t>Α.</w:t>
      </w:r>
      <w:r w:rsidRPr="001C0EF1">
        <w:rPr>
          <w:sz w:val="26"/>
          <w:szCs w:val="26"/>
        </w:rPr>
        <w:t xml:space="preserve"> Η μεταφορά των ειδών στα Νοσοκομεία</w:t>
      </w:r>
      <w:r w:rsidR="0035055A">
        <w:rPr>
          <w:sz w:val="26"/>
          <w:szCs w:val="26"/>
        </w:rPr>
        <w:t xml:space="preserve">, </w:t>
      </w:r>
      <w:r w:rsidRPr="001C0EF1">
        <w:rPr>
          <w:sz w:val="26"/>
          <w:szCs w:val="26"/>
        </w:rPr>
        <w:t>Ιδρύματα,</w:t>
      </w:r>
      <w:r w:rsidR="0035055A">
        <w:rPr>
          <w:sz w:val="26"/>
          <w:szCs w:val="26"/>
        </w:rPr>
        <w:t xml:space="preserve"> </w:t>
      </w:r>
      <w:r w:rsidRPr="001C0EF1">
        <w:rPr>
          <w:sz w:val="26"/>
          <w:szCs w:val="26"/>
        </w:rPr>
        <w:t xml:space="preserve"> θα γίνεται με καθαρά και απολυμασμένα μεταφορικά μέσα του προμηθευτή μέχρι τις αποθήκες τους και σε ώρες που θα ορίζονται από το Νοσοκομείο. Τα ψυγεία –αυτοκίνητα θα πρέπει να διαθέτουν καταγραφικά ώστε να διαπιστώνει η επιτροπή παραλαβής την θερμοκρασία διατήρησης κατά την μεταφορά.</w:t>
      </w:r>
    </w:p>
    <w:p w:rsidR="00322CC9" w:rsidRDefault="00322CC9" w:rsidP="003C4BA2">
      <w:pPr>
        <w:rPr>
          <w:b/>
          <w:sz w:val="26"/>
          <w:szCs w:val="26"/>
        </w:rPr>
      </w:pPr>
    </w:p>
    <w:p w:rsidR="003C4BA2" w:rsidRPr="001C0EF1" w:rsidRDefault="003C4BA2" w:rsidP="003C4BA2">
      <w:pPr>
        <w:rPr>
          <w:sz w:val="26"/>
          <w:szCs w:val="26"/>
        </w:rPr>
      </w:pPr>
      <w:r w:rsidRPr="00322CC9">
        <w:rPr>
          <w:b/>
          <w:sz w:val="26"/>
          <w:szCs w:val="26"/>
        </w:rPr>
        <w:t>Β.</w:t>
      </w:r>
      <w:r w:rsidRPr="001C0EF1">
        <w:rPr>
          <w:sz w:val="26"/>
          <w:szCs w:val="26"/>
        </w:rPr>
        <w:t xml:space="preserve"> Η ποιοτική και ποσοτική παραλαβή των ειδών θα γίνεται από τριμελή επιτροπή η οποία θα ορίζεται από το Νοσοκομείο</w:t>
      </w:r>
    </w:p>
    <w:p w:rsidR="00322CC9" w:rsidRDefault="00322CC9" w:rsidP="003C4BA2">
      <w:pPr>
        <w:rPr>
          <w:b/>
          <w:sz w:val="26"/>
          <w:szCs w:val="26"/>
        </w:rPr>
      </w:pPr>
    </w:p>
    <w:p w:rsidR="003C4BA2" w:rsidRPr="001C0EF1" w:rsidRDefault="003C4BA2" w:rsidP="003C4BA2">
      <w:pPr>
        <w:rPr>
          <w:sz w:val="26"/>
          <w:szCs w:val="26"/>
        </w:rPr>
      </w:pPr>
      <w:r w:rsidRPr="00322CC9">
        <w:rPr>
          <w:b/>
          <w:sz w:val="26"/>
          <w:szCs w:val="26"/>
        </w:rPr>
        <w:t>Γ.</w:t>
      </w:r>
      <w:r w:rsidRPr="001C0EF1">
        <w:rPr>
          <w:sz w:val="26"/>
          <w:szCs w:val="26"/>
        </w:rPr>
        <w:t xml:space="preserve"> Τα μέλη της Επιτροπής θα πρέπει να είναι μόνιμοι υπάλληλοι το δε ένα από αυτά θα πρέπει να είναι </w:t>
      </w:r>
      <w:r w:rsidR="0035055A">
        <w:rPr>
          <w:sz w:val="26"/>
          <w:szCs w:val="26"/>
        </w:rPr>
        <w:t>Ια</w:t>
      </w:r>
      <w:r w:rsidRPr="001C0EF1">
        <w:rPr>
          <w:sz w:val="26"/>
          <w:szCs w:val="26"/>
        </w:rPr>
        <w:t>τρός και ένα από τα υπόλοιπα Τεχνολόγος Τροφίμων ή Επόπτης Υγείας.</w:t>
      </w:r>
    </w:p>
    <w:p w:rsidR="00322CC9" w:rsidRDefault="00322CC9" w:rsidP="003C4BA2">
      <w:pPr>
        <w:rPr>
          <w:b/>
          <w:sz w:val="26"/>
          <w:szCs w:val="26"/>
        </w:rPr>
      </w:pPr>
    </w:p>
    <w:p w:rsidR="003C4BA2" w:rsidRPr="001C0EF1" w:rsidRDefault="003C4BA2" w:rsidP="003C4BA2">
      <w:pPr>
        <w:rPr>
          <w:sz w:val="26"/>
          <w:szCs w:val="26"/>
        </w:rPr>
      </w:pPr>
      <w:r w:rsidRPr="00322CC9">
        <w:rPr>
          <w:b/>
          <w:sz w:val="26"/>
          <w:szCs w:val="26"/>
        </w:rPr>
        <w:t>Δ.</w:t>
      </w:r>
      <w:r w:rsidRPr="001C0EF1">
        <w:rPr>
          <w:sz w:val="26"/>
          <w:szCs w:val="26"/>
        </w:rPr>
        <w:t xml:space="preserve"> Σε περίπτωση που δεν είναι δυνατή τέτοια συγκρότηση τότε ο Δ/ντής τη συγκροτεί κατά την κρίση του.</w:t>
      </w:r>
    </w:p>
    <w:p w:rsidR="00322CC9" w:rsidRDefault="00322CC9" w:rsidP="003C4BA2">
      <w:pPr>
        <w:rPr>
          <w:b/>
          <w:sz w:val="26"/>
          <w:szCs w:val="26"/>
        </w:rPr>
      </w:pPr>
    </w:p>
    <w:p w:rsidR="003C4BA2" w:rsidRPr="001C0EF1" w:rsidRDefault="003C4BA2" w:rsidP="003C4BA2">
      <w:pPr>
        <w:rPr>
          <w:sz w:val="26"/>
          <w:szCs w:val="26"/>
        </w:rPr>
      </w:pPr>
      <w:r w:rsidRPr="00322CC9">
        <w:rPr>
          <w:b/>
          <w:sz w:val="26"/>
          <w:szCs w:val="26"/>
        </w:rPr>
        <w:t>Ε.</w:t>
      </w:r>
      <w:r w:rsidRPr="001C0EF1">
        <w:rPr>
          <w:sz w:val="26"/>
          <w:szCs w:val="26"/>
        </w:rPr>
        <w:t xml:space="preserve"> Αντικείμενα της Επιτροπής Παραλαβής είναι :</w:t>
      </w:r>
    </w:p>
    <w:p w:rsidR="003C4BA2" w:rsidRPr="001C0EF1" w:rsidRDefault="003C4BA2" w:rsidP="003C4BA2">
      <w:pPr>
        <w:rPr>
          <w:sz w:val="26"/>
          <w:szCs w:val="26"/>
        </w:rPr>
      </w:pPr>
      <w:r w:rsidRPr="001C0EF1">
        <w:rPr>
          <w:sz w:val="26"/>
          <w:szCs w:val="26"/>
        </w:rPr>
        <w:t>1.</w:t>
      </w:r>
      <w:r w:rsidRPr="001C0EF1">
        <w:rPr>
          <w:sz w:val="26"/>
          <w:szCs w:val="26"/>
        </w:rPr>
        <w:tab/>
        <w:t>Έλεγχος της καθαριότητας και τακτικής απολύμανσης των μεταφορικών μέσων που χρησιμοποιεί για τα είδη του ο προμηθευτής</w:t>
      </w:r>
    </w:p>
    <w:p w:rsidR="003C4BA2" w:rsidRPr="001C0EF1" w:rsidRDefault="003C4BA2" w:rsidP="003C4BA2">
      <w:pPr>
        <w:rPr>
          <w:sz w:val="26"/>
          <w:szCs w:val="26"/>
        </w:rPr>
      </w:pPr>
      <w:r w:rsidRPr="001C0EF1">
        <w:rPr>
          <w:sz w:val="26"/>
          <w:szCs w:val="26"/>
        </w:rPr>
        <w:t>2.</w:t>
      </w:r>
      <w:r w:rsidRPr="001C0EF1">
        <w:rPr>
          <w:sz w:val="26"/>
          <w:szCs w:val="26"/>
        </w:rPr>
        <w:tab/>
        <w:t xml:space="preserve">Έλεγχος της έγκαιρης και σωστής ποιοτικά εκτέλεσης της παραγγελίας από τον προμηθευτή </w:t>
      </w:r>
    </w:p>
    <w:p w:rsidR="003C4BA2" w:rsidRPr="001C0EF1" w:rsidRDefault="003C4BA2" w:rsidP="003C4BA2">
      <w:pPr>
        <w:rPr>
          <w:sz w:val="26"/>
          <w:szCs w:val="26"/>
        </w:rPr>
      </w:pPr>
      <w:r w:rsidRPr="001C0EF1">
        <w:rPr>
          <w:sz w:val="26"/>
          <w:szCs w:val="26"/>
        </w:rPr>
        <w:t>3.</w:t>
      </w:r>
      <w:r w:rsidRPr="001C0EF1">
        <w:rPr>
          <w:sz w:val="26"/>
          <w:szCs w:val="26"/>
        </w:rPr>
        <w:tab/>
        <w:t>Έλεγχος των μακροσκοπικών χαρακτηριστικών του είδους, οσμή γεύση, όψη κ.λ.π.</w:t>
      </w:r>
    </w:p>
    <w:p w:rsidR="003C4BA2" w:rsidRPr="001C0EF1" w:rsidRDefault="003C4BA2" w:rsidP="003C4BA2">
      <w:pPr>
        <w:rPr>
          <w:sz w:val="26"/>
          <w:szCs w:val="26"/>
        </w:rPr>
      </w:pPr>
      <w:r w:rsidRPr="001C0EF1">
        <w:rPr>
          <w:sz w:val="26"/>
          <w:szCs w:val="26"/>
        </w:rPr>
        <w:t>4.</w:t>
      </w:r>
      <w:r w:rsidRPr="001C0EF1">
        <w:rPr>
          <w:sz w:val="26"/>
          <w:szCs w:val="26"/>
        </w:rPr>
        <w:tab/>
        <w:t xml:space="preserve">Λήψη δειγμάτων κατά την κρίση της από Χημικό, Μικροβιολογικό </w:t>
      </w:r>
      <w:r w:rsidR="006B5A6E">
        <w:rPr>
          <w:sz w:val="26"/>
          <w:szCs w:val="26"/>
        </w:rPr>
        <w:t xml:space="preserve"> </w:t>
      </w:r>
      <w:r w:rsidRPr="001C0EF1">
        <w:rPr>
          <w:sz w:val="26"/>
          <w:szCs w:val="26"/>
        </w:rPr>
        <w:t>κ.λ.π. έλεγχο, συντάσσοντας πρωτόκολλο δειγματοληψίας στο οποίο υποχρεωτικά θα αναφέρονται τα οριζόμενα στο άρθρο 14 του Κώδικα Τροφίμων και Ποτών (είδος, ποιότητα, ποσότητα, παραγωγός ή συσκευαστής ή εισαγωγέας, προμηθευτής και κάθε άλλη πληροφορία για την αυθεντικότητα του δείγματος και την ταυτότητα του προϊόντος</w:t>
      </w:r>
      <w:r w:rsidR="0035055A">
        <w:rPr>
          <w:sz w:val="26"/>
          <w:szCs w:val="26"/>
        </w:rPr>
        <w:t>)</w:t>
      </w:r>
      <w:r w:rsidRPr="001C0EF1">
        <w:rPr>
          <w:sz w:val="26"/>
          <w:szCs w:val="26"/>
        </w:rPr>
        <w:t>.</w:t>
      </w:r>
    </w:p>
    <w:p w:rsidR="003C4BA2" w:rsidRPr="001C0EF1" w:rsidRDefault="003C4BA2" w:rsidP="003C4BA2">
      <w:pPr>
        <w:rPr>
          <w:sz w:val="26"/>
          <w:szCs w:val="26"/>
        </w:rPr>
      </w:pPr>
      <w:r w:rsidRPr="001C0EF1">
        <w:rPr>
          <w:sz w:val="26"/>
          <w:szCs w:val="26"/>
        </w:rPr>
        <w:t>5.</w:t>
      </w:r>
      <w:r w:rsidRPr="001C0EF1">
        <w:rPr>
          <w:sz w:val="26"/>
          <w:szCs w:val="26"/>
        </w:rPr>
        <w:tab/>
        <w:t xml:space="preserve">Έλεγχος της ποιότητας, με προσδιορισμό των χαρακτηριστικών στοιχείων αυτής της κατηγορίας, της προέλευσης καθώς και κάθε χαρακτηριστικού γνωρίσματος των παραδιδόμενων από τον προμηθευτή ειδών   </w:t>
      </w:r>
    </w:p>
    <w:p w:rsidR="003C4BA2" w:rsidRPr="001C0EF1" w:rsidRDefault="003C4BA2" w:rsidP="003C4BA2">
      <w:pPr>
        <w:rPr>
          <w:sz w:val="26"/>
          <w:szCs w:val="26"/>
        </w:rPr>
      </w:pPr>
      <w:r w:rsidRPr="001C0EF1">
        <w:rPr>
          <w:sz w:val="26"/>
          <w:szCs w:val="26"/>
        </w:rPr>
        <w:t>6.</w:t>
      </w:r>
      <w:r w:rsidRPr="001C0EF1">
        <w:rPr>
          <w:sz w:val="26"/>
          <w:szCs w:val="26"/>
        </w:rPr>
        <w:tab/>
        <w:t xml:space="preserve">Η διαπίστωση παράβασης ή η απόρριψη των προσκομισθέντων ειδών με σύνταξη αντιστοίχων πρακτικών παράβασης ή απόρριψης τα οποία θα αποστέλλονται στην Υπηρεσία μας και στον προμηθευτή και θα περιλαμβάνουν  τα κατωτέρω στοιχεία: </w:t>
      </w:r>
    </w:p>
    <w:p w:rsidR="003C4BA2" w:rsidRPr="001C0EF1" w:rsidRDefault="003C4BA2" w:rsidP="003C4BA2">
      <w:pPr>
        <w:rPr>
          <w:sz w:val="26"/>
          <w:szCs w:val="26"/>
        </w:rPr>
      </w:pPr>
      <w:r w:rsidRPr="001C0EF1">
        <w:rPr>
          <w:sz w:val="26"/>
          <w:szCs w:val="26"/>
        </w:rPr>
        <w:tab/>
        <w:t xml:space="preserve">Α) Ημερομηνία παραγγελίας </w:t>
      </w:r>
    </w:p>
    <w:p w:rsidR="003C4BA2" w:rsidRPr="001C0EF1" w:rsidRDefault="003C4BA2" w:rsidP="003C4BA2">
      <w:pPr>
        <w:rPr>
          <w:sz w:val="26"/>
          <w:szCs w:val="26"/>
        </w:rPr>
      </w:pPr>
      <w:r w:rsidRPr="001C0EF1">
        <w:rPr>
          <w:sz w:val="26"/>
          <w:szCs w:val="26"/>
        </w:rPr>
        <w:tab/>
        <w:t xml:space="preserve">Β) Ποσότητα </w:t>
      </w:r>
    </w:p>
    <w:p w:rsidR="003C4BA2" w:rsidRPr="001C0EF1" w:rsidRDefault="003C4BA2" w:rsidP="003C4BA2">
      <w:pPr>
        <w:rPr>
          <w:sz w:val="26"/>
          <w:szCs w:val="26"/>
        </w:rPr>
      </w:pPr>
      <w:r w:rsidRPr="001C0EF1">
        <w:rPr>
          <w:sz w:val="26"/>
          <w:szCs w:val="26"/>
        </w:rPr>
        <w:tab/>
        <w:t xml:space="preserve">Γ) Είδος </w:t>
      </w:r>
    </w:p>
    <w:p w:rsidR="003C4BA2" w:rsidRPr="001C0EF1" w:rsidRDefault="003C4BA2" w:rsidP="003C4BA2">
      <w:pPr>
        <w:rPr>
          <w:sz w:val="26"/>
          <w:szCs w:val="26"/>
        </w:rPr>
      </w:pPr>
      <w:r w:rsidRPr="001C0EF1">
        <w:rPr>
          <w:sz w:val="26"/>
          <w:szCs w:val="26"/>
        </w:rPr>
        <w:tab/>
        <w:t xml:space="preserve">Δ) Πλήρης αιτιολογία του λόγου απόρριψης </w:t>
      </w:r>
    </w:p>
    <w:p w:rsidR="003C4BA2" w:rsidRPr="001C0EF1" w:rsidRDefault="003C4BA2" w:rsidP="003C4BA2">
      <w:pPr>
        <w:rPr>
          <w:sz w:val="26"/>
          <w:szCs w:val="26"/>
        </w:rPr>
      </w:pPr>
      <w:r w:rsidRPr="001C0EF1">
        <w:rPr>
          <w:sz w:val="26"/>
          <w:szCs w:val="26"/>
        </w:rPr>
        <w:tab/>
        <w:t xml:space="preserve">Ε) Αν δημιουργήθηκε πρόβλημα στο Νοσοκομείο </w:t>
      </w:r>
    </w:p>
    <w:p w:rsidR="003C4BA2" w:rsidRPr="001C0EF1" w:rsidRDefault="003C4BA2" w:rsidP="003C4BA2">
      <w:pPr>
        <w:rPr>
          <w:sz w:val="26"/>
          <w:szCs w:val="26"/>
        </w:rPr>
      </w:pPr>
      <w:r w:rsidRPr="001C0EF1">
        <w:rPr>
          <w:sz w:val="26"/>
          <w:szCs w:val="26"/>
        </w:rPr>
        <w:tab/>
        <w:t xml:space="preserve">ΣΤ) Εάν η παράβαση έχει γίνει και στο παρελθόν </w:t>
      </w:r>
    </w:p>
    <w:p w:rsidR="003C4BA2" w:rsidRPr="001C0EF1" w:rsidRDefault="003C4BA2" w:rsidP="003C4BA2">
      <w:pPr>
        <w:rPr>
          <w:sz w:val="26"/>
          <w:szCs w:val="26"/>
        </w:rPr>
      </w:pPr>
      <w:r w:rsidRPr="001C0EF1">
        <w:rPr>
          <w:sz w:val="26"/>
          <w:szCs w:val="26"/>
        </w:rPr>
        <w:tab/>
        <w:t>Ζ) Να υπάρχει η υπογραφή του προμηθευτή ή εκπροσώπου του και τυχόν παρατηρήσεις αυτού, και σε περίπτωση άρνησης του να αναγράφεται ότι αρνήθηκε να υπογράψει</w:t>
      </w:r>
    </w:p>
    <w:p w:rsidR="003C4BA2" w:rsidRPr="001C0EF1" w:rsidRDefault="003C4BA2" w:rsidP="003C4BA2">
      <w:pPr>
        <w:rPr>
          <w:sz w:val="26"/>
          <w:szCs w:val="26"/>
        </w:rPr>
      </w:pPr>
      <w:r w:rsidRPr="001C0EF1">
        <w:rPr>
          <w:sz w:val="26"/>
          <w:szCs w:val="26"/>
        </w:rPr>
        <w:tab/>
        <w:t>Η) Αν αντικαταστάθηκε το είδος στην ταχθείσα προθεσμία</w:t>
      </w:r>
    </w:p>
    <w:p w:rsidR="00322CC9" w:rsidRDefault="00322CC9" w:rsidP="003C4BA2">
      <w:pPr>
        <w:rPr>
          <w:sz w:val="26"/>
          <w:szCs w:val="26"/>
        </w:rPr>
      </w:pPr>
    </w:p>
    <w:p w:rsidR="003C4BA2" w:rsidRPr="001C0EF1" w:rsidRDefault="003C4BA2" w:rsidP="003C4BA2">
      <w:pPr>
        <w:rPr>
          <w:sz w:val="26"/>
          <w:szCs w:val="26"/>
        </w:rPr>
      </w:pPr>
      <w:r w:rsidRPr="00322CC9">
        <w:rPr>
          <w:b/>
          <w:sz w:val="26"/>
          <w:szCs w:val="26"/>
        </w:rPr>
        <w:t>ΣΤ.</w:t>
      </w:r>
      <w:r w:rsidRPr="001C0EF1">
        <w:rPr>
          <w:sz w:val="26"/>
          <w:szCs w:val="26"/>
        </w:rPr>
        <w:t xml:space="preserve"> Τηρούμενη διαδικασία σε περίπτωση που το παραδιδόμενο είδος κρίνεται ότι δεν πληρ</w:t>
      </w:r>
      <w:r w:rsidR="00322CC9">
        <w:rPr>
          <w:sz w:val="26"/>
          <w:szCs w:val="26"/>
        </w:rPr>
        <w:t>ο</w:t>
      </w:r>
      <w:r w:rsidRPr="001C0EF1">
        <w:rPr>
          <w:sz w:val="26"/>
          <w:szCs w:val="26"/>
        </w:rPr>
        <w:t xml:space="preserve">ί τους όρους της σύμβασης  : </w:t>
      </w:r>
    </w:p>
    <w:p w:rsidR="003C4BA2" w:rsidRPr="001C0EF1" w:rsidRDefault="003C4BA2" w:rsidP="003C4BA2">
      <w:pPr>
        <w:rPr>
          <w:sz w:val="26"/>
          <w:szCs w:val="26"/>
        </w:rPr>
      </w:pPr>
      <w:r w:rsidRPr="001C0EF1">
        <w:rPr>
          <w:sz w:val="26"/>
          <w:szCs w:val="26"/>
        </w:rPr>
        <w:tab/>
        <w:t>α</w:t>
      </w:r>
      <w:r w:rsidR="009D3F20">
        <w:rPr>
          <w:sz w:val="26"/>
          <w:szCs w:val="26"/>
        </w:rPr>
        <w:t>.</w:t>
      </w:r>
      <w:r w:rsidRPr="001C0EF1">
        <w:rPr>
          <w:sz w:val="26"/>
          <w:szCs w:val="26"/>
        </w:rPr>
        <w:t xml:space="preserve"> Σε περίπτωση που η επιτροπή αρνείται ομόφωνα ή κατά πλειοψηφία την παραλαβή των ειδών γιατί κρίνει ότι μπορεί να είναι ακατάλληλα προς βρώση (ουσιώδεις ,μακροσκοπικές αλλοιώσεις, παρουσία εντόμων ή ξένων σωμάτων) ή ακατάλληλα για κατανάλωση (σήμανση, ενδείξεις κ.λ.π.), να μην τα επιστρέφουν αλλά να καλούν αρμόδιο Γεωπόνο – Κτηνίατρο – Χημικό της Νομαρχίας Αθηνών, ανάλογα με το είδος και σε περίπτωση που δεν μπορέσει να παρευρεθεί ο αρμόδιος Υπάλληλος να παραλαμβάνονται με επιφύλαξη προκειμένου να εξετασθούν την επόμενη ημέρα.</w:t>
      </w:r>
    </w:p>
    <w:p w:rsidR="003C4BA2" w:rsidRPr="001C0EF1" w:rsidRDefault="003C4BA2" w:rsidP="003C4BA2">
      <w:pPr>
        <w:rPr>
          <w:sz w:val="26"/>
          <w:szCs w:val="26"/>
        </w:rPr>
      </w:pPr>
      <w:r w:rsidRPr="001C0EF1">
        <w:rPr>
          <w:sz w:val="26"/>
          <w:szCs w:val="26"/>
        </w:rPr>
        <w:tab/>
        <w:t>α1. Σε περίπτωση που η έκδοση του πορίσματος γίνεται αμέσως, τότε αν μεν είναι θετική, ο προμηθευτής υποχρεούται να αντικαταστήσει τα είδη αμέσως διαφορετικά το Ίδρυμα έχει το δικαίωμα να τα αγοράσει από το ελεύθερο εμπόριο σε βάρος του προμηθευτή, η δε Επιτροπή να συντάξει πρακτικό παράβασης για την επιβολή των προβλεπομένων κυρώσεων, αν δε είναι αρνητική, τότε το Ίδρυμα υποχρεούται να παραλάβει τα είδη.</w:t>
      </w:r>
    </w:p>
    <w:p w:rsidR="003C4BA2" w:rsidRPr="001C0EF1" w:rsidRDefault="003C4BA2" w:rsidP="003C4BA2">
      <w:pPr>
        <w:rPr>
          <w:sz w:val="26"/>
          <w:szCs w:val="26"/>
        </w:rPr>
      </w:pPr>
      <w:r w:rsidRPr="001C0EF1">
        <w:rPr>
          <w:sz w:val="26"/>
          <w:szCs w:val="26"/>
        </w:rPr>
        <w:tab/>
        <w:t>α2. Σε περίπτωση που η έκδοση του πορίσματος δεν γίνεται αμέσως, τότε ο προμηθευτής υποχρεούται να αντικαταστήσει τα είδη αμέσως, διαφορετικά το Ίδρυμα έχει το δικαίωμα να τα αγοράσει από το ελεύθερο εμπόριο σε βάρος του προμηθευτή, όταν δε εκδοθεί το αποτέλεσμα, αν μεν είναι θετικό θα επιβληθούν οι προβλεπόμενες κυρώσεις, αν δε είναι αρνητικό, ο προμηθευτής απαλλάσσεται.</w:t>
      </w:r>
    </w:p>
    <w:p w:rsidR="003C4BA2" w:rsidRPr="001C0EF1" w:rsidRDefault="003C4BA2" w:rsidP="003C4BA2">
      <w:pPr>
        <w:rPr>
          <w:sz w:val="26"/>
          <w:szCs w:val="26"/>
        </w:rPr>
      </w:pPr>
      <w:r w:rsidRPr="001C0EF1">
        <w:rPr>
          <w:sz w:val="26"/>
          <w:szCs w:val="26"/>
        </w:rPr>
        <w:tab/>
        <w:t>α3. Σημειώνεται, ότι στην περίπτωση της απόρριψης των ειδών κατά πλειοψηφία ο προμηθευτής έχει το δικαίωμα της διαιτησίας. Δηλαδή μπορεί να κληθεί ο Διευθυντής ή ο νόμιμος αναπληρωτής του στο Νοσοκομείο, Ίδρυμα κ.λ.π. για την επίλυση της διαφοράς.</w:t>
      </w:r>
    </w:p>
    <w:p w:rsidR="003C4BA2" w:rsidRPr="001C0EF1" w:rsidRDefault="003C4BA2" w:rsidP="003C4BA2">
      <w:pPr>
        <w:rPr>
          <w:sz w:val="26"/>
          <w:szCs w:val="26"/>
        </w:rPr>
      </w:pPr>
      <w:r w:rsidRPr="001C0EF1">
        <w:rPr>
          <w:sz w:val="26"/>
          <w:szCs w:val="26"/>
        </w:rPr>
        <w:tab/>
        <w:t xml:space="preserve">α4. Αν ο Διευθυντής συμφωνήσει με την κατά πλειοψηφία απόρριψη των ειδών τότε ισχύουν τα ανωτέρω αναφερόμενα. Αν όμως ο Διευθυντής ή ο νόμιμος αναπληρωτής του δεν συμφωνήσουν με την απόρριψη της παραλαβής των ειδών τότε τα είδη παραλαμβάνονται κανονικά και ο προμηθευτής απαλλάσσεται. </w:t>
      </w:r>
    </w:p>
    <w:p w:rsidR="003C4BA2" w:rsidRPr="001C0EF1" w:rsidRDefault="003C4BA2" w:rsidP="003C4BA2">
      <w:pPr>
        <w:rPr>
          <w:sz w:val="26"/>
          <w:szCs w:val="26"/>
        </w:rPr>
      </w:pPr>
      <w:r w:rsidRPr="001C0EF1">
        <w:rPr>
          <w:sz w:val="26"/>
          <w:szCs w:val="26"/>
        </w:rPr>
        <w:tab/>
        <w:t>α5. Ο προμηθευτής έχει το δικαίωμα σε περίπτωση απόρριψης των ειδών για λόγους ποιότητας, να ζητήσει δειγματοληψία οπότε εφαρμόζεται η προαναφερθείσα διαδικασία.</w:t>
      </w:r>
    </w:p>
    <w:p w:rsidR="003C4BA2" w:rsidRPr="001C0EF1" w:rsidRDefault="003C4BA2" w:rsidP="003C4BA2">
      <w:pPr>
        <w:rPr>
          <w:sz w:val="26"/>
          <w:szCs w:val="26"/>
        </w:rPr>
      </w:pPr>
      <w:r w:rsidRPr="001C0EF1">
        <w:rPr>
          <w:sz w:val="26"/>
          <w:szCs w:val="26"/>
        </w:rPr>
        <w:tab/>
        <w:t>β. Σε περίπτωση που η επιτροπή αρνείται ομόφωνα ή κατά πλειοψηφία την παραλαβή των ειδών γιατί κρίνει ότι είναι ακατάλληλα για την χρήση που προορίζονται τότε ο προμηθευτής υποχρεούται να αντικαταστήσει τα είδη αμέσως, διαφορετικά το Ίδρυμα έχει το δικαίωμα να τα αγοράσει από το ελεύθερο εμπόριο σε βάρος του προμηθευτή , η δε επιτροπή να συντάξει πρακτικό παράβασης για την επιβολή των προβλεπομένων κυρώσεων.</w:t>
      </w:r>
    </w:p>
    <w:p w:rsidR="00AD1E31" w:rsidRDefault="00322CC9" w:rsidP="003C4BA2">
      <w:pPr>
        <w:rPr>
          <w:sz w:val="26"/>
          <w:szCs w:val="26"/>
        </w:rPr>
      </w:pPr>
      <w:r>
        <w:rPr>
          <w:sz w:val="26"/>
          <w:szCs w:val="26"/>
        </w:rPr>
        <w:t xml:space="preserve">          </w:t>
      </w:r>
      <w:r w:rsidR="003C4BA2" w:rsidRPr="001C0EF1">
        <w:rPr>
          <w:sz w:val="26"/>
          <w:szCs w:val="26"/>
        </w:rPr>
        <w:t xml:space="preserve">β1. Σημειώνεται ότι στην περίπτωση απόρριψης των ειδών κατά πλειοψηφία, ο προμηθευτής έχει το δικαίωμα της διαιτησίας, οπότε εφαρμόζονται οι α3, α4 περί διαιτησίας </w:t>
      </w:r>
      <w:r w:rsidR="003C4BA2" w:rsidRPr="001C0EF1">
        <w:rPr>
          <w:sz w:val="26"/>
          <w:szCs w:val="26"/>
        </w:rPr>
        <w:tab/>
      </w:r>
    </w:p>
    <w:p w:rsidR="003C4BA2" w:rsidRPr="001C0EF1" w:rsidRDefault="003C4BA2" w:rsidP="003C4BA2">
      <w:pPr>
        <w:rPr>
          <w:sz w:val="26"/>
          <w:szCs w:val="26"/>
        </w:rPr>
      </w:pPr>
      <w:r w:rsidRPr="00AD1E31">
        <w:rPr>
          <w:b/>
          <w:sz w:val="26"/>
          <w:szCs w:val="26"/>
        </w:rPr>
        <w:t>Ζ.</w:t>
      </w:r>
      <w:r w:rsidRPr="001C0EF1">
        <w:rPr>
          <w:sz w:val="26"/>
          <w:szCs w:val="26"/>
        </w:rPr>
        <w:t xml:space="preserve"> Σε περίπτωση προσκόμισης ειδών τα οποία στερούνται ενδείξεων στην ελληνική γλώσσα, δεν θα παραλαμβάνονται από την επιτροπή και θα συντάσσεται πρακτικό παράβασης .</w:t>
      </w:r>
    </w:p>
    <w:p w:rsidR="00AD1E31" w:rsidRDefault="00AD1E31" w:rsidP="003C4BA2">
      <w:pPr>
        <w:rPr>
          <w:sz w:val="26"/>
          <w:szCs w:val="26"/>
        </w:rPr>
      </w:pPr>
    </w:p>
    <w:p w:rsidR="003C4BA2" w:rsidRPr="001C0EF1" w:rsidRDefault="003C4BA2" w:rsidP="003C4BA2">
      <w:pPr>
        <w:rPr>
          <w:sz w:val="26"/>
          <w:szCs w:val="26"/>
        </w:rPr>
      </w:pPr>
      <w:r w:rsidRPr="00AD1E31">
        <w:rPr>
          <w:b/>
          <w:sz w:val="26"/>
          <w:szCs w:val="26"/>
        </w:rPr>
        <w:t>Η.</w:t>
      </w:r>
      <w:r w:rsidRPr="001C0EF1">
        <w:rPr>
          <w:sz w:val="26"/>
          <w:szCs w:val="26"/>
        </w:rPr>
        <w:t xml:space="preserve"> Τα είδη θα παραδίδονται από τον προμηθευτή ή τον εξουσιοδοτημένο εκπρόσωπο του, ο οποίος θα πρέπει να είναι ενήλικος και εγγράμματος ώστε να μπορεί να υπογράψει τα σχετικά έγγραφα.</w:t>
      </w:r>
    </w:p>
    <w:p w:rsidR="00AD1E31" w:rsidRDefault="00AD1E31" w:rsidP="003C4BA2">
      <w:pPr>
        <w:rPr>
          <w:sz w:val="26"/>
          <w:szCs w:val="26"/>
        </w:rPr>
      </w:pPr>
    </w:p>
    <w:p w:rsidR="003C4BA2" w:rsidRPr="001C0EF1" w:rsidRDefault="003C4BA2" w:rsidP="003C4BA2">
      <w:pPr>
        <w:rPr>
          <w:sz w:val="26"/>
          <w:szCs w:val="26"/>
        </w:rPr>
      </w:pPr>
      <w:r w:rsidRPr="00AD1E31">
        <w:rPr>
          <w:b/>
          <w:sz w:val="26"/>
          <w:szCs w:val="26"/>
        </w:rPr>
        <w:t>Θ.</w:t>
      </w:r>
      <w:r w:rsidRPr="001C0EF1">
        <w:rPr>
          <w:sz w:val="26"/>
          <w:szCs w:val="26"/>
        </w:rPr>
        <w:t xml:space="preserve"> Στο πρωτόκολλο παραλαβής θα αναγράφονται αναλυτικά το είδος , η ποσότητα , ο χαρακτηρισμός της ποιότητας, κατηγορίας, ο τόπος προέλευσης καθώς και κάθε άλλο διακριτικό γνώρισμα του χορηγούμενου προϊόντος και θα υπογράφεται από τον προμηθευτή.</w:t>
      </w:r>
    </w:p>
    <w:p w:rsidR="00AD1E31" w:rsidRDefault="00AD1E31" w:rsidP="003C4BA2">
      <w:pPr>
        <w:rPr>
          <w:sz w:val="26"/>
          <w:szCs w:val="26"/>
        </w:rPr>
      </w:pPr>
    </w:p>
    <w:p w:rsidR="003C4BA2" w:rsidRPr="001C0EF1" w:rsidRDefault="003C4BA2" w:rsidP="003C4BA2">
      <w:pPr>
        <w:rPr>
          <w:sz w:val="26"/>
          <w:szCs w:val="26"/>
        </w:rPr>
      </w:pPr>
      <w:r w:rsidRPr="00AD1E31">
        <w:rPr>
          <w:b/>
          <w:sz w:val="26"/>
          <w:szCs w:val="26"/>
        </w:rPr>
        <w:t>Ι.</w:t>
      </w:r>
      <w:r w:rsidRPr="001C0EF1">
        <w:rPr>
          <w:sz w:val="26"/>
          <w:szCs w:val="26"/>
        </w:rPr>
        <w:t xml:space="preserve"> Το πρακτικό παράβασης ή απόρριψης θα περιλαμβάνει τα στοιχεία που αναφέρονται και στο πρωτόκολλο παραλαβής όπως επίσης και την διαπιστωθείσα παράβαση.</w:t>
      </w:r>
    </w:p>
    <w:p w:rsidR="00AD1E31" w:rsidRDefault="00AD1E31" w:rsidP="003C4BA2">
      <w:pPr>
        <w:rPr>
          <w:sz w:val="26"/>
          <w:szCs w:val="26"/>
        </w:rPr>
      </w:pPr>
    </w:p>
    <w:p w:rsidR="003C4BA2" w:rsidRPr="001C0EF1" w:rsidRDefault="00AD1E31" w:rsidP="003C4BA2">
      <w:pPr>
        <w:rPr>
          <w:sz w:val="26"/>
          <w:szCs w:val="26"/>
        </w:rPr>
      </w:pPr>
      <w:r w:rsidRPr="00AD1E31">
        <w:rPr>
          <w:b/>
          <w:sz w:val="26"/>
          <w:szCs w:val="26"/>
        </w:rPr>
        <w:t>ΙΑ</w:t>
      </w:r>
      <w:r w:rsidR="003C4BA2" w:rsidRPr="00AD1E31">
        <w:rPr>
          <w:b/>
          <w:sz w:val="26"/>
          <w:szCs w:val="26"/>
        </w:rPr>
        <w:t>.</w:t>
      </w:r>
      <w:r w:rsidR="003C4BA2" w:rsidRPr="001C0EF1">
        <w:rPr>
          <w:sz w:val="26"/>
          <w:szCs w:val="26"/>
        </w:rPr>
        <w:t xml:space="preserve"> Ο προμηθευτής θα υπογράφει το ανωτέρω πρακτικό και θα σημειώνει τις τυχόν παρατηρήσεις του.</w:t>
      </w:r>
    </w:p>
    <w:p w:rsidR="00AD1E31" w:rsidRDefault="00AD1E31" w:rsidP="003C4BA2">
      <w:pPr>
        <w:rPr>
          <w:sz w:val="26"/>
          <w:szCs w:val="26"/>
        </w:rPr>
      </w:pPr>
    </w:p>
    <w:p w:rsidR="003C4BA2" w:rsidRPr="001C0EF1" w:rsidRDefault="00AD1E31" w:rsidP="003C4BA2">
      <w:pPr>
        <w:rPr>
          <w:sz w:val="26"/>
          <w:szCs w:val="26"/>
        </w:rPr>
      </w:pPr>
      <w:r w:rsidRPr="00AD1E31">
        <w:rPr>
          <w:b/>
          <w:sz w:val="26"/>
          <w:szCs w:val="26"/>
        </w:rPr>
        <w:t>ΙΒ</w:t>
      </w:r>
      <w:r w:rsidR="003C4BA2" w:rsidRPr="00AD1E31">
        <w:rPr>
          <w:b/>
          <w:sz w:val="26"/>
          <w:szCs w:val="26"/>
        </w:rPr>
        <w:t>.</w:t>
      </w:r>
      <w:r w:rsidR="003C4BA2" w:rsidRPr="001C0EF1">
        <w:rPr>
          <w:sz w:val="26"/>
          <w:szCs w:val="26"/>
        </w:rPr>
        <w:t xml:space="preserve"> Σε περίπτωση που ο προμηθευτής ή ο εκπρόσωπός του αρνείται να υπογράψει στ’ ανωτέρω πρακτικά η Επιτροπή Παραλαβής υποχρεούται να το σημειώσει.</w:t>
      </w:r>
    </w:p>
    <w:p w:rsidR="00AD1E31" w:rsidRDefault="00AD1E31" w:rsidP="003C4BA2">
      <w:pPr>
        <w:rPr>
          <w:sz w:val="26"/>
          <w:szCs w:val="26"/>
        </w:rPr>
      </w:pPr>
    </w:p>
    <w:p w:rsidR="003C4BA2" w:rsidRPr="001C0EF1" w:rsidRDefault="00AD1E31" w:rsidP="003C4BA2">
      <w:pPr>
        <w:rPr>
          <w:sz w:val="26"/>
          <w:szCs w:val="26"/>
        </w:rPr>
      </w:pPr>
      <w:r w:rsidRPr="00AD1E31">
        <w:rPr>
          <w:b/>
          <w:sz w:val="26"/>
          <w:szCs w:val="26"/>
        </w:rPr>
        <w:t>ΙΓ</w:t>
      </w:r>
      <w:r w:rsidR="003C4BA2" w:rsidRPr="001C0EF1">
        <w:rPr>
          <w:sz w:val="26"/>
          <w:szCs w:val="26"/>
        </w:rPr>
        <w:t>. Ο προμηθευτής υποχρεούται να δίδει στην Επιτροπή Παραλαβής κάθε πληροφορία σχετική με το χορηγούμενο είδος.</w:t>
      </w:r>
    </w:p>
    <w:p w:rsidR="00AD1E31" w:rsidRDefault="00AD1E31" w:rsidP="003C4BA2">
      <w:pPr>
        <w:rPr>
          <w:sz w:val="26"/>
          <w:szCs w:val="26"/>
        </w:rPr>
      </w:pPr>
    </w:p>
    <w:p w:rsidR="003C4BA2" w:rsidRPr="001C0EF1" w:rsidRDefault="00AD1E31" w:rsidP="003C4BA2">
      <w:pPr>
        <w:rPr>
          <w:sz w:val="26"/>
          <w:szCs w:val="26"/>
        </w:rPr>
      </w:pPr>
      <w:r w:rsidRPr="00AD1E31">
        <w:rPr>
          <w:b/>
          <w:sz w:val="26"/>
          <w:szCs w:val="26"/>
        </w:rPr>
        <w:t>ΙΔ</w:t>
      </w:r>
      <w:r w:rsidR="003C4BA2" w:rsidRPr="00AD1E31">
        <w:rPr>
          <w:b/>
          <w:sz w:val="26"/>
          <w:szCs w:val="26"/>
        </w:rPr>
        <w:t>.</w:t>
      </w:r>
      <w:r w:rsidR="003C4BA2" w:rsidRPr="001C0EF1">
        <w:rPr>
          <w:sz w:val="26"/>
          <w:szCs w:val="26"/>
        </w:rPr>
        <w:t xml:space="preserve"> Σε περίπτωση που θα καθυστερήσει ο προμηθευτής τα είδη ή παραλείψει να πάει ορισμένα από εκείνα που του παραγγέλθηκαν ή δεν τα φέρει καθόλου ή σε περίπτωση απόρριψης των ειδών από την Επιτροπή Παραλαβής και μη αντικατάστασης τους στην ταχθείσα προθεσμία, τότε το Ίδρυμα μπορεί να αγοράσει αυτά ή αντίστοιχα προϊόντα από το ελεύθερο εμπόριο, αφού προηγηθεί έρευνα αγοράς για τις τιμές και ποιότητα των ειδών (π.χ. Δελτίο Πιστοποίησης Τιμών του Τμήματος Προστασίας Καταναλωτή της Δ/νσης Εμπορίου της Νομαρχίας Αθηνών) οπότε η τυχόν επιπλέον διαφορά τιμής  μεταξύ της συμβατικής και της εκ του ελευθέρου εμπορίου αγοράς καθώς και κάθε άλλη πρόσθετη δαπάνη, που θα προκύψει από την αιτία αυτή, βαρύνουν τον προμηθευτή και καταλογίζονται σε βάρος του. </w:t>
      </w:r>
    </w:p>
    <w:p w:rsidR="0035055A" w:rsidRDefault="0035055A" w:rsidP="003C4BA2">
      <w:pPr>
        <w:rPr>
          <w:sz w:val="26"/>
          <w:szCs w:val="26"/>
        </w:rPr>
      </w:pPr>
    </w:p>
    <w:p w:rsidR="003C4BA2" w:rsidRPr="00AD1E31" w:rsidRDefault="003C4BA2" w:rsidP="003C4BA2">
      <w:pPr>
        <w:rPr>
          <w:b/>
          <w:sz w:val="26"/>
          <w:szCs w:val="26"/>
        </w:rPr>
      </w:pPr>
      <w:r w:rsidRPr="00AD1E31">
        <w:rPr>
          <w:b/>
          <w:sz w:val="26"/>
          <w:szCs w:val="26"/>
        </w:rPr>
        <w:t xml:space="preserve">ΠΟΙΟΤΙΚΟΙ ΕΛΕΓΧΟΙ – ΔΕΙΓΜΑΤΟΛΗΨΙΑ </w:t>
      </w:r>
    </w:p>
    <w:p w:rsidR="003C4BA2" w:rsidRPr="001C0EF1" w:rsidRDefault="003C4BA2" w:rsidP="003C4BA2">
      <w:pPr>
        <w:rPr>
          <w:sz w:val="26"/>
          <w:szCs w:val="26"/>
        </w:rPr>
      </w:pPr>
    </w:p>
    <w:p w:rsidR="00375201" w:rsidRDefault="003C4BA2" w:rsidP="003C4BA2">
      <w:pPr>
        <w:rPr>
          <w:sz w:val="26"/>
          <w:szCs w:val="26"/>
        </w:rPr>
      </w:pPr>
      <w:r w:rsidRPr="001C0EF1">
        <w:rPr>
          <w:sz w:val="26"/>
          <w:szCs w:val="26"/>
        </w:rPr>
        <w:t>Α. Οι έλεγχοι διακρίνονται σε:</w:t>
      </w:r>
    </w:p>
    <w:p w:rsidR="003C4BA2" w:rsidRPr="001C0EF1" w:rsidRDefault="003C4BA2" w:rsidP="003C4BA2">
      <w:pPr>
        <w:rPr>
          <w:sz w:val="26"/>
          <w:szCs w:val="26"/>
        </w:rPr>
      </w:pPr>
      <w:r w:rsidRPr="001C0EF1">
        <w:rPr>
          <w:sz w:val="26"/>
          <w:szCs w:val="26"/>
        </w:rPr>
        <w:t xml:space="preserve">1. Μακροσκοπικούς </w:t>
      </w:r>
    </w:p>
    <w:p w:rsidR="003C4BA2" w:rsidRPr="001C0EF1" w:rsidRDefault="003C4BA2" w:rsidP="003C4BA2">
      <w:pPr>
        <w:rPr>
          <w:sz w:val="26"/>
          <w:szCs w:val="26"/>
        </w:rPr>
      </w:pPr>
      <w:r w:rsidRPr="001C0EF1">
        <w:rPr>
          <w:sz w:val="26"/>
          <w:szCs w:val="26"/>
        </w:rPr>
        <w:t>2. Εργαστηριακούς</w:t>
      </w:r>
    </w:p>
    <w:p w:rsidR="003C4BA2" w:rsidRPr="001C0EF1" w:rsidRDefault="003C4BA2" w:rsidP="003C4BA2">
      <w:pPr>
        <w:rPr>
          <w:sz w:val="26"/>
          <w:szCs w:val="26"/>
        </w:rPr>
      </w:pPr>
      <w:r w:rsidRPr="00AD1E31">
        <w:rPr>
          <w:b/>
          <w:sz w:val="26"/>
          <w:szCs w:val="26"/>
        </w:rPr>
        <w:t>Οι εργαστηριακοί έλεγχοι περιλαμβάνουν</w:t>
      </w:r>
      <w:r w:rsidRPr="001C0EF1">
        <w:rPr>
          <w:sz w:val="26"/>
          <w:szCs w:val="26"/>
        </w:rPr>
        <w:t>:</w:t>
      </w:r>
    </w:p>
    <w:p w:rsidR="003C4BA2" w:rsidRPr="001C0EF1" w:rsidRDefault="003C4BA2" w:rsidP="003C4BA2">
      <w:pPr>
        <w:rPr>
          <w:sz w:val="26"/>
          <w:szCs w:val="26"/>
        </w:rPr>
      </w:pPr>
      <w:r w:rsidRPr="001C0EF1">
        <w:rPr>
          <w:sz w:val="26"/>
          <w:szCs w:val="26"/>
        </w:rPr>
        <w:t>1.</w:t>
      </w:r>
      <w:r w:rsidRPr="001C0EF1">
        <w:rPr>
          <w:sz w:val="26"/>
          <w:szCs w:val="26"/>
        </w:rPr>
        <w:tab/>
        <w:t xml:space="preserve">Τον Χημικό </w:t>
      </w:r>
    </w:p>
    <w:p w:rsidR="003C4BA2" w:rsidRPr="001C0EF1" w:rsidRDefault="003C4BA2" w:rsidP="003C4BA2">
      <w:pPr>
        <w:rPr>
          <w:sz w:val="26"/>
          <w:szCs w:val="26"/>
        </w:rPr>
      </w:pPr>
      <w:r w:rsidRPr="001C0EF1">
        <w:rPr>
          <w:sz w:val="26"/>
          <w:szCs w:val="26"/>
        </w:rPr>
        <w:t>2.</w:t>
      </w:r>
      <w:r w:rsidRPr="001C0EF1">
        <w:rPr>
          <w:sz w:val="26"/>
          <w:szCs w:val="26"/>
        </w:rPr>
        <w:tab/>
        <w:t xml:space="preserve">Τον </w:t>
      </w:r>
      <w:r w:rsidR="00375201">
        <w:rPr>
          <w:sz w:val="26"/>
          <w:szCs w:val="26"/>
        </w:rPr>
        <w:t>Μ</w:t>
      </w:r>
      <w:r w:rsidRPr="001C0EF1">
        <w:rPr>
          <w:sz w:val="26"/>
          <w:szCs w:val="26"/>
        </w:rPr>
        <w:t>ικροβιολογικό</w:t>
      </w:r>
    </w:p>
    <w:p w:rsidR="003C4BA2" w:rsidRPr="001C0EF1" w:rsidRDefault="003C4BA2" w:rsidP="003C4BA2">
      <w:pPr>
        <w:rPr>
          <w:sz w:val="26"/>
          <w:szCs w:val="26"/>
        </w:rPr>
      </w:pPr>
      <w:r w:rsidRPr="001C0EF1">
        <w:rPr>
          <w:sz w:val="26"/>
          <w:szCs w:val="26"/>
        </w:rPr>
        <w:t>3.</w:t>
      </w:r>
      <w:r w:rsidRPr="001C0EF1">
        <w:rPr>
          <w:sz w:val="26"/>
          <w:szCs w:val="26"/>
        </w:rPr>
        <w:tab/>
        <w:t>Τον Παρασιτολογικό</w:t>
      </w:r>
    </w:p>
    <w:p w:rsidR="003C4BA2" w:rsidRPr="001C0EF1" w:rsidRDefault="003C4BA2" w:rsidP="003C4BA2">
      <w:pPr>
        <w:rPr>
          <w:sz w:val="26"/>
          <w:szCs w:val="26"/>
        </w:rPr>
      </w:pPr>
      <w:r w:rsidRPr="001C0EF1">
        <w:rPr>
          <w:sz w:val="26"/>
          <w:szCs w:val="26"/>
        </w:rPr>
        <w:t>4.</w:t>
      </w:r>
      <w:r w:rsidRPr="001C0EF1">
        <w:rPr>
          <w:sz w:val="26"/>
          <w:szCs w:val="26"/>
        </w:rPr>
        <w:tab/>
        <w:t xml:space="preserve">Τον Τοξικολογικό </w:t>
      </w:r>
    </w:p>
    <w:p w:rsidR="00375201" w:rsidRDefault="00375201" w:rsidP="003C4BA2">
      <w:pPr>
        <w:rPr>
          <w:sz w:val="26"/>
          <w:szCs w:val="26"/>
        </w:rPr>
      </w:pPr>
    </w:p>
    <w:p w:rsidR="003C4BA2" w:rsidRPr="001C0EF1" w:rsidRDefault="003C4BA2" w:rsidP="003C4BA2">
      <w:pPr>
        <w:rPr>
          <w:sz w:val="26"/>
          <w:szCs w:val="26"/>
        </w:rPr>
      </w:pPr>
      <w:r w:rsidRPr="001C0EF1">
        <w:rPr>
          <w:sz w:val="26"/>
          <w:szCs w:val="26"/>
        </w:rPr>
        <w:t>Β. Οι ανωτέρω έλεγχοι διενεργούνται από τις  κατά τόπους αρμόδιες χημικές κ.λ.π.,</w:t>
      </w:r>
      <w:r w:rsidR="00AD1E31">
        <w:rPr>
          <w:sz w:val="26"/>
          <w:szCs w:val="26"/>
        </w:rPr>
        <w:t xml:space="preserve"> </w:t>
      </w:r>
      <w:r w:rsidRPr="001C0EF1">
        <w:rPr>
          <w:sz w:val="26"/>
          <w:szCs w:val="26"/>
        </w:rPr>
        <w:t>κτηνιατρικές  κ.λ.π. υπηρεσίες ,από τις αρμόδιες επιτροπές παραλαβής, οι οποίες σε κάθε  παραλαβή διενεργούν και το μακροσκοπικό έλεγχο</w:t>
      </w:r>
      <w:r w:rsidR="00AD1E31">
        <w:rPr>
          <w:sz w:val="26"/>
          <w:szCs w:val="26"/>
        </w:rPr>
        <w:t>.</w:t>
      </w:r>
    </w:p>
    <w:p w:rsidR="003C4BA2" w:rsidRPr="001C0EF1" w:rsidRDefault="003C4BA2" w:rsidP="003C4BA2">
      <w:pPr>
        <w:rPr>
          <w:sz w:val="26"/>
          <w:szCs w:val="26"/>
        </w:rPr>
      </w:pPr>
      <w:r w:rsidRPr="001C0EF1">
        <w:rPr>
          <w:sz w:val="26"/>
          <w:szCs w:val="26"/>
        </w:rPr>
        <w:t>Όσο για τον εργαστηριακό,</w:t>
      </w:r>
      <w:r w:rsidR="00AD1E31">
        <w:rPr>
          <w:sz w:val="26"/>
          <w:szCs w:val="26"/>
        </w:rPr>
        <w:t xml:space="preserve"> </w:t>
      </w:r>
      <w:r w:rsidRPr="001C0EF1">
        <w:rPr>
          <w:sz w:val="26"/>
          <w:szCs w:val="26"/>
        </w:rPr>
        <w:t>δηλαδή τη λήψη δειγμάτων και την αποστολή τους στα αρμόδια εργαστήρια τον διενεργούν όποτε το θεωρούν σκόπιμ</w:t>
      </w:r>
      <w:r w:rsidR="00AD1E31">
        <w:rPr>
          <w:sz w:val="26"/>
          <w:szCs w:val="26"/>
        </w:rPr>
        <w:t>ο</w:t>
      </w:r>
      <w:r w:rsidRPr="001C0EF1">
        <w:rPr>
          <w:sz w:val="26"/>
          <w:szCs w:val="26"/>
        </w:rPr>
        <w:t xml:space="preserve"> </w:t>
      </w:r>
      <w:r w:rsidR="00AD1E31">
        <w:rPr>
          <w:sz w:val="26"/>
          <w:szCs w:val="26"/>
        </w:rPr>
        <w:t>ή</w:t>
      </w:r>
      <w:r w:rsidRPr="001C0EF1">
        <w:rPr>
          <w:sz w:val="26"/>
          <w:szCs w:val="26"/>
        </w:rPr>
        <w:t xml:space="preserve"> οπωσδήποτε σε περίπτωση αμφιβολίας για την ποιότητα </w:t>
      </w:r>
      <w:r w:rsidR="00AD1E31">
        <w:rPr>
          <w:sz w:val="26"/>
          <w:szCs w:val="26"/>
        </w:rPr>
        <w:t>ή</w:t>
      </w:r>
      <w:r w:rsidRPr="001C0EF1">
        <w:rPr>
          <w:sz w:val="26"/>
          <w:szCs w:val="26"/>
        </w:rPr>
        <w:t xml:space="preserve"> την προέλευση και σε αριθμό δειγμάτων όχι περισσότερα από 15 ανά τρίμηνο. Και στις δύο περιπτώσεις διενέργειας εργαστηριακού ελέγχου οι Ε.Π. </w:t>
      </w:r>
      <w:r w:rsidR="00AD1E31">
        <w:rPr>
          <w:sz w:val="26"/>
          <w:szCs w:val="26"/>
        </w:rPr>
        <w:t>ή</w:t>
      </w:r>
      <w:r w:rsidRPr="001C0EF1">
        <w:rPr>
          <w:sz w:val="26"/>
          <w:szCs w:val="26"/>
        </w:rPr>
        <w:t xml:space="preserve"> στέλνουν απευθείας τα δείγματα στα αρμόδια εργαστήρια </w:t>
      </w:r>
      <w:r w:rsidR="00AD1E31">
        <w:rPr>
          <w:sz w:val="26"/>
          <w:szCs w:val="26"/>
        </w:rPr>
        <w:t>ή</w:t>
      </w:r>
      <w:r w:rsidRPr="001C0EF1">
        <w:rPr>
          <w:sz w:val="26"/>
          <w:szCs w:val="26"/>
        </w:rPr>
        <w:t xml:space="preserve"> καλούν τις αρμόδιες Υπηρεσίες οι οποίες ελέγχουν το</w:t>
      </w:r>
      <w:r w:rsidR="00AD1E31">
        <w:rPr>
          <w:sz w:val="26"/>
          <w:szCs w:val="26"/>
        </w:rPr>
        <w:t>ν</w:t>
      </w:r>
      <w:r w:rsidRPr="001C0EF1">
        <w:rPr>
          <w:sz w:val="26"/>
          <w:szCs w:val="26"/>
        </w:rPr>
        <w:t xml:space="preserve"> προμηθευτή </w:t>
      </w:r>
      <w:r w:rsidR="00AD1E31">
        <w:rPr>
          <w:sz w:val="26"/>
          <w:szCs w:val="26"/>
        </w:rPr>
        <w:t>ή</w:t>
      </w:r>
      <w:r w:rsidRPr="001C0EF1">
        <w:rPr>
          <w:sz w:val="26"/>
          <w:szCs w:val="26"/>
        </w:rPr>
        <w:t xml:space="preserve"> εξουσιοδοτημένο μακροσκοπικά το είδος και προβαίνουν στη λήψη δείγματος κ</w:t>
      </w:r>
      <w:r w:rsidR="00AD1E31">
        <w:rPr>
          <w:sz w:val="26"/>
          <w:szCs w:val="26"/>
        </w:rPr>
        <w:t>αι</w:t>
      </w:r>
      <w:r w:rsidRPr="001C0EF1">
        <w:rPr>
          <w:sz w:val="26"/>
          <w:szCs w:val="26"/>
        </w:rPr>
        <w:t xml:space="preserve"> εργαστηριακό έλεγχο εφόσον το κρίνουν αναγκαίο.</w:t>
      </w:r>
    </w:p>
    <w:p w:rsidR="003C4BA2" w:rsidRPr="001C0EF1" w:rsidRDefault="003C4BA2" w:rsidP="003C4BA2">
      <w:pPr>
        <w:rPr>
          <w:sz w:val="26"/>
          <w:szCs w:val="26"/>
        </w:rPr>
      </w:pPr>
      <w:r w:rsidRPr="001C0EF1">
        <w:rPr>
          <w:sz w:val="26"/>
          <w:szCs w:val="26"/>
        </w:rPr>
        <w:t>Γ. Όταν διενεργείται δειγματοληψία,</w:t>
      </w:r>
      <w:r w:rsidR="00AD1E31">
        <w:rPr>
          <w:sz w:val="26"/>
          <w:szCs w:val="26"/>
        </w:rPr>
        <w:t xml:space="preserve"> </w:t>
      </w:r>
      <w:r w:rsidRPr="001C0EF1">
        <w:rPr>
          <w:sz w:val="26"/>
          <w:szCs w:val="26"/>
        </w:rPr>
        <w:t>ΚΑΤΑ ΤΗΝ ΠΑΡΑΛΑΒΗ ΤΟΥ ΠΡΟΪΟΝΤΟΣ,</w:t>
      </w:r>
      <w:r w:rsidR="00AD1E31">
        <w:rPr>
          <w:sz w:val="26"/>
          <w:szCs w:val="26"/>
        </w:rPr>
        <w:t xml:space="preserve"> </w:t>
      </w:r>
      <w:r w:rsidRPr="001C0EF1">
        <w:rPr>
          <w:sz w:val="26"/>
          <w:szCs w:val="26"/>
        </w:rPr>
        <w:t xml:space="preserve"> είναι απαραίτητη η παρουσία εκπροσώπου αυτού,</w:t>
      </w:r>
      <w:r w:rsidR="00AD1E31">
        <w:rPr>
          <w:sz w:val="26"/>
          <w:szCs w:val="26"/>
        </w:rPr>
        <w:t xml:space="preserve"> </w:t>
      </w:r>
      <w:r w:rsidRPr="001C0EF1">
        <w:rPr>
          <w:sz w:val="26"/>
          <w:szCs w:val="26"/>
        </w:rPr>
        <w:t>ο οποίος θα υπογράψει το σχετικό πρωτόκολλο δειγματοληψίας.</w:t>
      </w:r>
      <w:r w:rsidR="00AD1E31">
        <w:rPr>
          <w:sz w:val="26"/>
          <w:szCs w:val="26"/>
        </w:rPr>
        <w:t xml:space="preserve"> </w:t>
      </w:r>
      <w:r w:rsidRPr="001C0EF1">
        <w:rPr>
          <w:sz w:val="26"/>
          <w:szCs w:val="26"/>
        </w:rPr>
        <w:t xml:space="preserve">Σε περίπτωση που ο προμηθευτής </w:t>
      </w:r>
      <w:r w:rsidR="00AD1E31">
        <w:rPr>
          <w:sz w:val="26"/>
          <w:szCs w:val="26"/>
        </w:rPr>
        <w:t xml:space="preserve">ή </w:t>
      </w:r>
      <w:r w:rsidRPr="001C0EF1">
        <w:rPr>
          <w:sz w:val="26"/>
          <w:szCs w:val="26"/>
        </w:rPr>
        <w:t>ο εκπρόσωπ</w:t>
      </w:r>
      <w:r w:rsidR="00AD1E31">
        <w:rPr>
          <w:sz w:val="26"/>
          <w:szCs w:val="26"/>
        </w:rPr>
        <w:t>ό</w:t>
      </w:r>
      <w:r w:rsidRPr="001C0EF1">
        <w:rPr>
          <w:sz w:val="26"/>
          <w:szCs w:val="26"/>
        </w:rPr>
        <w:t>ς του αρνείται να υπογράψει το σχετικό πρωτόκολλο δειγματοληψίας,</w:t>
      </w:r>
      <w:r w:rsidR="00AD1E31">
        <w:rPr>
          <w:sz w:val="26"/>
          <w:szCs w:val="26"/>
        </w:rPr>
        <w:t xml:space="preserve"> </w:t>
      </w:r>
      <w:r w:rsidRPr="001C0EF1">
        <w:rPr>
          <w:sz w:val="26"/>
          <w:szCs w:val="26"/>
        </w:rPr>
        <w:t>η επιτροπή σημειώνει στο πρωτόκολλο ότι «ο προμηθευτής ή ο εκπρόσωπός του αρνήθηκε να υπογράψει» και διενεργεί κανονικά τη δειγματοληψία.</w:t>
      </w:r>
    </w:p>
    <w:p w:rsidR="003C4BA2" w:rsidRPr="001C0EF1" w:rsidRDefault="003C4BA2" w:rsidP="003C4BA2">
      <w:pPr>
        <w:rPr>
          <w:sz w:val="26"/>
          <w:szCs w:val="26"/>
        </w:rPr>
      </w:pPr>
      <w:r w:rsidRPr="001C0EF1">
        <w:rPr>
          <w:sz w:val="26"/>
          <w:szCs w:val="26"/>
        </w:rPr>
        <w:t>Δ.</w:t>
      </w:r>
      <w:r w:rsidR="003C554B">
        <w:rPr>
          <w:sz w:val="26"/>
          <w:szCs w:val="26"/>
        </w:rPr>
        <w:t xml:space="preserve"> </w:t>
      </w:r>
      <w:r w:rsidRPr="001C0EF1">
        <w:rPr>
          <w:sz w:val="26"/>
          <w:szCs w:val="26"/>
        </w:rPr>
        <w:t xml:space="preserve">Γενικότερα, κατά τη διενέργεια δειγματοληψίας πρέπει να τηρούνται οι όροι που καθορίζονται στα «Περί δειγματοληψίας» άρθρα του Κώδικα  Τροφίμων και Ποτών </w:t>
      </w:r>
      <w:r w:rsidR="003C554B">
        <w:rPr>
          <w:sz w:val="26"/>
          <w:szCs w:val="26"/>
        </w:rPr>
        <w:t>ή</w:t>
      </w:r>
      <w:r w:rsidRPr="001C0EF1">
        <w:rPr>
          <w:sz w:val="26"/>
          <w:szCs w:val="26"/>
        </w:rPr>
        <w:t xml:space="preserve"> σε περίπτωση μικροβιολογικού </w:t>
      </w:r>
      <w:r w:rsidR="003C554B">
        <w:rPr>
          <w:sz w:val="26"/>
          <w:szCs w:val="26"/>
        </w:rPr>
        <w:t>ή</w:t>
      </w:r>
      <w:r w:rsidRPr="001C0EF1">
        <w:rPr>
          <w:sz w:val="26"/>
          <w:szCs w:val="26"/>
        </w:rPr>
        <w:t xml:space="preserve"> τοξικολογικού ελέγχου τα οριζόμενα στις ισχύουσες Υγειονομικές και Κτηνιατρικές Διατάξεις</w:t>
      </w:r>
      <w:r w:rsidR="003C554B">
        <w:rPr>
          <w:sz w:val="26"/>
          <w:szCs w:val="26"/>
        </w:rPr>
        <w:t>.</w:t>
      </w:r>
      <w:r w:rsidRPr="001C0EF1">
        <w:rPr>
          <w:sz w:val="26"/>
          <w:szCs w:val="26"/>
        </w:rPr>
        <w:t xml:space="preserve"> Σημειώνεται ότι εάν ζητηθεί</w:t>
      </w:r>
      <w:r w:rsidR="003C554B">
        <w:rPr>
          <w:sz w:val="26"/>
          <w:szCs w:val="26"/>
        </w:rPr>
        <w:t>,</w:t>
      </w:r>
      <w:r w:rsidRPr="001C0EF1">
        <w:rPr>
          <w:sz w:val="26"/>
          <w:szCs w:val="26"/>
        </w:rPr>
        <w:t xml:space="preserve"> παραδίδεται και στον προμηθευτή όμοιο δείγμα, επίσημα σφραγισμένο το οποίο θα καταχωρείται στο πρωτόκολλο δειγματοληψίας.</w:t>
      </w:r>
    </w:p>
    <w:p w:rsidR="003C4BA2" w:rsidRPr="001C0EF1" w:rsidRDefault="003C4BA2" w:rsidP="003C4BA2">
      <w:pPr>
        <w:rPr>
          <w:sz w:val="26"/>
          <w:szCs w:val="26"/>
        </w:rPr>
      </w:pPr>
      <w:r w:rsidRPr="001C0EF1">
        <w:rPr>
          <w:sz w:val="26"/>
          <w:szCs w:val="26"/>
        </w:rPr>
        <w:t>Ε. Σε περίπτωση μη κανονικού δείγματος η παραπομπή στον Εισαγγελέα θα γίνεται από τη Δογματίζουσα Υπηρεσία</w:t>
      </w:r>
    </w:p>
    <w:p w:rsidR="003C4BA2" w:rsidRPr="001C0EF1" w:rsidRDefault="00375201" w:rsidP="003C4BA2">
      <w:pPr>
        <w:rPr>
          <w:sz w:val="26"/>
          <w:szCs w:val="26"/>
        </w:rPr>
      </w:pPr>
      <w:r>
        <w:rPr>
          <w:sz w:val="26"/>
          <w:szCs w:val="26"/>
        </w:rPr>
        <w:t>ΣΤ</w:t>
      </w:r>
      <w:r w:rsidR="003C4BA2" w:rsidRPr="001C0EF1">
        <w:rPr>
          <w:sz w:val="26"/>
          <w:szCs w:val="26"/>
        </w:rPr>
        <w:t>. Η δαπάνη από  τον έλεγχο των δειγμάτων  βαρύνει τον προμηθευτή.</w:t>
      </w:r>
    </w:p>
    <w:p w:rsidR="003C554B" w:rsidRDefault="003C4BA2" w:rsidP="003C4BA2">
      <w:pPr>
        <w:rPr>
          <w:sz w:val="26"/>
          <w:szCs w:val="26"/>
        </w:rPr>
      </w:pPr>
      <w:r w:rsidRPr="001C0EF1">
        <w:rPr>
          <w:sz w:val="26"/>
          <w:szCs w:val="26"/>
        </w:rPr>
        <w:tab/>
      </w:r>
    </w:p>
    <w:p w:rsidR="003C4BA2" w:rsidRPr="001C0EF1" w:rsidRDefault="003C4BA2" w:rsidP="003C4BA2">
      <w:pPr>
        <w:rPr>
          <w:sz w:val="26"/>
          <w:szCs w:val="26"/>
        </w:rPr>
      </w:pPr>
      <w:r w:rsidRPr="001C0EF1">
        <w:rPr>
          <w:sz w:val="26"/>
          <w:szCs w:val="26"/>
        </w:rPr>
        <w:t>Σε περίπτωση ποιοτικής εκτροπής το Νοσοκομείο  έχει το δικαίωμα επιβολής ποινικής ρήτρας μέχρι του ποσού των 3</w:t>
      </w:r>
      <w:r w:rsidR="003C554B">
        <w:rPr>
          <w:sz w:val="26"/>
          <w:szCs w:val="26"/>
        </w:rPr>
        <w:t>.</w:t>
      </w:r>
      <w:r w:rsidRPr="001C0EF1">
        <w:rPr>
          <w:sz w:val="26"/>
          <w:szCs w:val="26"/>
        </w:rPr>
        <w:t>000</w:t>
      </w:r>
      <w:r w:rsidR="003C554B">
        <w:rPr>
          <w:sz w:val="26"/>
          <w:szCs w:val="26"/>
        </w:rPr>
        <w:t>,00 ΕΥΡΩ</w:t>
      </w:r>
      <w:r w:rsidRPr="001C0EF1">
        <w:rPr>
          <w:sz w:val="26"/>
          <w:szCs w:val="26"/>
        </w:rPr>
        <w:t xml:space="preserve">. Όταν ο προμηθευτής υποπέσει σε παράπτωμα για </w:t>
      </w:r>
      <w:r w:rsidR="003C554B">
        <w:rPr>
          <w:sz w:val="26"/>
          <w:szCs w:val="26"/>
        </w:rPr>
        <w:t>(</w:t>
      </w:r>
      <w:r w:rsidRPr="001C0EF1">
        <w:rPr>
          <w:sz w:val="26"/>
          <w:szCs w:val="26"/>
        </w:rPr>
        <w:t>3</w:t>
      </w:r>
      <w:r w:rsidR="003C554B">
        <w:rPr>
          <w:sz w:val="26"/>
          <w:szCs w:val="26"/>
        </w:rPr>
        <w:t>)</w:t>
      </w:r>
      <w:r w:rsidRPr="001C0EF1">
        <w:rPr>
          <w:sz w:val="26"/>
          <w:szCs w:val="26"/>
        </w:rPr>
        <w:t xml:space="preserve"> φορές κηρύσσεται έκπτωτος από το </w:t>
      </w:r>
      <w:r w:rsidR="003C554B">
        <w:rPr>
          <w:sz w:val="26"/>
          <w:szCs w:val="26"/>
        </w:rPr>
        <w:t>Ν</w:t>
      </w:r>
      <w:r w:rsidRPr="001C0EF1">
        <w:rPr>
          <w:sz w:val="26"/>
          <w:szCs w:val="26"/>
        </w:rPr>
        <w:t xml:space="preserve">οσοκομείο. </w:t>
      </w:r>
    </w:p>
    <w:p w:rsidR="003C554B" w:rsidRDefault="003C554B" w:rsidP="003C4BA2">
      <w:pPr>
        <w:rPr>
          <w:sz w:val="26"/>
          <w:szCs w:val="26"/>
        </w:rPr>
      </w:pPr>
    </w:p>
    <w:p w:rsidR="00386A0D" w:rsidRDefault="00386A0D" w:rsidP="003C4BA2">
      <w:pPr>
        <w:rPr>
          <w:sz w:val="26"/>
          <w:szCs w:val="26"/>
        </w:rPr>
      </w:pPr>
    </w:p>
    <w:p w:rsidR="00386A0D" w:rsidRDefault="00386A0D" w:rsidP="003C4BA2">
      <w:pPr>
        <w:rPr>
          <w:sz w:val="26"/>
          <w:szCs w:val="26"/>
        </w:rPr>
      </w:pPr>
    </w:p>
    <w:p w:rsidR="003C4BA2" w:rsidRPr="003C554B" w:rsidRDefault="003C4BA2" w:rsidP="003C4BA2">
      <w:pPr>
        <w:rPr>
          <w:b/>
          <w:sz w:val="26"/>
          <w:szCs w:val="26"/>
        </w:rPr>
      </w:pPr>
      <w:r w:rsidRPr="003C554B">
        <w:rPr>
          <w:b/>
          <w:sz w:val="26"/>
          <w:szCs w:val="26"/>
        </w:rPr>
        <w:t xml:space="preserve">ΚΥΡΩΣΕΙΣ </w:t>
      </w:r>
    </w:p>
    <w:p w:rsidR="003C4BA2" w:rsidRPr="001C0EF1" w:rsidRDefault="003C4BA2" w:rsidP="003C4BA2">
      <w:pPr>
        <w:rPr>
          <w:sz w:val="26"/>
          <w:szCs w:val="26"/>
        </w:rPr>
      </w:pPr>
    </w:p>
    <w:p w:rsidR="003C4BA2" w:rsidRPr="001C0EF1" w:rsidRDefault="003C4BA2" w:rsidP="003C4BA2">
      <w:pPr>
        <w:rPr>
          <w:sz w:val="26"/>
          <w:szCs w:val="26"/>
        </w:rPr>
      </w:pPr>
      <w:r w:rsidRPr="001C0EF1">
        <w:rPr>
          <w:sz w:val="26"/>
          <w:szCs w:val="26"/>
        </w:rPr>
        <w:tab/>
        <w:t>Σε περίπτωση  που από ανάγκη παραληφθεί από το Ίδρυμα ένα είδος ποιοτικά εκτρεπόμενο  το Νοσοκομείο μπορεί  μετά από γνωμοδότηση του αρμοδίου οργάνου να καθορίσει εκπτώσεις επί της τιμής και πέραν τούτου να επιβάλει και ποινή.</w:t>
      </w:r>
    </w:p>
    <w:p w:rsidR="003C4BA2" w:rsidRPr="001C0EF1" w:rsidRDefault="003C4BA2" w:rsidP="003C4BA2">
      <w:pPr>
        <w:rPr>
          <w:sz w:val="26"/>
          <w:szCs w:val="26"/>
        </w:rPr>
      </w:pPr>
      <w:r w:rsidRPr="001C0EF1">
        <w:rPr>
          <w:sz w:val="26"/>
          <w:szCs w:val="26"/>
        </w:rPr>
        <w:tab/>
        <w:t>Σε περίπτωση που θα καθυστερήσει ο προμηθευτής να φέρει τα είδη στο Νοσοκομείο η παραλείψει να φέρει ορισμένα από εκείνα που του παραγγέλθηκαν η δεν τα φέρει καθόλου ,η σε περίπτωση απόρριψης των ειδών από την επιτροπή παραλαβής και μη αντικατάστασής στην ταχθείσα προθεσμία, τότε το Ίδρυμα  μπορεί να αγοράσει αυτά η αντίστοιχα προϊόντα από το ελεύθερο εμπόριο αφού προηγηθεί έρευνα αγοράς για τις τιμές και την ποιότητα των ειδών (π.χ. Δελτίο Πιστοποίησης Τιμών του Τμήματος Προστασίας Καταναλωτή της Διεύθυνσης  Εμπορίου  της Νομαρχίας Αθηνών.) οπότε η τυχόν επιπλέον διαφορά τιμής μεταξύ της συμβατικής και της εκ του ελευθέρου εμπορίου αγοράς ,καθώς και κάθε άλλη πρόσθετη δαπάνη, που θα προκύψει από τη  αιτία αυτή ,βαρύνουν τον προμηθευτή και καταλογίζονται σε βάρος του μετά από απόφαση του Συμβουλίου Διοίκησης.</w:t>
      </w:r>
    </w:p>
    <w:p w:rsidR="003C4BA2" w:rsidRPr="001C0EF1" w:rsidRDefault="003C4BA2" w:rsidP="003C4BA2">
      <w:pPr>
        <w:rPr>
          <w:sz w:val="26"/>
          <w:szCs w:val="26"/>
        </w:rPr>
      </w:pPr>
      <w:r w:rsidRPr="001C0EF1">
        <w:rPr>
          <w:sz w:val="26"/>
          <w:szCs w:val="26"/>
        </w:rPr>
        <w:tab/>
        <w:t>Το Διοικητικ</w:t>
      </w:r>
      <w:r w:rsidR="003C554B">
        <w:rPr>
          <w:sz w:val="26"/>
          <w:szCs w:val="26"/>
        </w:rPr>
        <w:t>ό</w:t>
      </w:r>
      <w:r w:rsidRPr="001C0EF1">
        <w:rPr>
          <w:sz w:val="26"/>
          <w:szCs w:val="26"/>
        </w:rPr>
        <w:t xml:space="preserve"> Συμβούλιο  για κάθε γενική παράβαση των όρων της σύμβασης από τον προμηθευτή,</w:t>
      </w:r>
      <w:r w:rsidR="003C554B">
        <w:rPr>
          <w:sz w:val="26"/>
          <w:szCs w:val="26"/>
        </w:rPr>
        <w:t xml:space="preserve"> </w:t>
      </w:r>
      <w:r w:rsidRPr="001C0EF1">
        <w:rPr>
          <w:sz w:val="26"/>
          <w:szCs w:val="26"/>
        </w:rPr>
        <w:t>μετά από γνωμοδότηση της υπηρεσίας επιβάλει τα προβλεπόμενες κυρώσεις από το Ν.4412/16</w:t>
      </w:r>
      <w:r w:rsidR="003C554B">
        <w:rPr>
          <w:sz w:val="26"/>
          <w:szCs w:val="26"/>
        </w:rPr>
        <w:t>,</w:t>
      </w:r>
      <w:r w:rsidRPr="001C0EF1">
        <w:rPr>
          <w:sz w:val="26"/>
          <w:szCs w:val="26"/>
        </w:rPr>
        <w:t xml:space="preserve"> δηλαδή σύσταση</w:t>
      </w:r>
      <w:r w:rsidR="003C554B">
        <w:rPr>
          <w:sz w:val="26"/>
          <w:szCs w:val="26"/>
        </w:rPr>
        <w:t xml:space="preserve">, </w:t>
      </w:r>
      <w:r w:rsidRPr="001C0EF1">
        <w:rPr>
          <w:sz w:val="26"/>
          <w:szCs w:val="26"/>
        </w:rPr>
        <w:t xml:space="preserve"> πρόστιμο, κατάπτωση της εγγυητικής επιστολής,</w:t>
      </w:r>
      <w:r w:rsidR="003C554B">
        <w:rPr>
          <w:sz w:val="26"/>
          <w:szCs w:val="26"/>
        </w:rPr>
        <w:t xml:space="preserve"> </w:t>
      </w:r>
      <w:r w:rsidRPr="001C0EF1">
        <w:rPr>
          <w:sz w:val="26"/>
          <w:szCs w:val="26"/>
        </w:rPr>
        <w:t>κήρυξη εκπτώτου από τη σύμβαση.</w:t>
      </w:r>
    </w:p>
    <w:p w:rsidR="003C4BA2" w:rsidRPr="001C0EF1" w:rsidRDefault="003C4BA2" w:rsidP="003C4BA2">
      <w:pPr>
        <w:rPr>
          <w:sz w:val="26"/>
          <w:szCs w:val="26"/>
        </w:rPr>
      </w:pPr>
      <w:r w:rsidRPr="001C0EF1">
        <w:rPr>
          <w:sz w:val="26"/>
          <w:szCs w:val="26"/>
        </w:rPr>
        <w:tab/>
        <w:t>Τα  ανωτέρω διοικητικά μέτρα, κυρώσεις είναι ανεξάρτητα των τυχόν ποινικών κυρώσεων, που μπορούν να επιβληθούν από τα Δικαστήρια.</w:t>
      </w:r>
    </w:p>
    <w:p w:rsidR="003C4BA2" w:rsidRPr="001C0EF1" w:rsidRDefault="003C4BA2" w:rsidP="003C4BA2">
      <w:pPr>
        <w:rPr>
          <w:sz w:val="26"/>
          <w:szCs w:val="26"/>
        </w:rPr>
      </w:pPr>
      <w:r w:rsidRPr="001C0EF1">
        <w:rPr>
          <w:sz w:val="26"/>
          <w:szCs w:val="26"/>
        </w:rPr>
        <w:tab/>
        <w:t>Τα πρόστιμα</w:t>
      </w:r>
      <w:r w:rsidR="0035055A">
        <w:rPr>
          <w:sz w:val="26"/>
          <w:szCs w:val="26"/>
        </w:rPr>
        <w:t>,</w:t>
      </w:r>
      <w:r w:rsidRPr="001C0EF1">
        <w:rPr>
          <w:sz w:val="26"/>
          <w:szCs w:val="26"/>
        </w:rPr>
        <w:t xml:space="preserve"> καταλογισμοί και κάθε άλλη απαίτηση του Νοσοκομείου κατά του προμηθευτή, θα κρατούνται, μετά από απόφαση του </w:t>
      </w:r>
      <w:r w:rsidR="003C554B">
        <w:rPr>
          <w:sz w:val="26"/>
          <w:szCs w:val="26"/>
        </w:rPr>
        <w:t xml:space="preserve">Διοικητικού </w:t>
      </w:r>
      <w:r w:rsidRPr="001C0EF1">
        <w:rPr>
          <w:sz w:val="26"/>
          <w:szCs w:val="26"/>
        </w:rPr>
        <w:t>Συμβουλίου,</w:t>
      </w:r>
      <w:r w:rsidR="003C554B">
        <w:rPr>
          <w:sz w:val="26"/>
          <w:szCs w:val="26"/>
        </w:rPr>
        <w:t xml:space="preserve"> </w:t>
      </w:r>
      <w:r w:rsidRPr="001C0EF1">
        <w:rPr>
          <w:sz w:val="26"/>
          <w:szCs w:val="26"/>
        </w:rPr>
        <w:t>από τα ποσά που έχει να πάρει ο προμηθευτής,</w:t>
      </w:r>
      <w:r w:rsidR="003C554B">
        <w:rPr>
          <w:sz w:val="26"/>
          <w:szCs w:val="26"/>
        </w:rPr>
        <w:t xml:space="preserve"> ή </w:t>
      </w:r>
      <w:r w:rsidRPr="001C0EF1">
        <w:rPr>
          <w:sz w:val="26"/>
          <w:szCs w:val="26"/>
        </w:rPr>
        <w:t xml:space="preserve">από την  κατατεθειμένη εγγύηση καλής εκτέλεσης  </w:t>
      </w:r>
      <w:r w:rsidR="003C554B">
        <w:rPr>
          <w:sz w:val="26"/>
          <w:szCs w:val="26"/>
        </w:rPr>
        <w:t>ή</w:t>
      </w:r>
      <w:r w:rsidRPr="001C0EF1">
        <w:rPr>
          <w:sz w:val="26"/>
          <w:szCs w:val="26"/>
        </w:rPr>
        <w:t xml:space="preserve"> θα βεβαιούνται σα Δημόσιο έσοδο και θα εισπράττεται σύμφωνα με τις διατάξεις περί Δημοσίων Εσόδων.</w:t>
      </w:r>
    </w:p>
    <w:p w:rsidR="003C4BA2" w:rsidRPr="001C0EF1" w:rsidRDefault="003C4BA2" w:rsidP="003C4BA2">
      <w:pPr>
        <w:rPr>
          <w:sz w:val="26"/>
          <w:szCs w:val="26"/>
        </w:rPr>
      </w:pPr>
    </w:p>
    <w:p w:rsidR="003C4BA2" w:rsidRPr="003C4BA2" w:rsidRDefault="003C4BA2" w:rsidP="003C4BA2">
      <w:pPr>
        <w:rPr>
          <w:sz w:val="26"/>
          <w:szCs w:val="26"/>
        </w:rPr>
      </w:pPr>
      <w:r w:rsidRPr="001C0EF1">
        <w:rPr>
          <w:sz w:val="26"/>
          <w:szCs w:val="26"/>
        </w:rPr>
        <w:t xml:space="preserve">                                                                   </w:t>
      </w:r>
      <w:r w:rsidRPr="001C0EF1">
        <w:rPr>
          <w:sz w:val="26"/>
          <w:szCs w:val="26"/>
        </w:rPr>
        <w:tab/>
      </w:r>
      <w:r w:rsidRPr="001C0EF1">
        <w:rPr>
          <w:sz w:val="26"/>
          <w:szCs w:val="26"/>
        </w:rPr>
        <w:tab/>
        <w:t xml:space="preserve">      </w:t>
      </w:r>
    </w:p>
    <w:p w:rsidR="003C4BA2" w:rsidRPr="00984755" w:rsidRDefault="003C4BA2" w:rsidP="003C4BA2">
      <w:r w:rsidRPr="003C4BA2">
        <w:rPr>
          <w:sz w:val="26"/>
          <w:szCs w:val="26"/>
        </w:rPr>
        <w:t xml:space="preserve">                                                                                         </w:t>
      </w:r>
      <w:r w:rsidRPr="001C0EF1">
        <w:rPr>
          <w:sz w:val="26"/>
          <w:szCs w:val="26"/>
        </w:rPr>
        <w:t xml:space="preserve">  </w:t>
      </w:r>
    </w:p>
    <w:p w:rsidR="003C4BA2" w:rsidRDefault="003C4BA2" w:rsidP="003C4BA2"/>
    <w:p w:rsidR="003C4BA2" w:rsidRPr="00984755" w:rsidRDefault="003C4BA2" w:rsidP="003C4BA2"/>
    <w:p w:rsidR="003C4BA2" w:rsidRPr="00984755" w:rsidRDefault="003C4BA2" w:rsidP="003C4BA2"/>
    <w:p w:rsidR="002C73C7" w:rsidRDefault="003C4BA2" w:rsidP="003C554B">
      <w:pPr>
        <w:rPr>
          <w:sz w:val="26"/>
          <w:szCs w:val="26"/>
        </w:rPr>
      </w:pPr>
      <w:r w:rsidRPr="00984755">
        <w:t xml:space="preserve">                           </w:t>
      </w:r>
    </w:p>
    <w:p w:rsidR="002C73C7" w:rsidRDefault="002C73C7" w:rsidP="00FD47C8">
      <w:pPr>
        <w:rPr>
          <w:sz w:val="26"/>
          <w:szCs w:val="26"/>
        </w:rPr>
      </w:pPr>
    </w:p>
    <w:p w:rsidR="002C73C7" w:rsidRDefault="002C73C7" w:rsidP="00FD47C8">
      <w:pPr>
        <w:rPr>
          <w:sz w:val="26"/>
          <w:szCs w:val="26"/>
        </w:rPr>
      </w:pPr>
    </w:p>
    <w:p w:rsidR="002B5D8D" w:rsidRDefault="002B5D8D" w:rsidP="00FD47C8">
      <w:pPr>
        <w:rPr>
          <w:sz w:val="26"/>
          <w:szCs w:val="26"/>
        </w:rPr>
      </w:pPr>
    </w:p>
    <w:p w:rsidR="002B5D8D" w:rsidRDefault="002B5D8D" w:rsidP="00FD47C8">
      <w:pPr>
        <w:rPr>
          <w:sz w:val="26"/>
          <w:szCs w:val="26"/>
        </w:rPr>
      </w:pPr>
    </w:p>
    <w:p w:rsidR="002B5D8D" w:rsidRDefault="002B5D8D" w:rsidP="00FD47C8">
      <w:pPr>
        <w:rPr>
          <w:sz w:val="26"/>
          <w:szCs w:val="26"/>
        </w:rPr>
      </w:pPr>
    </w:p>
    <w:p w:rsidR="002B5D8D" w:rsidRDefault="002B5D8D" w:rsidP="00FD47C8">
      <w:pPr>
        <w:rPr>
          <w:sz w:val="26"/>
          <w:szCs w:val="26"/>
        </w:rPr>
      </w:pPr>
    </w:p>
    <w:p w:rsidR="002B5D8D" w:rsidRDefault="002B5D8D" w:rsidP="00FD47C8">
      <w:pPr>
        <w:rPr>
          <w:sz w:val="26"/>
          <w:szCs w:val="26"/>
        </w:rPr>
      </w:pPr>
    </w:p>
    <w:p w:rsidR="002B5D8D" w:rsidRDefault="002B5D8D" w:rsidP="00FD47C8">
      <w:pPr>
        <w:rPr>
          <w:sz w:val="26"/>
          <w:szCs w:val="26"/>
        </w:rPr>
      </w:pPr>
    </w:p>
    <w:p w:rsidR="002B5D8D" w:rsidRDefault="002B5D8D" w:rsidP="00FD47C8">
      <w:pPr>
        <w:rPr>
          <w:sz w:val="26"/>
          <w:szCs w:val="26"/>
        </w:rPr>
      </w:pPr>
    </w:p>
    <w:p w:rsidR="007915C5" w:rsidRPr="00C32CC9" w:rsidRDefault="007915C5" w:rsidP="007915C5">
      <w:pPr>
        <w:shd w:val="clear" w:color="auto" w:fill="DDD9C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8"/>
          <w:szCs w:val="28"/>
        </w:rPr>
      </w:pPr>
      <w:r w:rsidRPr="00C32CC9">
        <w:rPr>
          <w:rFonts w:cs="Courier New"/>
          <w:b/>
          <w:sz w:val="28"/>
          <w:szCs w:val="28"/>
        </w:rPr>
        <w:t>ΠΑΡΑΡΤΗΜΑ  Β</w:t>
      </w:r>
      <w:r w:rsidR="002B5D8D">
        <w:rPr>
          <w:rFonts w:cs="Courier New"/>
          <w:b/>
          <w:sz w:val="28"/>
          <w:szCs w:val="28"/>
        </w:rPr>
        <w:t xml:space="preserve">΄ </w:t>
      </w:r>
    </w:p>
    <w:p w:rsidR="000D73FB" w:rsidRDefault="000D73FB" w:rsidP="000D73FB">
      <w:pPr>
        <w:jc w:val="center"/>
        <w:rPr>
          <w:b/>
          <w:bCs/>
        </w:rPr>
      </w:pPr>
    </w:p>
    <w:p w:rsidR="003B116D" w:rsidRPr="00D31EE6" w:rsidRDefault="003B116D" w:rsidP="00D31EE6">
      <w:pPr>
        <w:pStyle w:val="af2"/>
        <w:tabs>
          <w:tab w:val="left" w:pos="284"/>
        </w:tabs>
        <w:ind w:firstLine="0"/>
        <w:jc w:val="center"/>
        <w:rPr>
          <w:rFonts w:ascii="Times New Roman" w:hAnsi="Times New Roman" w:cs="Times New Roman"/>
          <w:b/>
          <w:sz w:val="26"/>
          <w:szCs w:val="26"/>
          <w:u w:val="single"/>
        </w:rPr>
      </w:pPr>
      <w:r w:rsidRPr="00942427">
        <w:rPr>
          <w:rFonts w:ascii="Times New Roman" w:hAnsi="Times New Roman" w:cs="Times New Roman"/>
          <w:b/>
          <w:sz w:val="26"/>
          <w:szCs w:val="26"/>
          <w:u w:val="single"/>
        </w:rPr>
        <w:t>ΥΠΟΔΕΙΓΜΑ ΟΙΚΟΝΟΜΙΚΗΣ ΠΡΟΣΦΟΡΑΣ</w:t>
      </w:r>
    </w:p>
    <w:tbl>
      <w:tblPr>
        <w:tblW w:w="90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553"/>
        <w:gridCol w:w="1367"/>
        <w:gridCol w:w="1381"/>
        <w:gridCol w:w="1250"/>
        <w:gridCol w:w="1324"/>
        <w:gridCol w:w="1118"/>
      </w:tblGrid>
      <w:tr w:rsidR="003B116D" w:rsidRPr="006654D9" w:rsidTr="00782E4F">
        <w:trPr>
          <w:trHeight w:val="1625"/>
        </w:trPr>
        <w:tc>
          <w:tcPr>
            <w:tcW w:w="1080" w:type="dxa"/>
          </w:tcPr>
          <w:p w:rsidR="003B116D" w:rsidRPr="006654D9" w:rsidRDefault="003B116D" w:rsidP="007D756E">
            <w:pPr>
              <w:spacing w:line="360" w:lineRule="auto"/>
              <w:rPr>
                <w:rFonts w:eastAsia="Calibri"/>
                <w:b/>
                <w:bCs/>
                <w:sz w:val="20"/>
                <w:szCs w:val="20"/>
              </w:rPr>
            </w:pPr>
            <w:r w:rsidRPr="006654D9">
              <w:rPr>
                <w:rFonts w:eastAsia="Calibri"/>
                <w:b/>
                <w:bCs/>
                <w:sz w:val="20"/>
                <w:szCs w:val="20"/>
              </w:rPr>
              <w:t>Α/Α</w:t>
            </w:r>
          </w:p>
          <w:p w:rsidR="003B116D" w:rsidRPr="006654D9" w:rsidRDefault="003B116D" w:rsidP="007D756E">
            <w:pPr>
              <w:spacing w:line="360" w:lineRule="auto"/>
              <w:rPr>
                <w:rFonts w:eastAsia="Calibri"/>
                <w:b/>
                <w:bCs/>
                <w:sz w:val="20"/>
                <w:szCs w:val="20"/>
              </w:rPr>
            </w:pPr>
            <w:r w:rsidRPr="006654D9">
              <w:rPr>
                <w:rFonts w:eastAsia="Calibri"/>
                <w:b/>
                <w:bCs/>
                <w:sz w:val="20"/>
                <w:szCs w:val="20"/>
              </w:rPr>
              <w:t>ΕΙΔΟΥΣ</w:t>
            </w:r>
          </w:p>
        </w:tc>
        <w:tc>
          <w:tcPr>
            <w:tcW w:w="1553" w:type="dxa"/>
          </w:tcPr>
          <w:p w:rsidR="003B116D" w:rsidRPr="006654D9" w:rsidRDefault="003B116D" w:rsidP="007D756E">
            <w:pPr>
              <w:spacing w:line="360" w:lineRule="auto"/>
              <w:rPr>
                <w:rFonts w:eastAsia="Calibri"/>
                <w:b/>
                <w:bCs/>
                <w:sz w:val="20"/>
                <w:szCs w:val="20"/>
              </w:rPr>
            </w:pPr>
            <w:r w:rsidRPr="006654D9">
              <w:rPr>
                <w:rFonts w:eastAsia="Calibri"/>
                <w:b/>
                <w:bCs/>
                <w:sz w:val="20"/>
                <w:szCs w:val="20"/>
              </w:rPr>
              <w:t>ΠΕΡΙΓΡΑΦΗ</w:t>
            </w:r>
          </w:p>
          <w:p w:rsidR="003B116D" w:rsidRPr="006654D9" w:rsidRDefault="003B116D" w:rsidP="007D756E">
            <w:pPr>
              <w:spacing w:line="360" w:lineRule="auto"/>
              <w:rPr>
                <w:rFonts w:eastAsia="Calibri"/>
                <w:b/>
                <w:bCs/>
                <w:sz w:val="20"/>
                <w:szCs w:val="20"/>
              </w:rPr>
            </w:pPr>
            <w:r w:rsidRPr="006654D9">
              <w:rPr>
                <w:rFonts w:eastAsia="Calibri"/>
                <w:b/>
                <w:bCs/>
                <w:sz w:val="20"/>
                <w:szCs w:val="20"/>
              </w:rPr>
              <w:t>ΕΙΔΟΥΣ</w:t>
            </w:r>
          </w:p>
          <w:p w:rsidR="003B116D" w:rsidRPr="006654D9" w:rsidRDefault="003B116D" w:rsidP="007D756E">
            <w:pPr>
              <w:spacing w:line="360" w:lineRule="auto"/>
              <w:rPr>
                <w:rFonts w:eastAsia="Calibri"/>
                <w:b/>
                <w:bCs/>
                <w:sz w:val="20"/>
                <w:szCs w:val="20"/>
              </w:rPr>
            </w:pPr>
            <w:r w:rsidRPr="006654D9">
              <w:rPr>
                <w:rFonts w:eastAsia="Calibri"/>
                <w:b/>
                <w:bCs/>
                <w:sz w:val="20"/>
                <w:szCs w:val="20"/>
              </w:rPr>
              <w:t>ΚΩΔΙΚΟΣ</w:t>
            </w:r>
          </w:p>
          <w:p w:rsidR="003B116D" w:rsidRPr="006654D9" w:rsidRDefault="003B116D" w:rsidP="007D756E">
            <w:pPr>
              <w:spacing w:line="360" w:lineRule="auto"/>
              <w:rPr>
                <w:rFonts w:eastAsia="Calibri"/>
                <w:b/>
                <w:bCs/>
                <w:sz w:val="20"/>
                <w:szCs w:val="20"/>
              </w:rPr>
            </w:pPr>
            <w:r w:rsidRPr="006654D9">
              <w:rPr>
                <w:rFonts w:eastAsia="Calibri"/>
                <w:b/>
                <w:bCs/>
                <w:sz w:val="20"/>
                <w:szCs w:val="20"/>
              </w:rPr>
              <w:t>ΣΥΣΚΕΥΑΣΙΑ</w:t>
            </w:r>
          </w:p>
        </w:tc>
        <w:tc>
          <w:tcPr>
            <w:tcW w:w="1367" w:type="dxa"/>
          </w:tcPr>
          <w:p w:rsidR="003B116D" w:rsidRPr="006654D9" w:rsidRDefault="003B116D" w:rsidP="007D756E">
            <w:pPr>
              <w:spacing w:line="360" w:lineRule="auto"/>
              <w:rPr>
                <w:rFonts w:eastAsia="Calibri"/>
                <w:b/>
                <w:bCs/>
                <w:sz w:val="20"/>
                <w:szCs w:val="20"/>
              </w:rPr>
            </w:pPr>
            <w:r w:rsidRPr="006654D9">
              <w:rPr>
                <w:rFonts w:eastAsia="Calibri"/>
                <w:b/>
                <w:bCs/>
                <w:sz w:val="20"/>
                <w:szCs w:val="20"/>
              </w:rPr>
              <w:t>ΜΟΝΑΔΑ</w:t>
            </w:r>
          </w:p>
          <w:p w:rsidR="003B116D" w:rsidRPr="006654D9" w:rsidRDefault="003B116D" w:rsidP="007D756E">
            <w:pPr>
              <w:spacing w:line="360" w:lineRule="auto"/>
              <w:rPr>
                <w:rFonts w:eastAsia="Calibri"/>
                <w:b/>
                <w:bCs/>
                <w:sz w:val="20"/>
                <w:szCs w:val="20"/>
              </w:rPr>
            </w:pPr>
            <w:r w:rsidRPr="006654D9">
              <w:rPr>
                <w:rFonts w:eastAsia="Calibri"/>
                <w:b/>
                <w:bCs/>
                <w:sz w:val="20"/>
                <w:szCs w:val="20"/>
              </w:rPr>
              <w:t>ΜΕΤΡΗΣΗΣ</w:t>
            </w:r>
          </w:p>
        </w:tc>
        <w:tc>
          <w:tcPr>
            <w:tcW w:w="1381" w:type="dxa"/>
          </w:tcPr>
          <w:p w:rsidR="003B116D" w:rsidRPr="006654D9" w:rsidRDefault="003B116D" w:rsidP="007D756E">
            <w:pPr>
              <w:spacing w:line="360" w:lineRule="auto"/>
              <w:rPr>
                <w:rFonts w:eastAsia="Calibri"/>
                <w:b/>
                <w:bCs/>
                <w:sz w:val="20"/>
                <w:szCs w:val="20"/>
              </w:rPr>
            </w:pPr>
            <w:r w:rsidRPr="006654D9">
              <w:rPr>
                <w:rFonts w:eastAsia="Calibri"/>
                <w:b/>
                <w:bCs/>
                <w:sz w:val="20"/>
                <w:szCs w:val="20"/>
              </w:rPr>
              <w:t>ΠΟΣΟΤΗΤΑ</w:t>
            </w:r>
          </w:p>
        </w:tc>
        <w:tc>
          <w:tcPr>
            <w:tcW w:w="1250" w:type="dxa"/>
          </w:tcPr>
          <w:p w:rsidR="003B116D" w:rsidRPr="006654D9" w:rsidRDefault="003B116D" w:rsidP="007D756E">
            <w:pPr>
              <w:spacing w:line="360" w:lineRule="auto"/>
              <w:rPr>
                <w:rFonts w:eastAsia="Calibri"/>
                <w:b/>
                <w:bCs/>
                <w:sz w:val="20"/>
                <w:szCs w:val="20"/>
              </w:rPr>
            </w:pPr>
            <w:r w:rsidRPr="006654D9">
              <w:rPr>
                <w:rFonts w:eastAsia="Calibri"/>
                <w:b/>
                <w:bCs/>
                <w:sz w:val="20"/>
                <w:szCs w:val="20"/>
              </w:rPr>
              <w:t>ΤΙΜΗ</w:t>
            </w:r>
          </w:p>
          <w:p w:rsidR="003B116D" w:rsidRPr="006654D9" w:rsidRDefault="003B116D" w:rsidP="007D756E">
            <w:pPr>
              <w:spacing w:line="360" w:lineRule="auto"/>
              <w:rPr>
                <w:rFonts w:eastAsia="Calibri"/>
                <w:b/>
                <w:bCs/>
                <w:sz w:val="20"/>
                <w:szCs w:val="20"/>
              </w:rPr>
            </w:pPr>
            <w:r w:rsidRPr="006654D9">
              <w:rPr>
                <w:rFonts w:eastAsia="Calibri"/>
                <w:b/>
                <w:bCs/>
                <w:sz w:val="20"/>
                <w:szCs w:val="20"/>
              </w:rPr>
              <w:t>ΜΟΝΑΔΑΣ</w:t>
            </w:r>
          </w:p>
          <w:p w:rsidR="003B116D" w:rsidRPr="006654D9" w:rsidRDefault="003B116D" w:rsidP="007D756E">
            <w:pPr>
              <w:spacing w:line="360" w:lineRule="auto"/>
              <w:rPr>
                <w:rFonts w:eastAsia="Calibri"/>
                <w:b/>
                <w:bCs/>
                <w:sz w:val="20"/>
                <w:szCs w:val="20"/>
              </w:rPr>
            </w:pPr>
            <w:r w:rsidRPr="006654D9">
              <w:rPr>
                <w:rFonts w:eastAsia="Calibri"/>
                <w:b/>
                <w:bCs/>
                <w:sz w:val="20"/>
                <w:szCs w:val="20"/>
              </w:rPr>
              <w:t>ΧΩΡΙΣ ΦΠΑ</w:t>
            </w:r>
          </w:p>
        </w:tc>
        <w:tc>
          <w:tcPr>
            <w:tcW w:w="1324" w:type="dxa"/>
          </w:tcPr>
          <w:p w:rsidR="003B116D" w:rsidRPr="006654D9" w:rsidRDefault="003B116D" w:rsidP="007D756E">
            <w:pPr>
              <w:spacing w:line="360" w:lineRule="auto"/>
              <w:rPr>
                <w:rFonts w:eastAsia="Calibri"/>
                <w:b/>
                <w:bCs/>
                <w:sz w:val="20"/>
                <w:szCs w:val="20"/>
              </w:rPr>
            </w:pPr>
            <w:r w:rsidRPr="006654D9">
              <w:rPr>
                <w:rFonts w:eastAsia="Calibri"/>
                <w:b/>
                <w:bCs/>
                <w:sz w:val="20"/>
                <w:szCs w:val="20"/>
              </w:rPr>
              <w:t>ΣΥΝΟΛΙΚΗ ΤΙΜΗ ΧΩΡΙΣ</w:t>
            </w:r>
          </w:p>
          <w:p w:rsidR="003B116D" w:rsidRPr="006654D9" w:rsidRDefault="003B116D" w:rsidP="007D756E">
            <w:pPr>
              <w:spacing w:line="360" w:lineRule="auto"/>
              <w:rPr>
                <w:rFonts w:eastAsia="Calibri"/>
                <w:b/>
                <w:bCs/>
                <w:sz w:val="20"/>
                <w:szCs w:val="20"/>
              </w:rPr>
            </w:pPr>
            <w:r w:rsidRPr="006654D9">
              <w:rPr>
                <w:rFonts w:eastAsia="Calibri"/>
                <w:b/>
                <w:bCs/>
                <w:sz w:val="20"/>
                <w:szCs w:val="20"/>
              </w:rPr>
              <w:t>ΦΠΑ</w:t>
            </w:r>
          </w:p>
        </w:tc>
        <w:tc>
          <w:tcPr>
            <w:tcW w:w="1118" w:type="dxa"/>
          </w:tcPr>
          <w:p w:rsidR="003B116D" w:rsidRPr="006654D9" w:rsidRDefault="003B116D" w:rsidP="007D756E">
            <w:pPr>
              <w:spacing w:line="360" w:lineRule="auto"/>
              <w:rPr>
                <w:rFonts w:eastAsia="Calibri"/>
                <w:b/>
                <w:bCs/>
                <w:sz w:val="20"/>
                <w:szCs w:val="20"/>
              </w:rPr>
            </w:pPr>
            <w:r>
              <w:rPr>
                <w:rFonts w:eastAsia="Calibri"/>
                <w:b/>
                <w:bCs/>
                <w:sz w:val="20"/>
                <w:szCs w:val="20"/>
              </w:rPr>
              <w:t xml:space="preserve">   </w:t>
            </w:r>
            <w:r w:rsidRPr="006654D9">
              <w:rPr>
                <w:rFonts w:eastAsia="Calibri"/>
                <w:b/>
                <w:bCs/>
                <w:sz w:val="20"/>
                <w:szCs w:val="20"/>
              </w:rPr>
              <w:t>ΦΠΑ</w:t>
            </w:r>
          </w:p>
        </w:tc>
      </w:tr>
      <w:tr w:rsidR="003B116D" w:rsidRPr="006654D9" w:rsidTr="00782E4F">
        <w:tc>
          <w:tcPr>
            <w:tcW w:w="1080" w:type="dxa"/>
          </w:tcPr>
          <w:p w:rsidR="003B116D" w:rsidRPr="006654D9" w:rsidRDefault="003B116D" w:rsidP="007D756E">
            <w:pPr>
              <w:spacing w:line="360" w:lineRule="auto"/>
              <w:rPr>
                <w:rFonts w:eastAsia="Calibri"/>
                <w:b/>
                <w:bCs/>
                <w:sz w:val="20"/>
                <w:szCs w:val="20"/>
              </w:rPr>
            </w:pPr>
          </w:p>
          <w:p w:rsidR="003B116D" w:rsidRPr="006654D9" w:rsidRDefault="003B116D" w:rsidP="007D756E">
            <w:pPr>
              <w:spacing w:line="360" w:lineRule="auto"/>
              <w:rPr>
                <w:rFonts w:eastAsia="Calibri"/>
                <w:b/>
                <w:bCs/>
                <w:sz w:val="20"/>
                <w:szCs w:val="20"/>
              </w:rPr>
            </w:pPr>
          </w:p>
        </w:tc>
        <w:tc>
          <w:tcPr>
            <w:tcW w:w="1553" w:type="dxa"/>
          </w:tcPr>
          <w:p w:rsidR="003B116D" w:rsidRPr="006654D9" w:rsidRDefault="003B116D" w:rsidP="007D756E">
            <w:pPr>
              <w:spacing w:line="360" w:lineRule="auto"/>
              <w:rPr>
                <w:rFonts w:eastAsia="Calibri"/>
                <w:b/>
                <w:bCs/>
                <w:sz w:val="20"/>
                <w:szCs w:val="20"/>
              </w:rPr>
            </w:pPr>
          </w:p>
        </w:tc>
        <w:tc>
          <w:tcPr>
            <w:tcW w:w="1367" w:type="dxa"/>
          </w:tcPr>
          <w:p w:rsidR="003B116D" w:rsidRPr="006654D9" w:rsidRDefault="003B116D" w:rsidP="007D756E">
            <w:pPr>
              <w:spacing w:line="360" w:lineRule="auto"/>
              <w:rPr>
                <w:rFonts w:eastAsia="Calibri"/>
                <w:b/>
                <w:bCs/>
                <w:sz w:val="20"/>
                <w:szCs w:val="20"/>
              </w:rPr>
            </w:pPr>
          </w:p>
        </w:tc>
        <w:tc>
          <w:tcPr>
            <w:tcW w:w="1381" w:type="dxa"/>
          </w:tcPr>
          <w:p w:rsidR="003B116D" w:rsidRPr="006654D9" w:rsidRDefault="003B116D" w:rsidP="007D756E">
            <w:pPr>
              <w:spacing w:line="360" w:lineRule="auto"/>
              <w:rPr>
                <w:rFonts w:eastAsia="Calibri"/>
                <w:b/>
                <w:bCs/>
                <w:sz w:val="20"/>
                <w:szCs w:val="20"/>
              </w:rPr>
            </w:pPr>
          </w:p>
        </w:tc>
        <w:tc>
          <w:tcPr>
            <w:tcW w:w="1250" w:type="dxa"/>
          </w:tcPr>
          <w:p w:rsidR="003B116D" w:rsidRPr="006654D9" w:rsidRDefault="003B116D" w:rsidP="007D756E">
            <w:pPr>
              <w:spacing w:line="360" w:lineRule="auto"/>
              <w:rPr>
                <w:rFonts w:eastAsia="Calibri"/>
                <w:b/>
                <w:bCs/>
                <w:sz w:val="20"/>
                <w:szCs w:val="20"/>
              </w:rPr>
            </w:pPr>
          </w:p>
        </w:tc>
        <w:tc>
          <w:tcPr>
            <w:tcW w:w="1324" w:type="dxa"/>
          </w:tcPr>
          <w:p w:rsidR="003B116D" w:rsidRPr="006654D9" w:rsidRDefault="003B116D" w:rsidP="007D756E">
            <w:pPr>
              <w:spacing w:line="360" w:lineRule="auto"/>
              <w:rPr>
                <w:rFonts w:eastAsia="Calibri"/>
                <w:b/>
                <w:bCs/>
                <w:sz w:val="20"/>
                <w:szCs w:val="20"/>
              </w:rPr>
            </w:pPr>
          </w:p>
        </w:tc>
        <w:tc>
          <w:tcPr>
            <w:tcW w:w="1118" w:type="dxa"/>
          </w:tcPr>
          <w:p w:rsidR="003B116D" w:rsidRPr="006654D9" w:rsidRDefault="003B116D" w:rsidP="007D756E">
            <w:pPr>
              <w:spacing w:line="360" w:lineRule="auto"/>
              <w:rPr>
                <w:rFonts w:eastAsia="Calibri"/>
                <w:b/>
                <w:bCs/>
                <w:sz w:val="20"/>
                <w:szCs w:val="20"/>
              </w:rPr>
            </w:pPr>
          </w:p>
        </w:tc>
      </w:tr>
      <w:tr w:rsidR="003B116D" w:rsidRPr="006654D9" w:rsidTr="00782E4F">
        <w:tc>
          <w:tcPr>
            <w:tcW w:w="1080" w:type="dxa"/>
          </w:tcPr>
          <w:p w:rsidR="003B116D" w:rsidRPr="006654D9" w:rsidRDefault="003B116D" w:rsidP="007D756E">
            <w:pPr>
              <w:spacing w:line="360" w:lineRule="auto"/>
              <w:rPr>
                <w:rFonts w:eastAsia="Calibri"/>
                <w:b/>
                <w:bCs/>
                <w:sz w:val="16"/>
                <w:szCs w:val="16"/>
              </w:rPr>
            </w:pPr>
          </w:p>
          <w:p w:rsidR="003B116D" w:rsidRPr="006654D9" w:rsidRDefault="003B116D" w:rsidP="007D756E">
            <w:pPr>
              <w:spacing w:line="360" w:lineRule="auto"/>
              <w:rPr>
                <w:rFonts w:eastAsia="Calibri"/>
                <w:b/>
                <w:bCs/>
                <w:sz w:val="16"/>
                <w:szCs w:val="16"/>
              </w:rPr>
            </w:pPr>
          </w:p>
        </w:tc>
        <w:tc>
          <w:tcPr>
            <w:tcW w:w="1553" w:type="dxa"/>
          </w:tcPr>
          <w:p w:rsidR="003B116D" w:rsidRPr="006654D9" w:rsidRDefault="003B116D" w:rsidP="007D756E">
            <w:pPr>
              <w:spacing w:line="360" w:lineRule="auto"/>
              <w:rPr>
                <w:rFonts w:eastAsia="Calibri"/>
                <w:b/>
                <w:bCs/>
                <w:sz w:val="16"/>
                <w:szCs w:val="16"/>
              </w:rPr>
            </w:pPr>
          </w:p>
        </w:tc>
        <w:tc>
          <w:tcPr>
            <w:tcW w:w="1367" w:type="dxa"/>
          </w:tcPr>
          <w:p w:rsidR="003B116D" w:rsidRPr="006654D9" w:rsidRDefault="003B116D" w:rsidP="007D756E">
            <w:pPr>
              <w:spacing w:line="360" w:lineRule="auto"/>
              <w:rPr>
                <w:rFonts w:eastAsia="Calibri"/>
                <w:b/>
                <w:bCs/>
                <w:sz w:val="16"/>
                <w:szCs w:val="16"/>
              </w:rPr>
            </w:pPr>
          </w:p>
        </w:tc>
        <w:tc>
          <w:tcPr>
            <w:tcW w:w="1381" w:type="dxa"/>
          </w:tcPr>
          <w:p w:rsidR="003B116D" w:rsidRPr="006654D9" w:rsidRDefault="003B116D" w:rsidP="007D756E">
            <w:pPr>
              <w:spacing w:line="360" w:lineRule="auto"/>
              <w:rPr>
                <w:rFonts w:eastAsia="Calibri"/>
                <w:b/>
                <w:bCs/>
                <w:sz w:val="16"/>
                <w:szCs w:val="16"/>
              </w:rPr>
            </w:pPr>
          </w:p>
        </w:tc>
        <w:tc>
          <w:tcPr>
            <w:tcW w:w="1250" w:type="dxa"/>
          </w:tcPr>
          <w:p w:rsidR="003B116D" w:rsidRPr="006654D9" w:rsidRDefault="003B116D" w:rsidP="007D756E">
            <w:pPr>
              <w:spacing w:line="360" w:lineRule="auto"/>
              <w:rPr>
                <w:rFonts w:eastAsia="Calibri"/>
                <w:b/>
                <w:bCs/>
                <w:sz w:val="16"/>
                <w:szCs w:val="16"/>
              </w:rPr>
            </w:pPr>
          </w:p>
        </w:tc>
        <w:tc>
          <w:tcPr>
            <w:tcW w:w="1324" w:type="dxa"/>
          </w:tcPr>
          <w:p w:rsidR="003B116D" w:rsidRPr="006654D9" w:rsidRDefault="003B116D" w:rsidP="007D756E">
            <w:pPr>
              <w:spacing w:line="360" w:lineRule="auto"/>
              <w:rPr>
                <w:rFonts w:eastAsia="Calibri"/>
                <w:b/>
                <w:bCs/>
                <w:sz w:val="16"/>
                <w:szCs w:val="16"/>
              </w:rPr>
            </w:pPr>
          </w:p>
        </w:tc>
        <w:tc>
          <w:tcPr>
            <w:tcW w:w="1118" w:type="dxa"/>
          </w:tcPr>
          <w:p w:rsidR="003B116D" w:rsidRPr="006654D9" w:rsidRDefault="003B116D" w:rsidP="007D756E">
            <w:pPr>
              <w:spacing w:line="360" w:lineRule="auto"/>
              <w:rPr>
                <w:rFonts w:eastAsia="Calibri"/>
                <w:b/>
                <w:bCs/>
                <w:sz w:val="16"/>
                <w:szCs w:val="16"/>
              </w:rPr>
            </w:pPr>
          </w:p>
        </w:tc>
      </w:tr>
      <w:tr w:rsidR="003B116D" w:rsidRPr="006654D9" w:rsidTr="00782E4F">
        <w:tc>
          <w:tcPr>
            <w:tcW w:w="1080" w:type="dxa"/>
          </w:tcPr>
          <w:p w:rsidR="003B116D" w:rsidRPr="006654D9" w:rsidRDefault="003B116D" w:rsidP="007D756E">
            <w:pPr>
              <w:spacing w:line="360" w:lineRule="auto"/>
              <w:rPr>
                <w:rFonts w:ascii="Calibri" w:eastAsia="Calibri" w:hAnsi="Calibri"/>
                <w:b/>
                <w:bCs/>
                <w:sz w:val="26"/>
                <w:szCs w:val="26"/>
              </w:rPr>
            </w:pPr>
          </w:p>
          <w:p w:rsidR="003B116D" w:rsidRPr="006654D9" w:rsidRDefault="003B116D" w:rsidP="007D756E">
            <w:pPr>
              <w:spacing w:line="360" w:lineRule="auto"/>
              <w:rPr>
                <w:rFonts w:ascii="Calibri" w:eastAsia="Calibri" w:hAnsi="Calibri"/>
                <w:b/>
                <w:bCs/>
                <w:sz w:val="26"/>
                <w:szCs w:val="26"/>
              </w:rPr>
            </w:pPr>
          </w:p>
        </w:tc>
        <w:tc>
          <w:tcPr>
            <w:tcW w:w="1553" w:type="dxa"/>
          </w:tcPr>
          <w:p w:rsidR="003B116D" w:rsidRPr="006654D9" w:rsidRDefault="003B116D" w:rsidP="007D756E">
            <w:pPr>
              <w:spacing w:line="360" w:lineRule="auto"/>
              <w:rPr>
                <w:rFonts w:ascii="Calibri" w:eastAsia="Calibri" w:hAnsi="Calibri"/>
                <w:b/>
                <w:bCs/>
                <w:sz w:val="26"/>
                <w:szCs w:val="26"/>
              </w:rPr>
            </w:pPr>
          </w:p>
        </w:tc>
        <w:tc>
          <w:tcPr>
            <w:tcW w:w="1367" w:type="dxa"/>
          </w:tcPr>
          <w:p w:rsidR="003B116D" w:rsidRPr="006654D9" w:rsidRDefault="003B116D" w:rsidP="007D756E">
            <w:pPr>
              <w:spacing w:line="360" w:lineRule="auto"/>
              <w:rPr>
                <w:rFonts w:ascii="Calibri" w:eastAsia="Calibri" w:hAnsi="Calibri"/>
                <w:b/>
                <w:bCs/>
                <w:sz w:val="26"/>
                <w:szCs w:val="26"/>
              </w:rPr>
            </w:pPr>
          </w:p>
        </w:tc>
        <w:tc>
          <w:tcPr>
            <w:tcW w:w="1381" w:type="dxa"/>
          </w:tcPr>
          <w:p w:rsidR="003B116D" w:rsidRPr="006654D9" w:rsidRDefault="003B116D" w:rsidP="007D756E">
            <w:pPr>
              <w:spacing w:line="360" w:lineRule="auto"/>
              <w:rPr>
                <w:rFonts w:ascii="Calibri" w:eastAsia="Calibri" w:hAnsi="Calibri"/>
                <w:b/>
                <w:bCs/>
                <w:sz w:val="26"/>
                <w:szCs w:val="26"/>
              </w:rPr>
            </w:pPr>
          </w:p>
        </w:tc>
        <w:tc>
          <w:tcPr>
            <w:tcW w:w="1250" w:type="dxa"/>
          </w:tcPr>
          <w:p w:rsidR="003B116D" w:rsidRPr="006654D9" w:rsidRDefault="003B116D" w:rsidP="007D756E">
            <w:pPr>
              <w:spacing w:line="360" w:lineRule="auto"/>
              <w:rPr>
                <w:rFonts w:ascii="Calibri" w:eastAsia="Calibri" w:hAnsi="Calibri"/>
                <w:b/>
                <w:bCs/>
                <w:sz w:val="26"/>
                <w:szCs w:val="26"/>
              </w:rPr>
            </w:pPr>
          </w:p>
        </w:tc>
        <w:tc>
          <w:tcPr>
            <w:tcW w:w="1324" w:type="dxa"/>
          </w:tcPr>
          <w:p w:rsidR="003B116D" w:rsidRPr="006654D9" w:rsidRDefault="003B116D" w:rsidP="007D756E">
            <w:pPr>
              <w:spacing w:line="360" w:lineRule="auto"/>
              <w:rPr>
                <w:rFonts w:ascii="Calibri" w:eastAsia="Calibri" w:hAnsi="Calibri"/>
                <w:b/>
                <w:bCs/>
                <w:sz w:val="26"/>
                <w:szCs w:val="26"/>
              </w:rPr>
            </w:pPr>
          </w:p>
        </w:tc>
        <w:tc>
          <w:tcPr>
            <w:tcW w:w="1118" w:type="dxa"/>
          </w:tcPr>
          <w:p w:rsidR="003B116D" w:rsidRPr="006654D9" w:rsidRDefault="003B116D" w:rsidP="007D756E">
            <w:pPr>
              <w:spacing w:line="360" w:lineRule="auto"/>
              <w:rPr>
                <w:rFonts w:ascii="Calibri" w:eastAsia="Calibri" w:hAnsi="Calibri"/>
                <w:b/>
                <w:bCs/>
                <w:sz w:val="26"/>
                <w:szCs w:val="26"/>
              </w:rPr>
            </w:pPr>
          </w:p>
        </w:tc>
      </w:tr>
      <w:tr w:rsidR="003B116D" w:rsidRPr="006654D9" w:rsidTr="00782E4F">
        <w:tc>
          <w:tcPr>
            <w:tcW w:w="1080" w:type="dxa"/>
          </w:tcPr>
          <w:p w:rsidR="003B116D" w:rsidRPr="006654D9" w:rsidRDefault="003B116D" w:rsidP="007D756E">
            <w:pPr>
              <w:spacing w:line="360" w:lineRule="auto"/>
              <w:rPr>
                <w:rFonts w:ascii="Calibri" w:eastAsia="Calibri" w:hAnsi="Calibri"/>
                <w:b/>
                <w:bCs/>
                <w:sz w:val="26"/>
                <w:szCs w:val="26"/>
              </w:rPr>
            </w:pPr>
          </w:p>
          <w:p w:rsidR="003B116D" w:rsidRPr="006654D9" w:rsidRDefault="003B116D" w:rsidP="007D756E">
            <w:pPr>
              <w:spacing w:line="360" w:lineRule="auto"/>
              <w:rPr>
                <w:rFonts w:ascii="Calibri" w:eastAsia="Calibri" w:hAnsi="Calibri"/>
                <w:b/>
                <w:bCs/>
                <w:sz w:val="26"/>
                <w:szCs w:val="26"/>
              </w:rPr>
            </w:pPr>
          </w:p>
        </w:tc>
        <w:tc>
          <w:tcPr>
            <w:tcW w:w="1553" w:type="dxa"/>
          </w:tcPr>
          <w:p w:rsidR="003B116D" w:rsidRPr="006654D9" w:rsidRDefault="003B116D" w:rsidP="007D756E">
            <w:pPr>
              <w:spacing w:line="360" w:lineRule="auto"/>
              <w:rPr>
                <w:rFonts w:ascii="Calibri" w:eastAsia="Calibri" w:hAnsi="Calibri"/>
                <w:b/>
                <w:bCs/>
                <w:sz w:val="26"/>
                <w:szCs w:val="26"/>
              </w:rPr>
            </w:pPr>
          </w:p>
        </w:tc>
        <w:tc>
          <w:tcPr>
            <w:tcW w:w="1367" w:type="dxa"/>
          </w:tcPr>
          <w:p w:rsidR="003B116D" w:rsidRPr="006654D9" w:rsidRDefault="003B116D" w:rsidP="007D756E">
            <w:pPr>
              <w:spacing w:line="360" w:lineRule="auto"/>
              <w:rPr>
                <w:rFonts w:ascii="Calibri" w:eastAsia="Calibri" w:hAnsi="Calibri"/>
                <w:b/>
                <w:bCs/>
                <w:sz w:val="26"/>
                <w:szCs w:val="26"/>
              </w:rPr>
            </w:pPr>
          </w:p>
        </w:tc>
        <w:tc>
          <w:tcPr>
            <w:tcW w:w="1381" w:type="dxa"/>
          </w:tcPr>
          <w:p w:rsidR="003B116D" w:rsidRPr="006654D9" w:rsidRDefault="003B116D" w:rsidP="007D756E">
            <w:pPr>
              <w:spacing w:line="360" w:lineRule="auto"/>
              <w:rPr>
                <w:rFonts w:ascii="Calibri" w:eastAsia="Calibri" w:hAnsi="Calibri"/>
                <w:b/>
                <w:bCs/>
                <w:sz w:val="26"/>
                <w:szCs w:val="26"/>
              </w:rPr>
            </w:pPr>
          </w:p>
        </w:tc>
        <w:tc>
          <w:tcPr>
            <w:tcW w:w="1250" w:type="dxa"/>
          </w:tcPr>
          <w:p w:rsidR="003B116D" w:rsidRPr="006654D9" w:rsidRDefault="003B116D" w:rsidP="007D756E">
            <w:pPr>
              <w:spacing w:line="360" w:lineRule="auto"/>
              <w:rPr>
                <w:rFonts w:ascii="Calibri" w:eastAsia="Calibri" w:hAnsi="Calibri"/>
                <w:b/>
                <w:bCs/>
                <w:sz w:val="26"/>
                <w:szCs w:val="26"/>
              </w:rPr>
            </w:pPr>
          </w:p>
        </w:tc>
        <w:tc>
          <w:tcPr>
            <w:tcW w:w="1324" w:type="dxa"/>
          </w:tcPr>
          <w:p w:rsidR="003B116D" w:rsidRPr="006654D9" w:rsidRDefault="003B116D" w:rsidP="007D756E">
            <w:pPr>
              <w:spacing w:line="360" w:lineRule="auto"/>
              <w:rPr>
                <w:rFonts w:ascii="Calibri" w:eastAsia="Calibri" w:hAnsi="Calibri"/>
                <w:b/>
                <w:bCs/>
                <w:sz w:val="26"/>
                <w:szCs w:val="26"/>
              </w:rPr>
            </w:pPr>
          </w:p>
        </w:tc>
        <w:tc>
          <w:tcPr>
            <w:tcW w:w="1118" w:type="dxa"/>
          </w:tcPr>
          <w:p w:rsidR="003B116D" w:rsidRPr="006654D9" w:rsidRDefault="003B116D" w:rsidP="007D756E">
            <w:pPr>
              <w:spacing w:line="360" w:lineRule="auto"/>
              <w:rPr>
                <w:rFonts w:ascii="Calibri" w:eastAsia="Calibri" w:hAnsi="Calibri"/>
                <w:b/>
                <w:bCs/>
                <w:sz w:val="26"/>
                <w:szCs w:val="26"/>
              </w:rPr>
            </w:pPr>
          </w:p>
        </w:tc>
      </w:tr>
      <w:tr w:rsidR="003B116D" w:rsidRPr="006654D9" w:rsidTr="00782E4F">
        <w:tc>
          <w:tcPr>
            <w:tcW w:w="1080" w:type="dxa"/>
          </w:tcPr>
          <w:p w:rsidR="003B116D" w:rsidRPr="006654D9" w:rsidRDefault="003B116D" w:rsidP="007D756E">
            <w:pPr>
              <w:spacing w:line="360" w:lineRule="auto"/>
              <w:rPr>
                <w:rFonts w:ascii="Calibri" w:eastAsia="Calibri" w:hAnsi="Calibri"/>
                <w:b/>
                <w:bCs/>
                <w:sz w:val="26"/>
                <w:szCs w:val="26"/>
              </w:rPr>
            </w:pPr>
          </w:p>
          <w:p w:rsidR="003B116D" w:rsidRPr="006654D9" w:rsidRDefault="003B116D" w:rsidP="007D756E">
            <w:pPr>
              <w:spacing w:line="360" w:lineRule="auto"/>
              <w:rPr>
                <w:rFonts w:ascii="Calibri" w:eastAsia="Calibri" w:hAnsi="Calibri"/>
                <w:b/>
                <w:bCs/>
                <w:sz w:val="26"/>
                <w:szCs w:val="26"/>
              </w:rPr>
            </w:pPr>
          </w:p>
        </w:tc>
        <w:tc>
          <w:tcPr>
            <w:tcW w:w="1553" w:type="dxa"/>
          </w:tcPr>
          <w:p w:rsidR="003B116D" w:rsidRPr="006654D9" w:rsidRDefault="003B116D" w:rsidP="007D756E">
            <w:pPr>
              <w:spacing w:line="360" w:lineRule="auto"/>
              <w:rPr>
                <w:rFonts w:ascii="Calibri" w:eastAsia="Calibri" w:hAnsi="Calibri"/>
                <w:b/>
                <w:bCs/>
                <w:sz w:val="26"/>
                <w:szCs w:val="26"/>
              </w:rPr>
            </w:pPr>
          </w:p>
        </w:tc>
        <w:tc>
          <w:tcPr>
            <w:tcW w:w="1367" w:type="dxa"/>
          </w:tcPr>
          <w:p w:rsidR="003B116D" w:rsidRPr="006654D9" w:rsidRDefault="003B116D" w:rsidP="007D756E">
            <w:pPr>
              <w:spacing w:line="360" w:lineRule="auto"/>
              <w:rPr>
                <w:rFonts w:ascii="Calibri" w:eastAsia="Calibri" w:hAnsi="Calibri"/>
                <w:b/>
                <w:bCs/>
                <w:sz w:val="26"/>
                <w:szCs w:val="26"/>
              </w:rPr>
            </w:pPr>
          </w:p>
        </w:tc>
        <w:tc>
          <w:tcPr>
            <w:tcW w:w="1381" w:type="dxa"/>
          </w:tcPr>
          <w:p w:rsidR="003B116D" w:rsidRPr="006654D9" w:rsidRDefault="003B116D" w:rsidP="007D756E">
            <w:pPr>
              <w:spacing w:line="360" w:lineRule="auto"/>
              <w:rPr>
                <w:rFonts w:ascii="Calibri" w:eastAsia="Calibri" w:hAnsi="Calibri"/>
                <w:b/>
                <w:bCs/>
                <w:sz w:val="26"/>
                <w:szCs w:val="26"/>
              </w:rPr>
            </w:pPr>
          </w:p>
        </w:tc>
        <w:tc>
          <w:tcPr>
            <w:tcW w:w="1250" w:type="dxa"/>
          </w:tcPr>
          <w:p w:rsidR="003B116D" w:rsidRPr="006654D9" w:rsidRDefault="003B116D" w:rsidP="007D756E">
            <w:pPr>
              <w:spacing w:line="360" w:lineRule="auto"/>
              <w:rPr>
                <w:rFonts w:ascii="Calibri" w:eastAsia="Calibri" w:hAnsi="Calibri"/>
                <w:b/>
                <w:bCs/>
                <w:sz w:val="26"/>
                <w:szCs w:val="26"/>
              </w:rPr>
            </w:pPr>
          </w:p>
        </w:tc>
        <w:tc>
          <w:tcPr>
            <w:tcW w:w="1324" w:type="dxa"/>
          </w:tcPr>
          <w:p w:rsidR="003B116D" w:rsidRPr="006654D9" w:rsidRDefault="003B116D" w:rsidP="007D756E">
            <w:pPr>
              <w:spacing w:line="360" w:lineRule="auto"/>
              <w:rPr>
                <w:rFonts w:ascii="Calibri" w:eastAsia="Calibri" w:hAnsi="Calibri"/>
                <w:b/>
                <w:bCs/>
                <w:sz w:val="26"/>
                <w:szCs w:val="26"/>
              </w:rPr>
            </w:pPr>
          </w:p>
        </w:tc>
        <w:tc>
          <w:tcPr>
            <w:tcW w:w="1118" w:type="dxa"/>
          </w:tcPr>
          <w:p w:rsidR="003B116D" w:rsidRPr="006654D9" w:rsidRDefault="003B116D" w:rsidP="007D756E">
            <w:pPr>
              <w:spacing w:line="360" w:lineRule="auto"/>
              <w:rPr>
                <w:rFonts w:ascii="Calibri" w:eastAsia="Calibri" w:hAnsi="Calibri"/>
                <w:b/>
                <w:bCs/>
                <w:sz w:val="26"/>
                <w:szCs w:val="26"/>
              </w:rPr>
            </w:pPr>
          </w:p>
        </w:tc>
      </w:tr>
    </w:tbl>
    <w:p w:rsidR="00D845DA" w:rsidRDefault="00D845DA" w:rsidP="00384C91">
      <w:pPr>
        <w:jc w:val="center"/>
        <w:rPr>
          <w:b/>
          <w:bCs/>
        </w:rPr>
      </w:pPr>
    </w:p>
    <w:p w:rsidR="00D845DA" w:rsidRDefault="00D845DA" w:rsidP="00384C91">
      <w:pPr>
        <w:jc w:val="center"/>
        <w:rPr>
          <w:b/>
          <w:bCs/>
        </w:rPr>
      </w:pPr>
    </w:p>
    <w:p w:rsidR="00D845DA" w:rsidRDefault="00D845DA" w:rsidP="00384C91">
      <w:pPr>
        <w:jc w:val="center"/>
        <w:rPr>
          <w:b/>
          <w:bCs/>
        </w:rPr>
      </w:pPr>
    </w:p>
    <w:p w:rsidR="00DC74DD" w:rsidRDefault="00DC74DD" w:rsidP="00384C91">
      <w:pPr>
        <w:jc w:val="center"/>
        <w:rPr>
          <w:b/>
          <w:bCs/>
        </w:rPr>
      </w:pPr>
    </w:p>
    <w:p w:rsidR="00DC74DD" w:rsidRDefault="00DC74DD" w:rsidP="00384C91">
      <w:pPr>
        <w:jc w:val="center"/>
        <w:rPr>
          <w:b/>
          <w:bCs/>
        </w:rPr>
      </w:pPr>
    </w:p>
    <w:p w:rsidR="00DC74DD" w:rsidRDefault="00DC74DD" w:rsidP="00384C91">
      <w:pPr>
        <w:jc w:val="center"/>
        <w:rPr>
          <w:b/>
          <w:bCs/>
        </w:rPr>
      </w:pPr>
    </w:p>
    <w:p w:rsidR="00DC74DD" w:rsidRDefault="00DC74DD" w:rsidP="00384C91">
      <w:pPr>
        <w:jc w:val="center"/>
        <w:rPr>
          <w:b/>
          <w:bCs/>
        </w:rPr>
      </w:pPr>
    </w:p>
    <w:p w:rsidR="00DF5B4B" w:rsidRDefault="00DF5B4B" w:rsidP="00384C91">
      <w:pPr>
        <w:jc w:val="center"/>
        <w:rPr>
          <w:b/>
          <w:bCs/>
        </w:rPr>
      </w:pPr>
    </w:p>
    <w:p w:rsidR="00DF5B4B" w:rsidRDefault="00DF5B4B" w:rsidP="00384C91">
      <w:pPr>
        <w:jc w:val="center"/>
        <w:rPr>
          <w:b/>
          <w:bCs/>
        </w:rPr>
      </w:pPr>
    </w:p>
    <w:p w:rsidR="00DF5B4B" w:rsidRDefault="00DF5B4B" w:rsidP="00384C91">
      <w:pPr>
        <w:jc w:val="center"/>
        <w:rPr>
          <w:b/>
          <w:bCs/>
        </w:rPr>
      </w:pPr>
    </w:p>
    <w:p w:rsidR="00244FB4" w:rsidRDefault="00244FB4" w:rsidP="00384C91">
      <w:pPr>
        <w:jc w:val="center"/>
        <w:rPr>
          <w:b/>
          <w:bCs/>
        </w:rPr>
      </w:pPr>
    </w:p>
    <w:p w:rsidR="00244FB4" w:rsidRDefault="00244FB4" w:rsidP="00384C91">
      <w:pPr>
        <w:jc w:val="center"/>
        <w:rPr>
          <w:b/>
          <w:bCs/>
        </w:rPr>
      </w:pPr>
    </w:p>
    <w:p w:rsidR="00244FB4" w:rsidRDefault="00244FB4" w:rsidP="00384C91">
      <w:pPr>
        <w:jc w:val="center"/>
        <w:rPr>
          <w:b/>
          <w:bCs/>
        </w:rPr>
      </w:pPr>
    </w:p>
    <w:p w:rsidR="00244FB4" w:rsidRDefault="00244FB4" w:rsidP="00384C91">
      <w:pPr>
        <w:jc w:val="center"/>
        <w:rPr>
          <w:b/>
          <w:bCs/>
        </w:rPr>
      </w:pPr>
    </w:p>
    <w:p w:rsidR="00244FB4" w:rsidRDefault="00244FB4" w:rsidP="00384C91">
      <w:pPr>
        <w:jc w:val="center"/>
        <w:rPr>
          <w:b/>
          <w:bCs/>
        </w:rPr>
      </w:pPr>
    </w:p>
    <w:p w:rsidR="00244FB4" w:rsidRDefault="00244FB4" w:rsidP="00384C91">
      <w:pPr>
        <w:jc w:val="center"/>
        <w:rPr>
          <w:b/>
          <w:bCs/>
        </w:rPr>
      </w:pPr>
    </w:p>
    <w:p w:rsidR="00244FB4" w:rsidRDefault="00244FB4" w:rsidP="00384C91">
      <w:pPr>
        <w:jc w:val="center"/>
        <w:rPr>
          <w:b/>
          <w:bCs/>
        </w:rPr>
      </w:pPr>
    </w:p>
    <w:p w:rsidR="00244FB4" w:rsidRDefault="00244FB4" w:rsidP="00384C91">
      <w:pPr>
        <w:jc w:val="center"/>
        <w:rPr>
          <w:b/>
          <w:bCs/>
        </w:rPr>
      </w:pPr>
    </w:p>
    <w:p w:rsidR="00244FB4" w:rsidRDefault="00244FB4" w:rsidP="00384C91">
      <w:pPr>
        <w:jc w:val="center"/>
        <w:rPr>
          <w:b/>
          <w:bCs/>
        </w:rPr>
      </w:pPr>
    </w:p>
    <w:p w:rsidR="00D31EE6" w:rsidRDefault="00D31EE6" w:rsidP="00384C91">
      <w:pPr>
        <w:jc w:val="center"/>
        <w:rPr>
          <w:b/>
          <w:bCs/>
        </w:rPr>
      </w:pPr>
    </w:p>
    <w:p w:rsidR="00D31EE6" w:rsidRDefault="00D31EE6" w:rsidP="00384C91">
      <w:pPr>
        <w:jc w:val="center"/>
        <w:rPr>
          <w:b/>
          <w:bCs/>
        </w:rPr>
      </w:pPr>
    </w:p>
    <w:p w:rsidR="00244FB4" w:rsidRDefault="00244FB4" w:rsidP="00384C91">
      <w:pPr>
        <w:jc w:val="center"/>
        <w:rPr>
          <w:b/>
          <w:bCs/>
        </w:rPr>
      </w:pPr>
    </w:p>
    <w:p w:rsidR="00244FB4" w:rsidRDefault="00244FB4" w:rsidP="00384C91">
      <w:pPr>
        <w:jc w:val="center"/>
        <w:rPr>
          <w:b/>
          <w:bCs/>
        </w:rPr>
      </w:pPr>
    </w:p>
    <w:p w:rsidR="00244FB4" w:rsidRDefault="00244FB4" w:rsidP="00384C91">
      <w:pPr>
        <w:jc w:val="center"/>
        <w:rPr>
          <w:b/>
          <w:bCs/>
        </w:rPr>
      </w:pPr>
    </w:p>
    <w:p w:rsidR="00310CA6" w:rsidRPr="00816EFF" w:rsidRDefault="00310CA6" w:rsidP="00310CA6">
      <w:pPr>
        <w:shd w:val="clear" w:color="auto" w:fill="DDD9C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8"/>
          <w:szCs w:val="28"/>
        </w:rPr>
      </w:pPr>
      <w:r w:rsidRPr="00816EFF">
        <w:rPr>
          <w:rFonts w:cs="Courier New"/>
          <w:b/>
          <w:sz w:val="28"/>
          <w:szCs w:val="28"/>
        </w:rPr>
        <w:t xml:space="preserve">ΠΑΡΑΡΤΗΜΑ  </w:t>
      </w:r>
      <w:r>
        <w:rPr>
          <w:rFonts w:cs="Courier New"/>
          <w:b/>
          <w:sz w:val="28"/>
          <w:szCs w:val="28"/>
        </w:rPr>
        <w:t>Γ</w:t>
      </w:r>
      <w:r w:rsidR="00D31EE6">
        <w:rPr>
          <w:rFonts w:cs="Courier New"/>
          <w:b/>
          <w:sz w:val="28"/>
          <w:szCs w:val="28"/>
        </w:rPr>
        <w:t>΄</w:t>
      </w:r>
    </w:p>
    <w:p w:rsidR="00310CA6" w:rsidRPr="00B4046B" w:rsidRDefault="00310CA6" w:rsidP="00310CA6">
      <w:pPr>
        <w:jc w:val="center"/>
        <w:rPr>
          <w:b/>
          <w:bCs/>
        </w:rPr>
      </w:pPr>
    </w:p>
    <w:p w:rsidR="00310CA6" w:rsidRDefault="00310CA6" w:rsidP="00310CA6">
      <w:pPr>
        <w:ind w:left="-240" w:right="-448"/>
        <w:jc w:val="center"/>
        <w:rPr>
          <w:b/>
          <w:sz w:val="26"/>
          <w:szCs w:val="26"/>
        </w:rPr>
      </w:pPr>
      <w:r w:rsidRPr="00F5249C">
        <w:rPr>
          <w:b/>
          <w:sz w:val="26"/>
          <w:szCs w:val="26"/>
        </w:rPr>
        <w:t>ΥΠΟΔΕΙΓΜΑ  ΣΥΜΒΑΣΗΣ</w:t>
      </w:r>
    </w:p>
    <w:tbl>
      <w:tblPr>
        <w:tblW w:w="8897" w:type="dxa"/>
        <w:tblLayout w:type="fixed"/>
        <w:tblLook w:val="0000"/>
      </w:tblPr>
      <w:tblGrid>
        <w:gridCol w:w="5070"/>
        <w:gridCol w:w="3827"/>
      </w:tblGrid>
      <w:tr w:rsidR="00310CA6" w:rsidRPr="00B4046B" w:rsidTr="00D63C23">
        <w:tc>
          <w:tcPr>
            <w:tcW w:w="5070" w:type="dxa"/>
          </w:tcPr>
          <w:p w:rsidR="00310CA6" w:rsidRPr="00B4046B" w:rsidRDefault="00310CA6" w:rsidP="00D63C23">
            <w:pPr>
              <w:rPr>
                <w:b/>
              </w:rPr>
            </w:pPr>
          </w:p>
          <w:p w:rsidR="00310CA6" w:rsidRPr="00B4046B" w:rsidRDefault="00310CA6" w:rsidP="00D63C23">
            <w:pPr>
              <w:pStyle w:val="20"/>
              <w:rPr>
                <w:b w:val="0"/>
                <w:i/>
                <w:iCs/>
                <w:szCs w:val="26"/>
              </w:rPr>
            </w:pPr>
            <w:r w:rsidRPr="00B4046B">
              <w:rPr>
                <w:szCs w:val="26"/>
              </w:rPr>
              <w:t>ΕΛΛΗΝΙΚΗ ΔΗΜΟΚΡΑΤΙΑ</w:t>
            </w:r>
          </w:p>
          <w:p w:rsidR="00310CA6" w:rsidRPr="00B4046B" w:rsidRDefault="00310CA6" w:rsidP="00D63C23">
            <w:pPr>
              <w:pStyle w:val="20"/>
              <w:rPr>
                <w:b w:val="0"/>
                <w:i/>
                <w:iCs/>
                <w:szCs w:val="26"/>
              </w:rPr>
            </w:pPr>
            <w:r w:rsidRPr="00B4046B">
              <w:rPr>
                <w:szCs w:val="26"/>
              </w:rPr>
              <w:t>1</w:t>
            </w:r>
            <w:r w:rsidRPr="00B4046B">
              <w:rPr>
                <w:szCs w:val="26"/>
                <w:vertAlign w:val="superscript"/>
              </w:rPr>
              <w:t>η</w:t>
            </w:r>
            <w:r w:rsidRPr="00B4046B">
              <w:rPr>
                <w:szCs w:val="26"/>
              </w:rPr>
              <w:t xml:space="preserve">  Υ.ΠΕ. ΑΤΤΙΚΗΣ</w:t>
            </w:r>
          </w:p>
          <w:p w:rsidR="00310CA6" w:rsidRPr="00B4046B" w:rsidRDefault="00310CA6" w:rsidP="00D63C23">
            <w:pPr>
              <w:pStyle w:val="20"/>
              <w:rPr>
                <w:b w:val="0"/>
                <w:i/>
                <w:szCs w:val="26"/>
              </w:rPr>
            </w:pPr>
            <w:r w:rsidRPr="00B4046B">
              <w:rPr>
                <w:szCs w:val="26"/>
              </w:rPr>
              <w:t xml:space="preserve">Γ.Ν. </w:t>
            </w:r>
            <w:r w:rsidRPr="00B4046B">
              <w:rPr>
                <w:szCs w:val="26"/>
                <w:lang w:val="en-US"/>
              </w:rPr>
              <w:t>E</w:t>
            </w:r>
            <w:r w:rsidRPr="00B4046B">
              <w:rPr>
                <w:szCs w:val="26"/>
              </w:rPr>
              <w:t>ΛΕΝΑ ΒΕΝΙΖΕΛΟΥ-</w:t>
            </w:r>
          </w:p>
          <w:p w:rsidR="00310CA6" w:rsidRPr="00B4046B" w:rsidRDefault="00310CA6" w:rsidP="00D63C23">
            <w:pPr>
              <w:pStyle w:val="20"/>
              <w:rPr>
                <w:b w:val="0"/>
                <w:i/>
                <w:szCs w:val="26"/>
              </w:rPr>
            </w:pPr>
            <w:r w:rsidRPr="00B4046B">
              <w:rPr>
                <w:szCs w:val="26"/>
              </w:rPr>
              <w:t>ΑΛΕΞΑΝΔΡΑ</w:t>
            </w:r>
          </w:p>
          <w:p w:rsidR="00310CA6" w:rsidRPr="00B4046B" w:rsidRDefault="00310CA6" w:rsidP="00D63C23">
            <w:pPr>
              <w:pStyle w:val="20"/>
              <w:rPr>
                <w:b w:val="0"/>
                <w:i/>
                <w:szCs w:val="26"/>
              </w:rPr>
            </w:pPr>
            <w:r w:rsidRPr="00B4046B">
              <w:rPr>
                <w:szCs w:val="26"/>
              </w:rPr>
              <w:t>ΥΠΟΔ/ΝΣΗ ΟΙΚΟΝΟΜΙΚΟΥ</w:t>
            </w:r>
          </w:p>
          <w:p w:rsidR="00310CA6" w:rsidRPr="00B4046B" w:rsidRDefault="00310CA6" w:rsidP="00D63C23">
            <w:pPr>
              <w:tabs>
                <w:tab w:val="left" w:pos="2925"/>
              </w:tabs>
              <w:rPr>
                <w:b/>
                <w:bCs/>
                <w:sz w:val="26"/>
                <w:szCs w:val="26"/>
              </w:rPr>
            </w:pPr>
            <w:r>
              <w:rPr>
                <w:b/>
                <w:bCs/>
                <w:sz w:val="26"/>
                <w:szCs w:val="26"/>
              </w:rPr>
              <w:t>ΤΜΗΜΑ ΠΡΟΜΗΘΕΙΩΝ</w:t>
            </w:r>
          </w:p>
          <w:p w:rsidR="00310CA6" w:rsidRPr="00F542CC" w:rsidRDefault="00310CA6" w:rsidP="00D63C23">
            <w:pPr>
              <w:tabs>
                <w:tab w:val="left" w:pos="2925"/>
              </w:tabs>
              <w:rPr>
                <w:bCs/>
                <w:sz w:val="26"/>
                <w:szCs w:val="26"/>
              </w:rPr>
            </w:pPr>
            <w:r w:rsidRPr="00F542CC">
              <w:rPr>
                <w:bCs/>
                <w:sz w:val="26"/>
                <w:szCs w:val="26"/>
              </w:rPr>
              <w:t xml:space="preserve">(Γ.Ν.Α  ΑΛΕΞΑΝΔΡΑ) </w:t>
            </w:r>
          </w:p>
          <w:p w:rsidR="00310CA6" w:rsidRPr="00B4046B" w:rsidRDefault="00310CA6" w:rsidP="00D63C23">
            <w:pPr>
              <w:tabs>
                <w:tab w:val="left" w:pos="2925"/>
              </w:tabs>
              <w:rPr>
                <w:b/>
                <w:sz w:val="26"/>
                <w:szCs w:val="26"/>
              </w:rPr>
            </w:pPr>
            <w:r w:rsidRPr="00B4046B">
              <w:rPr>
                <w:b/>
                <w:bCs/>
                <w:sz w:val="26"/>
                <w:szCs w:val="26"/>
              </w:rPr>
              <w:t xml:space="preserve">Ταχ. Δ/νση: </w:t>
            </w:r>
            <w:r w:rsidRPr="00B4046B">
              <w:rPr>
                <w:bCs/>
                <w:sz w:val="26"/>
                <w:szCs w:val="26"/>
              </w:rPr>
              <w:t>Βασ.  Σοφίας 80 ΤΚ 11528</w:t>
            </w:r>
            <w:r w:rsidRPr="00B4046B">
              <w:rPr>
                <w:b/>
                <w:sz w:val="26"/>
                <w:szCs w:val="26"/>
              </w:rPr>
              <w:t xml:space="preserve"> </w:t>
            </w:r>
          </w:p>
          <w:p w:rsidR="00310CA6" w:rsidRPr="00B4046B" w:rsidRDefault="00310CA6" w:rsidP="00D63C23">
            <w:pPr>
              <w:tabs>
                <w:tab w:val="left" w:pos="2925"/>
              </w:tabs>
              <w:rPr>
                <w:b/>
                <w:sz w:val="26"/>
                <w:szCs w:val="26"/>
              </w:rPr>
            </w:pPr>
            <w:r w:rsidRPr="00B4046B">
              <w:rPr>
                <w:b/>
                <w:sz w:val="26"/>
                <w:szCs w:val="26"/>
              </w:rPr>
              <w:t xml:space="preserve">Πληροφορίες:  </w:t>
            </w:r>
            <w:r>
              <w:rPr>
                <w:sz w:val="26"/>
                <w:szCs w:val="26"/>
              </w:rPr>
              <w:t>…………………………</w:t>
            </w:r>
            <w:r w:rsidRPr="00B4046B">
              <w:rPr>
                <w:sz w:val="26"/>
                <w:szCs w:val="26"/>
              </w:rPr>
              <w:t xml:space="preserve"> </w:t>
            </w:r>
          </w:p>
          <w:p w:rsidR="00310CA6" w:rsidRPr="00B4046B" w:rsidRDefault="00310CA6" w:rsidP="00D63C23">
            <w:pPr>
              <w:tabs>
                <w:tab w:val="left" w:pos="2925"/>
              </w:tabs>
              <w:rPr>
                <w:bCs/>
                <w:sz w:val="26"/>
                <w:szCs w:val="26"/>
                <w:u w:val="single"/>
              </w:rPr>
            </w:pPr>
            <w:r w:rsidRPr="00B4046B">
              <w:rPr>
                <w:b/>
                <w:sz w:val="26"/>
                <w:szCs w:val="26"/>
              </w:rPr>
              <w:t xml:space="preserve">Τηλέφωνο: </w:t>
            </w:r>
            <w:r w:rsidRPr="00B4046B">
              <w:rPr>
                <w:sz w:val="26"/>
                <w:szCs w:val="26"/>
              </w:rPr>
              <w:t>210</w:t>
            </w:r>
            <w:r>
              <w:rPr>
                <w:sz w:val="26"/>
                <w:szCs w:val="26"/>
              </w:rPr>
              <w:t xml:space="preserve"> </w:t>
            </w:r>
            <w:r w:rsidRPr="00B4046B">
              <w:rPr>
                <w:sz w:val="26"/>
                <w:szCs w:val="26"/>
              </w:rPr>
              <w:t>3381138</w:t>
            </w:r>
          </w:p>
          <w:p w:rsidR="00310CA6" w:rsidRPr="00F542CC" w:rsidRDefault="00310CA6" w:rsidP="00D63C23">
            <w:pPr>
              <w:rPr>
                <w:b/>
              </w:rPr>
            </w:pPr>
            <w:r>
              <w:rPr>
                <w:b/>
                <w:lang w:val="en-US"/>
              </w:rPr>
              <w:t>e</w:t>
            </w:r>
            <w:r w:rsidRPr="00F542CC">
              <w:rPr>
                <w:b/>
              </w:rPr>
              <w:t>-</w:t>
            </w:r>
            <w:r>
              <w:rPr>
                <w:b/>
                <w:lang w:val="en-US"/>
              </w:rPr>
              <w:t>mail</w:t>
            </w:r>
            <w:r>
              <w:rPr>
                <w:b/>
              </w:rPr>
              <w:t>:</w:t>
            </w:r>
            <w:r>
              <w:rPr>
                <w:b/>
                <w:lang w:val="en-US"/>
              </w:rPr>
              <w:t>promith</w:t>
            </w:r>
            <w:r w:rsidRPr="00F542CC">
              <w:rPr>
                <w:b/>
              </w:rPr>
              <w:t>@</w:t>
            </w:r>
            <w:r>
              <w:rPr>
                <w:b/>
                <w:lang w:val="en-US"/>
              </w:rPr>
              <w:t>hosp</w:t>
            </w:r>
            <w:r w:rsidRPr="00F542CC">
              <w:rPr>
                <w:b/>
              </w:rPr>
              <w:t>-</w:t>
            </w:r>
            <w:r>
              <w:rPr>
                <w:b/>
                <w:lang w:val="en-US"/>
              </w:rPr>
              <w:t>alexandra</w:t>
            </w:r>
            <w:r w:rsidRPr="00F542CC">
              <w:rPr>
                <w:b/>
              </w:rPr>
              <w:t>.</w:t>
            </w:r>
            <w:r>
              <w:rPr>
                <w:b/>
                <w:lang w:val="en-US"/>
              </w:rPr>
              <w:t>gr</w:t>
            </w:r>
          </w:p>
        </w:tc>
        <w:tc>
          <w:tcPr>
            <w:tcW w:w="3827" w:type="dxa"/>
          </w:tcPr>
          <w:p w:rsidR="00310CA6" w:rsidRPr="00B4046B" w:rsidRDefault="00310CA6" w:rsidP="00D63C23">
            <w:pPr>
              <w:ind w:firstLine="701"/>
              <w:rPr>
                <w:b/>
              </w:rPr>
            </w:pPr>
          </w:p>
          <w:p w:rsidR="00310CA6" w:rsidRPr="00B4046B" w:rsidRDefault="00310CA6" w:rsidP="00D63C23">
            <w:pPr>
              <w:ind w:firstLine="33"/>
            </w:pPr>
            <w:r w:rsidRPr="00B4046B">
              <w:rPr>
                <w:b/>
              </w:rPr>
              <w:t xml:space="preserve">ΣΥΜΒΑΣΗ  </w:t>
            </w:r>
            <w:r w:rsidRPr="00B4046B">
              <w:rPr>
                <w:b/>
                <w:lang w:val="en-US"/>
              </w:rPr>
              <w:t>A</w:t>
            </w:r>
            <w:r w:rsidRPr="00B4046B">
              <w:rPr>
                <w:b/>
              </w:rPr>
              <w:t xml:space="preserve">ΡΙΘ. </w:t>
            </w:r>
            <w:r w:rsidR="00A31892">
              <w:rPr>
                <w:b/>
              </w:rPr>
              <w:t>1</w:t>
            </w:r>
            <w:r w:rsidR="00244FB4">
              <w:rPr>
                <w:b/>
              </w:rPr>
              <w:t>4</w:t>
            </w:r>
            <w:r w:rsidR="00D31EE6">
              <w:rPr>
                <w:b/>
              </w:rPr>
              <w:t>α</w:t>
            </w:r>
            <w:r w:rsidRPr="00B4046B">
              <w:rPr>
                <w:b/>
              </w:rPr>
              <w:t>/1</w:t>
            </w:r>
            <w:r w:rsidR="00A31892">
              <w:rPr>
                <w:b/>
              </w:rPr>
              <w:t>9</w:t>
            </w:r>
          </w:p>
          <w:p w:rsidR="00310CA6" w:rsidRPr="00B4046B" w:rsidRDefault="00310CA6" w:rsidP="00D63C23">
            <w:pPr>
              <w:ind w:firstLine="33"/>
              <w:rPr>
                <w:b/>
              </w:rPr>
            </w:pPr>
          </w:p>
          <w:p w:rsidR="00310CA6" w:rsidRPr="00B4046B" w:rsidRDefault="00310CA6" w:rsidP="00D63C23">
            <w:pPr>
              <w:ind w:firstLine="33"/>
            </w:pPr>
            <w:r w:rsidRPr="00B4046B">
              <w:rPr>
                <w:b/>
              </w:rPr>
              <w:t>ΑΞΙΑ:</w:t>
            </w:r>
            <w:r w:rsidRPr="00B4046B">
              <w:t xml:space="preserve"> …………....  </w:t>
            </w:r>
          </w:p>
          <w:p w:rsidR="00310CA6" w:rsidRPr="00B4046B" w:rsidRDefault="00310CA6" w:rsidP="00D63C23">
            <w:pPr>
              <w:ind w:firstLine="701"/>
            </w:pPr>
          </w:p>
          <w:p w:rsidR="00310CA6" w:rsidRPr="00B4046B" w:rsidRDefault="00310CA6" w:rsidP="00D63C23"/>
        </w:tc>
      </w:tr>
    </w:tbl>
    <w:p w:rsidR="00310CA6" w:rsidRDefault="00310CA6" w:rsidP="00310CA6"/>
    <w:p w:rsidR="00310CA6" w:rsidRPr="00B4046B" w:rsidRDefault="00310CA6" w:rsidP="00310CA6">
      <w:r w:rsidRPr="00B4046B">
        <w:t xml:space="preserve">                                                                                                                                                                                                                                                                                 </w:t>
      </w:r>
    </w:p>
    <w:p w:rsidR="00310CA6" w:rsidRPr="00C60126" w:rsidRDefault="00310CA6" w:rsidP="00310CA6">
      <w:pPr>
        <w:rPr>
          <w:sz w:val="26"/>
          <w:szCs w:val="26"/>
        </w:rPr>
      </w:pPr>
      <w:r w:rsidRPr="00C60126">
        <w:rPr>
          <w:sz w:val="26"/>
          <w:szCs w:val="26"/>
        </w:rPr>
        <w:tab/>
        <w:t>Αθήνα σήμερα ….…… μεταξύ των κάτωθι συμβαλλομένων, αφενός τ</w:t>
      </w:r>
      <w:r w:rsidR="00A31892">
        <w:rPr>
          <w:sz w:val="26"/>
          <w:szCs w:val="26"/>
        </w:rPr>
        <w:t>ης</w:t>
      </w:r>
      <w:r w:rsidRPr="00C60126">
        <w:rPr>
          <w:sz w:val="26"/>
          <w:szCs w:val="26"/>
        </w:rPr>
        <w:t xml:space="preserve"> κ. </w:t>
      </w:r>
      <w:r w:rsidRPr="00C60126">
        <w:rPr>
          <w:b/>
          <w:sz w:val="26"/>
          <w:szCs w:val="26"/>
        </w:rPr>
        <w:t>…………………………………</w:t>
      </w:r>
      <w:r w:rsidRPr="00C60126">
        <w:rPr>
          <w:sz w:val="26"/>
          <w:szCs w:val="26"/>
        </w:rPr>
        <w:t xml:space="preserve"> Διοικ</w:t>
      </w:r>
      <w:r w:rsidR="00A31892">
        <w:rPr>
          <w:sz w:val="26"/>
          <w:szCs w:val="26"/>
        </w:rPr>
        <w:t>ήτριας</w:t>
      </w:r>
      <w:r w:rsidRPr="00C60126">
        <w:rPr>
          <w:sz w:val="26"/>
          <w:szCs w:val="26"/>
        </w:rPr>
        <w:t xml:space="preserve"> και νομίμου εκπροσώπου του </w:t>
      </w:r>
      <w:r w:rsidRPr="00C60126">
        <w:rPr>
          <w:b/>
          <w:sz w:val="26"/>
          <w:szCs w:val="26"/>
        </w:rPr>
        <w:t>Γ.Ν.Α «ΑΛΕΞΑΝΔΡΑ»</w:t>
      </w:r>
      <w:r w:rsidRPr="00C60126">
        <w:rPr>
          <w:sz w:val="26"/>
          <w:szCs w:val="26"/>
        </w:rPr>
        <w:t xml:space="preserve">, ενεργώντας με εντολή και για λογαριασμό του Ιδρύματος αυτού και αφετέρου του </w:t>
      </w:r>
      <w:r w:rsidRPr="00C60126">
        <w:rPr>
          <w:b/>
          <w:sz w:val="26"/>
          <w:szCs w:val="26"/>
        </w:rPr>
        <w:t xml:space="preserve">κ. ……………………………, </w:t>
      </w:r>
      <w:r w:rsidRPr="00C60126">
        <w:rPr>
          <w:sz w:val="26"/>
          <w:szCs w:val="26"/>
        </w:rPr>
        <w:t xml:space="preserve">νομίμου εκπροσώπου της εταιρείας </w:t>
      </w:r>
      <w:r w:rsidRPr="00C60126">
        <w:rPr>
          <w:b/>
          <w:sz w:val="26"/>
          <w:szCs w:val="26"/>
        </w:rPr>
        <w:t xml:space="preserve">………………………….. </w:t>
      </w:r>
      <w:r w:rsidRPr="00C60126">
        <w:rPr>
          <w:sz w:val="26"/>
          <w:szCs w:val="26"/>
        </w:rPr>
        <w:t>συμφωνήθηκαν και αποδέχθηκαν τα παρακάτω:</w:t>
      </w:r>
    </w:p>
    <w:p w:rsidR="00310CA6" w:rsidRPr="00C60126" w:rsidRDefault="00310CA6" w:rsidP="00310CA6">
      <w:pPr>
        <w:rPr>
          <w:sz w:val="26"/>
          <w:szCs w:val="26"/>
        </w:rPr>
      </w:pPr>
    </w:p>
    <w:p w:rsidR="00310CA6" w:rsidRPr="00C60126" w:rsidRDefault="00310CA6" w:rsidP="00310CA6">
      <w:pPr>
        <w:rPr>
          <w:sz w:val="26"/>
          <w:szCs w:val="26"/>
        </w:rPr>
      </w:pPr>
      <w:r w:rsidRPr="00C60126">
        <w:rPr>
          <w:sz w:val="26"/>
          <w:szCs w:val="26"/>
        </w:rPr>
        <w:tab/>
        <w:t>Με την αριθ.</w:t>
      </w:r>
      <w:r>
        <w:rPr>
          <w:sz w:val="26"/>
          <w:szCs w:val="26"/>
        </w:rPr>
        <w:t xml:space="preserve"> </w:t>
      </w:r>
      <w:r w:rsidR="00A31892">
        <w:rPr>
          <w:sz w:val="26"/>
          <w:szCs w:val="26"/>
        </w:rPr>
        <w:t>1</w:t>
      </w:r>
      <w:r w:rsidR="00D31EE6">
        <w:rPr>
          <w:sz w:val="26"/>
          <w:szCs w:val="26"/>
        </w:rPr>
        <w:t>4α</w:t>
      </w:r>
      <w:r w:rsidRPr="00C60126">
        <w:rPr>
          <w:sz w:val="26"/>
          <w:szCs w:val="26"/>
        </w:rPr>
        <w:t>/1</w:t>
      </w:r>
      <w:r w:rsidR="00A31892">
        <w:rPr>
          <w:sz w:val="26"/>
          <w:szCs w:val="26"/>
        </w:rPr>
        <w:t>9</w:t>
      </w:r>
      <w:r w:rsidRPr="00C60126">
        <w:rPr>
          <w:sz w:val="26"/>
          <w:szCs w:val="26"/>
        </w:rPr>
        <w:t xml:space="preserve"> διακήρυξη, διενεργήθηκε συνοπτικός</w:t>
      </w:r>
      <w:r w:rsidR="00386A0D">
        <w:rPr>
          <w:sz w:val="26"/>
          <w:szCs w:val="26"/>
        </w:rPr>
        <w:t xml:space="preserve"> επαναληπτικός</w:t>
      </w:r>
      <w:r w:rsidRPr="00C60126">
        <w:rPr>
          <w:sz w:val="26"/>
          <w:szCs w:val="26"/>
        </w:rPr>
        <w:t xml:space="preserve">  διαγωνισμός </w:t>
      </w:r>
      <w:r w:rsidRPr="0091597C">
        <w:rPr>
          <w:sz w:val="26"/>
          <w:szCs w:val="26"/>
        </w:rPr>
        <w:t>για την προμήθεια</w:t>
      </w:r>
      <w:r>
        <w:rPr>
          <w:b/>
          <w:sz w:val="26"/>
          <w:szCs w:val="26"/>
        </w:rPr>
        <w:t xml:space="preserve"> </w:t>
      </w:r>
      <w:r w:rsidR="00716D5A">
        <w:rPr>
          <w:b/>
          <w:sz w:val="26"/>
          <w:szCs w:val="26"/>
        </w:rPr>
        <w:t>ΕΙΔΩΝ ΠΑΝΤΟΠΩΛΕΙΟΥ</w:t>
      </w:r>
      <w:r>
        <w:rPr>
          <w:b/>
          <w:sz w:val="26"/>
          <w:szCs w:val="26"/>
        </w:rPr>
        <w:t xml:space="preserve"> </w:t>
      </w:r>
      <w:r w:rsidRPr="003064EF">
        <w:rPr>
          <w:sz w:val="26"/>
          <w:szCs w:val="26"/>
        </w:rPr>
        <w:t>για τις ανάγκες του Νοσοκομείου για ένα χρόνο,</w:t>
      </w:r>
      <w:r>
        <w:rPr>
          <w:b/>
          <w:sz w:val="26"/>
          <w:szCs w:val="26"/>
        </w:rPr>
        <w:t xml:space="preserve"> </w:t>
      </w:r>
      <w:r w:rsidRPr="00C60126">
        <w:rPr>
          <w:sz w:val="26"/>
          <w:szCs w:val="26"/>
        </w:rPr>
        <w:t>στον οποίο μετείχε ο δεύτερος των συμβαλλομένων και αναδείχθηκε μειοδότης του αποτελέσματος του σχετικού διαγωνισμού, κατακυρωθέντος με την Αριθ. Συν. …</w:t>
      </w:r>
      <w:r w:rsidRPr="00C60126">
        <w:rPr>
          <w:bCs/>
          <w:sz w:val="26"/>
          <w:szCs w:val="26"/>
        </w:rPr>
        <w:t xml:space="preserve">(Θέμα </w:t>
      </w:r>
      <w:r w:rsidRPr="00C60126">
        <w:rPr>
          <w:bCs/>
          <w:sz w:val="26"/>
          <w:szCs w:val="26"/>
          <w:vertAlign w:val="superscript"/>
        </w:rPr>
        <w:t>ο</w:t>
      </w:r>
      <w:r w:rsidRPr="00C60126">
        <w:rPr>
          <w:bCs/>
          <w:sz w:val="26"/>
          <w:szCs w:val="26"/>
        </w:rPr>
        <w:t xml:space="preserve">) </w:t>
      </w:r>
      <w:r w:rsidRPr="00C60126">
        <w:rPr>
          <w:sz w:val="26"/>
          <w:szCs w:val="26"/>
        </w:rPr>
        <w:t xml:space="preserve">[ΑΔΑ: …………] Απόφαση του Διοικητικού Συμβουλίου του </w:t>
      </w:r>
      <w:r w:rsidRPr="00C60126">
        <w:rPr>
          <w:bCs/>
          <w:sz w:val="26"/>
          <w:szCs w:val="26"/>
        </w:rPr>
        <w:t xml:space="preserve">Γ.Ν. «ΕΛΕΝΑ ΒΕΝΙΖΕΛΟΥ ΑΛΕΞΑΝΔΡΑ».   </w:t>
      </w:r>
    </w:p>
    <w:p w:rsidR="00310CA6" w:rsidRPr="00C60126" w:rsidRDefault="00310CA6" w:rsidP="00310CA6">
      <w:pPr>
        <w:rPr>
          <w:sz w:val="26"/>
          <w:szCs w:val="26"/>
        </w:rPr>
      </w:pPr>
    </w:p>
    <w:p w:rsidR="00310CA6" w:rsidRPr="00C60126" w:rsidRDefault="00310CA6" w:rsidP="00310CA6">
      <w:pPr>
        <w:rPr>
          <w:sz w:val="26"/>
          <w:szCs w:val="26"/>
        </w:rPr>
      </w:pPr>
      <w:r w:rsidRPr="00C60126">
        <w:rPr>
          <w:sz w:val="26"/>
          <w:szCs w:val="26"/>
        </w:rPr>
        <w:tab/>
        <w:t xml:space="preserve">Με την παρούσα </w:t>
      </w:r>
      <w:r w:rsidR="00A31892">
        <w:rPr>
          <w:sz w:val="26"/>
          <w:szCs w:val="26"/>
        </w:rPr>
        <w:t>η</w:t>
      </w:r>
      <w:r w:rsidRPr="00C60126">
        <w:rPr>
          <w:sz w:val="26"/>
          <w:szCs w:val="26"/>
        </w:rPr>
        <w:t xml:space="preserve"> πρώτ</w:t>
      </w:r>
      <w:r w:rsidR="00A31892">
        <w:rPr>
          <w:sz w:val="26"/>
          <w:szCs w:val="26"/>
        </w:rPr>
        <w:t>η</w:t>
      </w:r>
      <w:r w:rsidRPr="00C60126">
        <w:rPr>
          <w:sz w:val="26"/>
          <w:szCs w:val="26"/>
        </w:rPr>
        <w:t xml:space="preserve"> των συμβαλλομένων κ. …………………………</w:t>
      </w:r>
      <w:r w:rsidRPr="00C60126">
        <w:rPr>
          <w:b/>
          <w:sz w:val="26"/>
          <w:szCs w:val="26"/>
        </w:rPr>
        <w:t xml:space="preserve">  </w:t>
      </w:r>
      <w:r w:rsidRPr="00C60126">
        <w:rPr>
          <w:sz w:val="26"/>
          <w:szCs w:val="26"/>
        </w:rPr>
        <w:t>Διοικητής με την ιδιότητα που παραβρίσκεται και ενεργεί, αναθέτει στην εταιρεία ……………………………..... αποκαλούμενη λόγω συντομίας ΠΡΟΜΗΘΕΥΤΗΣ, την προμήθεια που αναφέρεται στο άρθρο 1</w:t>
      </w:r>
      <w:r w:rsidRPr="00C60126">
        <w:rPr>
          <w:sz w:val="26"/>
          <w:szCs w:val="26"/>
          <w:vertAlign w:val="superscript"/>
        </w:rPr>
        <w:t>ο</w:t>
      </w:r>
      <w:r w:rsidRPr="00C60126">
        <w:rPr>
          <w:sz w:val="26"/>
          <w:szCs w:val="26"/>
        </w:rPr>
        <w:t xml:space="preserve"> της παρούσης με τους παρακάτω όρους περιορισμού  και συμφωνίες, δηλαδή:      </w:t>
      </w:r>
    </w:p>
    <w:p w:rsidR="00310CA6" w:rsidRPr="00C60126" w:rsidRDefault="00310CA6" w:rsidP="00310CA6">
      <w:pPr>
        <w:rPr>
          <w:b/>
          <w:color w:val="404040"/>
          <w:sz w:val="26"/>
          <w:szCs w:val="26"/>
        </w:rPr>
      </w:pPr>
      <w:r w:rsidRPr="00C60126">
        <w:rPr>
          <w:b/>
          <w:color w:val="404040"/>
          <w:sz w:val="26"/>
          <w:szCs w:val="26"/>
        </w:rPr>
        <w:t>ΑΡΘΡΟ 1</w:t>
      </w:r>
      <w:r>
        <w:rPr>
          <w:b/>
          <w:color w:val="404040"/>
          <w:sz w:val="26"/>
          <w:szCs w:val="26"/>
        </w:rPr>
        <w:t xml:space="preserve"> </w:t>
      </w:r>
      <w:r w:rsidRPr="00C60126">
        <w:rPr>
          <w:b/>
          <w:color w:val="404040"/>
          <w:sz w:val="26"/>
          <w:szCs w:val="26"/>
        </w:rPr>
        <w:t xml:space="preserve">  ΕΙΔΗ – ΠΟΣΟΤΗΤΕΣ  -ΤΙΜΕΣ</w:t>
      </w:r>
    </w:p>
    <w:p w:rsidR="00310CA6" w:rsidRPr="00C60126" w:rsidRDefault="00310CA6" w:rsidP="00310CA6">
      <w:pPr>
        <w:rPr>
          <w:sz w:val="26"/>
          <w:szCs w:val="26"/>
        </w:rPr>
      </w:pPr>
      <w:r w:rsidRPr="00C60126">
        <w:rPr>
          <w:b/>
          <w:color w:val="404040"/>
          <w:sz w:val="26"/>
          <w:szCs w:val="26"/>
        </w:rPr>
        <w:t>Προμήθεια</w:t>
      </w:r>
      <w:r>
        <w:rPr>
          <w:b/>
          <w:color w:val="404040"/>
          <w:sz w:val="26"/>
          <w:szCs w:val="26"/>
        </w:rPr>
        <w:t xml:space="preserve"> </w:t>
      </w:r>
      <w:r w:rsidRPr="00C60126">
        <w:rPr>
          <w:sz w:val="26"/>
          <w:szCs w:val="26"/>
        </w:rPr>
        <w:t xml:space="preserve">………………………………………………………… </w:t>
      </w:r>
    </w:p>
    <w:p w:rsidR="00310CA6" w:rsidRPr="00C60126" w:rsidRDefault="00310CA6" w:rsidP="00310CA6">
      <w:pPr>
        <w:rPr>
          <w:sz w:val="26"/>
          <w:szCs w:val="26"/>
        </w:rPr>
      </w:pPr>
      <w:r w:rsidRPr="00C60126">
        <w:rPr>
          <w:sz w:val="26"/>
          <w:szCs w:val="26"/>
        </w:rPr>
        <w:t>(σύμφωνα με την οικονομική προσφορά της εταιρείας)</w:t>
      </w:r>
    </w:p>
    <w:p w:rsidR="00310CA6" w:rsidRPr="00C60126" w:rsidRDefault="00310CA6" w:rsidP="00310CA6">
      <w:pPr>
        <w:rPr>
          <w:b/>
          <w:color w:val="404040"/>
          <w:sz w:val="26"/>
          <w:szCs w:val="26"/>
        </w:rPr>
      </w:pPr>
      <w:r w:rsidRPr="00C60126">
        <w:rPr>
          <w:b/>
          <w:color w:val="404040"/>
          <w:sz w:val="26"/>
          <w:szCs w:val="26"/>
        </w:rPr>
        <w:t>ΑΡΘΡΟ 2</w:t>
      </w:r>
      <w:r>
        <w:rPr>
          <w:b/>
          <w:color w:val="404040"/>
          <w:sz w:val="26"/>
          <w:szCs w:val="26"/>
        </w:rPr>
        <w:t xml:space="preserve"> </w:t>
      </w:r>
      <w:r w:rsidRPr="00C60126">
        <w:rPr>
          <w:b/>
          <w:color w:val="404040"/>
          <w:sz w:val="26"/>
          <w:szCs w:val="26"/>
        </w:rPr>
        <w:t xml:space="preserve"> ΠΑΡΑΔΟΣΗ-ΠΑΡΑΛΑΒΗ</w:t>
      </w:r>
    </w:p>
    <w:p w:rsidR="00310CA6" w:rsidRPr="00C60126" w:rsidRDefault="00310CA6" w:rsidP="00310CA6">
      <w:pPr>
        <w:rPr>
          <w:sz w:val="26"/>
          <w:szCs w:val="26"/>
        </w:rPr>
      </w:pPr>
      <w:r w:rsidRPr="00C60126">
        <w:rPr>
          <w:sz w:val="26"/>
          <w:szCs w:val="26"/>
        </w:rPr>
        <w:t xml:space="preserve">Η διάρκεια της σύμβασης θα είναι για </w:t>
      </w:r>
      <w:r>
        <w:rPr>
          <w:sz w:val="26"/>
          <w:szCs w:val="26"/>
        </w:rPr>
        <w:t>ένα (1) χρόνο</w:t>
      </w:r>
      <w:r w:rsidRPr="00C60126">
        <w:rPr>
          <w:sz w:val="26"/>
          <w:szCs w:val="26"/>
        </w:rPr>
        <w:t xml:space="preserve">  </w:t>
      </w:r>
    </w:p>
    <w:p w:rsidR="00310CA6" w:rsidRDefault="00310CA6" w:rsidP="00310CA6">
      <w:pPr>
        <w:rPr>
          <w:sz w:val="26"/>
          <w:szCs w:val="26"/>
        </w:rPr>
      </w:pPr>
      <w:r w:rsidRPr="00C60126">
        <w:rPr>
          <w:sz w:val="26"/>
          <w:szCs w:val="26"/>
        </w:rPr>
        <w:t xml:space="preserve">ήτοι:  </w:t>
      </w:r>
      <w:r w:rsidRPr="00C60126">
        <w:rPr>
          <w:sz w:val="26"/>
          <w:szCs w:val="26"/>
        </w:rPr>
        <w:tab/>
        <w:t>από …………........... έως …….……….</w:t>
      </w:r>
    </w:p>
    <w:p w:rsidR="00310CA6" w:rsidRPr="00C60126" w:rsidRDefault="00310CA6" w:rsidP="00310CA6">
      <w:pPr>
        <w:pStyle w:val="30"/>
        <w:spacing w:after="0"/>
        <w:rPr>
          <w:b/>
          <w:color w:val="404040"/>
          <w:sz w:val="26"/>
          <w:szCs w:val="26"/>
          <w:u w:val="single"/>
        </w:rPr>
      </w:pPr>
      <w:r w:rsidRPr="00C60126">
        <w:rPr>
          <w:b/>
          <w:color w:val="404040"/>
          <w:sz w:val="26"/>
          <w:szCs w:val="26"/>
          <w:u w:val="single"/>
        </w:rPr>
        <w:t>ΑΡΘΡΟ 3  ΠΛΗΡΩΜΗ</w:t>
      </w:r>
    </w:p>
    <w:p w:rsidR="00310CA6" w:rsidRPr="00C60126" w:rsidRDefault="00310CA6" w:rsidP="00310CA6">
      <w:pPr>
        <w:pStyle w:val="1"/>
        <w:spacing w:before="0"/>
        <w:rPr>
          <w:rFonts w:ascii="Times New Roman" w:hAnsi="Times New Roman"/>
          <w:b w:val="0"/>
          <w:bCs w:val="0"/>
          <w:sz w:val="26"/>
          <w:szCs w:val="26"/>
        </w:rPr>
      </w:pPr>
      <w:r w:rsidRPr="00C60126">
        <w:rPr>
          <w:rFonts w:ascii="Times New Roman" w:hAnsi="Times New Roman"/>
          <w:b w:val="0"/>
          <w:bCs w:val="0"/>
          <w:sz w:val="26"/>
          <w:szCs w:val="26"/>
        </w:rPr>
        <w:t>Η πληρωμή της αξίας αυτής θα γίνει σε ΕΥΡΩ με έκδοση τακτικού χρηματικού  εντάλματος στο όνομα του προμηθευτή αφού προσκομίσει τα δικαιολογητικά που  προβλέπονται από το  άρθρο 200 του Ν. 4412/2016.</w:t>
      </w:r>
    </w:p>
    <w:p w:rsidR="00310CA6" w:rsidRPr="00C60126" w:rsidRDefault="00310CA6" w:rsidP="00310CA6">
      <w:pPr>
        <w:pStyle w:val="30"/>
        <w:spacing w:after="0"/>
        <w:rPr>
          <w:b/>
          <w:color w:val="404040"/>
          <w:sz w:val="26"/>
          <w:szCs w:val="26"/>
          <w:u w:val="single"/>
        </w:rPr>
      </w:pPr>
      <w:r w:rsidRPr="00C60126">
        <w:rPr>
          <w:b/>
          <w:color w:val="404040"/>
          <w:sz w:val="26"/>
          <w:szCs w:val="26"/>
          <w:u w:val="single"/>
        </w:rPr>
        <w:t>ΑΡΘΡΟ 4  ΕΓΓΥΗΤΙΚΗ ΕΠΙΣΤΟΛΗ ΚΑΛΗΣ ΕΚΤΕΛΕΣΗΣ ΤΗΣ ΣΎΜΒΑΣΗΣ</w:t>
      </w:r>
    </w:p>
    <w:p w:rsidR="00310CA6" w:rsidRPr="009F78F0" w:rsidRDefault="00310CA6" w:rsidP="0031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F78F0">
        <w:rPr>
          <w:sz w:val="26"/>
          <w:szCs w:val="26"/>
        </w:rPr>
        <w:t>Κατετέθη εγγυητική επιστολή καλής εκτέλεσης αριθ. ………..……………………………………  της Τράπεζας ……………………………………………………….….… ποσού …………………………………… ΕΥΡΩ (………………€) [ποσοστό 5% επί της αξίας της σύμβασης εκτός ΦΠΑ (σύμφωνα με το άρθρο 72 παρ. β’ του Ν. 4412/2016)]</w:t>
      </w:r>
    </w:p>
    <w:p w:rsidR="00310CA6" w:rsidRPr="00C60126" w:rsidRDefault="00310CA6" w:rsidP="00310CA6">
      <w:pPr>
        <w:pStyle w:val="7"/>
        <w:spacing w:before="0"/>
        <w:rPr>
          <w:rFonts w:ascii="Times New Roman" w:hAnsi="Times New Roman"/>
          <w:b/>
          <w:sz w:val="26"/>
          <w:szCs w:val="26"/>
          <w:u w:val="single"/>
        </w:rPr>
      </w:pPr>
      <w:r w:rsidRPr="00C60126">
        <w:rPr>
          <w:rFonts w:ascii="Times New Roman" w:hAnsi="Times New Roman"/>
          <w:b/>
          <w:sz w:val="26"/>
          <w:szCs w:val="26"/>
          <w:u w:val="single"/>
        </w:rPr>
        <w:t>ΑΡΘΡΟ 5   ΚΡΑΤΗΣΕΙΣ</w:t>
      </w:r>
    </w:p>
    <w:p w:rsidR="00716D5A" w:rsidRPr="00393152" w:rsidRDefault="00716D5A" w:rsidP="00716D5A">
      <w:pPr>
        <w:pStyle w:val="a4"/>
        <w:ind w:left="0"/>
        <w:rPr>
          <w:bCs/>
          <w:sz w:val="26"/>
          <w:szCs w:val="26"/>
          <w:lang w:val="el-GR"/>
        </w:rPr>
      </w:pPr>
      <w:r w:rsidRPr="00B778FF">
        <w:rPr>
          <w:b/>
          <w:bCs/>
          <w:sz w:val="26"/>
          <w:szCs w:val="26"/>
          <w:lang w:val="el-GR"/>
        </w:rPr>
        <w:t>α)</w:t>
      </w:r>
      <w:r w:rsidRPr="00393152">
        <w:rPr>
          <w:bCs/>
          <w:sz w:val="26"/>
          <w:szCs w:val="26"/>
          <w:lang w:val="el-GR"/>
        </w:rPr>
        <w:t xml:space="preserve">  0,07% υπέρ ΕΑΑΔΗΣΥ σύμφωνα με το Ν. 4013/2011 έτσι όπως τροποποιήθηκε  </w:t>
      </w:r>
    </w:p>
    <w:p w:rsidR="00716D5A" w:rsidRPr="00393152" w:rsidRDefault="00716D5A" w:rsidP="00716D5A">
      <w:pPr>
        <w:pStyle w:val="a4"/>
        <w:ind w:left="0"/>
        <w:rPr>
          <w:bCs/>
          <w:sz w:val="26"/>
          <w:szCs w:val="26"/>
          <w:lang w:val="el-GR"/>
        </w:rPr>
      </w:pPr>
      <w:r w:rsidRPr="00B778FF">
        <w:rPr>
          <w:b/>
          <w:bCs/>
          <w:sz w:val="26"/>
          <w:szCs w:val="26"/>
          <w:lang w:val="el-GR"/>
        </w:rPr>
        <w:t>β)</w:t>
      </w:r>
      <w:r w:rsidRPr="00393152">
        <w:rPr>
          <w:bCs/>
          <w:sz w:val="26"/>
          <w:szCs w:val="26"/>
          <w:lang w:val="el-GR"/>
        </w:rPr>
        <w:t xml:space="preserve"> Χαρτόσημο ΕΑΑΔΗΣΥ 3%  επί της ανωτέρω α</w:t>
      </w:r>
      <w:r>
        <w:rPr>
          <w:bCs/>
          <w:sz w:val="26"/>
          <w:szCs w:val="26"/>
          <w:lang w:val="el-GR"/>
        </w:rPr>
        <w:t>΄</w:t>
      </w:r>
      <w:r w:rsidRPr="00393152">
        <w:rPr>
          <w:bCs/>
          <w:sz w:val="26"/>
          <w:szCs w:val="26"/>
          <w:lang w:val="el-GR"/>
        </w:rPr>
        <w:t xml:space="preserve"> κράτησης</w:t>
      </w:r>
    </w:p>
    <w:p w:rsidR="00716D5A" w:rsidRPr="00393152" w:rsidRDefault="00716D5A" w:rsidP="00716D5A">
      <w:pPr>
        <w:pStyle w:val="a4"/>
        <w:ind w:left="0"/>
        <w:rPr>
          <w:bCs/>
          <w:sz w:val="26"/>
          <w:szCs w:val="26"/>
          <w:lang w:val="el-GR"/>
        </w:rPr>
      </w:pPr>
      <w:r w:rsidRPr="00B778FF">
        <w:rPr>
          <w:b/>
          <w:bCs/>
          <w:sz w:val="26"/>
          <w:szCs w:val="26"/>
          <w:lang w:val="el-GR"/>
        </w:rPr>
        <w:t>γ)</w:t>
      </w:r>
      <w:r w:rsidRPr="00393152">
        <w:rPr>
          <w:bCs/>
          <w:sz w:val="26"/>
          <w:szCs w:val="26"/>
          <w:lang w:val="el-GR"/>
        </w:rPr>
        <w:t xml:space="preserve"> ΟΓΑ χαρτοσήμου 20% επί της ανωτέρω α</w:t>
      </w:r>
      <w:r>
        <w:rPr>
          <w:bCs/>
          <w:sz w:val="26"/>
          <w:szCs w:val="26"/>
          <w:lang w:val="el-GR"/>
        </w:rPr>
        <w:t>΄</w:t>
      </w:r>
      <w:r w:rsidRPr="00393152">
        <w:rPr>
          <w:bCs/>
          <w:sz w:val="26"/>
          <w:szCs w:val="26"/>
          <w:lang w:val="el-GR"/>
        </w:rPr>
        <w:t xml:space="preserve"> κράτησης</w:t>
      </w:r>
    </w:p>
    <w:p w:rsidR="00716D5A" w:rsidRPr="00393152" w:rsidRDefault="00716D5A" w:rsidP="00716D5A">
      <w:pPr>
        <w:pStyle w:val="a4"/>
        <w:ind w:left="0"/>
        <w:rPr>
          <w:bCs/>
          <w:sz w:val="26"/>
          <w:szCs w:val="26"/>
          <w:lang w:val="el-GR"/>
        </w:rPr>
      </w:pPr>
      <w:r w:rsidRPr="00B778FF">
        <w:rPr>
          <w:b/>
          <w:bCs/>
          <w:sz w:val="26"/>
          <w:szCs w:val="26"/>
          <w:lang w:val="el-GR"/>
        </w:rPr>
        <w:t>δ)</w:t>
      </w:r>
      <w:r w:rsidRPr="00393152">
        <w:rPr>
          <w:bCs/>
          <w:sz w:val="26"/>
          <w:szCs w:val="26"/>
          <w:lang w:val="el-GR"/>
        </w:rPr>
        <w:t xml:space="preserve"> 2% υπέρ οργανισμών Ψυχικής Υγείας σύμφωνα με το Ν. 3580/2007</w:t>
      </w:r>
    </w:p>
    <w:p w:rsidR="00716D5A" w:rsidRPr="00393152" w:rsidRDefault="00716D5A" w:rsidP="00716D5A">
      <w:pPr>
        <w:pStyle w:val="a4"/>
        <w:ind w:left="0"/>
        <w:rPr>
          <w:bCs/>
          <w:color w:val="000000"/>
          <w:sz w:val="26"/>
          <w:szCs w:val="26"/>
          <w:lang w:val="el-GR"/>
        </w:rPr>
      </w:pPr>
      <w:r w:rsidRPr="00B778FF">
        <w:rPr>
          <w:b/>
          <w:bCs/>
          <w:color w:val="000000"/>
          <w:sz w:val="26"/>
          <w:szCs w:val="26"/>
          <w:lang w:val="el-GR"/>
        </w:rPr>
        <w:t>ε)</w:t>
      </w:r>
      <w:r w:rsidRPr="00393152">
        <w:rPr>
          <w:bCs/>
          <w:color w:val="000000"/>
          <w:sz w:val="26"/>
          <w:szCs w:val="26"/>
          <w:lang w:val="el-GR"/>
        </w:rPr>
        <w:t xml:space="preserve"> 4% φόρος εισοδήματος σύμφωνα με το Ν. 2198/94</w:t>
      </w:r>
    </w:p>
    <w:p w:rsidR="00716D5A" w:rsidRPr="00393152" w:rsidRDefault="00716D5A" w:rsidP="00716D5A">
      <w:pPr>
        <w:pStyle w:val="a4"/>
        <w:ind w:left="0"/>
        <w:rPr>
          <w:bCs/>
          <w:color w:val="000000"/>
          <w:sz w:val="26"/>
          <w:szCs w:val="26"/>
          <w:lang w:val="el-GR"/>
        </w:rPr>
      </w:pPr>
      <w:r w:rsidRPr="00B778FF">
        <w:rPr>
          <w:b/>
          <w:sz w:val="26"/>
          <w:szCs w:val="26"/>
          <w:lang w:val="el-GR"/>
        </w:rPr>
        <w:t>στ)</w:t>
      </w:r>
      <w:r w:rsidRPr="00393152">
        <w:rPr>
          <w:sz w:val="26"/>
          <w:szCs w:val="26"/>
          <w:lang w:val="el-GR"/>
        </w:rPr>
        <w:t xml:space="preserve"> 0,06% υπέρ της ΑΕΠΠ (άρθρο 350  παρ. 3 Ν.412/2016, ΚΥΑ 1191/2017)</w:t>
      </w:r>
    </w:p>
    <w:p w:rsidR="00716D5A" w:rsidRPr="00393152" w:rsidRDefault="00716D5A" w:rsidP="00716D5A">
      <w:pPr>
        <w:pStyle w:val="a4"/>
        <w:ind w:left="0"/>
        <w:rPr>
          <w:bCs/>
          <w:sz w:val="26"/>
          <w:szCs w:val="26"/>
          <w:lang w:val="el-GR"/>
        </w:rPr>
      </w:pPr>
      <w:r w:rsidRPr="00B778FF">
        <w:rPr>
          <w:b/>
          <w:bCs/>
          <w:sz w:val="26"/>
          <w:szCs w:val="26"/>
          <w:lang w:val="el-GR"/>
        </w:rPr>
        <w:t>ζ)</w:t>
      </w:r>
      <w:r w:rsidRPr="00393152">
        <w:rPr>
          <w:bCs/>
          <w:sz w:val="26"/>
          <w:szCs w:val="26"/>
          <w:lang w:val="el-GR"/>
        </w:rPr>
        <w:t xml:space="preserve"> Χαρτόσημο 3%  επί της ανωτέρω κράτησης ΑΕΠΠ </w:t>
      </w:r>
    </w:p>
    <w:p w:rsidR="00716D5A" w:rsidRDefault="00716D5A" w:rsidP="00716D5A">
      <w:pPr>
        <w:rPr>
          <w:bCs/>
          <w:sz w:val="26"/>
          <w:szCs w:val="26"/>
          <w:u w:val="single"/>
        </w:rPr>
      </w:pPr>
      <w:r w:rsidRPr="00B778FF">
        <w:rPr>
          <w:b/>
          <w:bCs/>
          <w:sz w:val="26"/>
          <w:szCs w:val="26"/>
        </w:rPr>
        <w:t>η)</w:t>
      </w:r>
      <w:r w:rsidRPr="00393152">
        <w:rPr>
          <w:bCs/>
          <w:sz w:val="26"/>
          <w:szCs w:val="26"/>
        </w:rPr>
        <w:t xml:space="preserve"> ΟΓΑ χαρτοσήμου 20% επί της ανωτέρω κράτησης ΑΕΠΠ</w:t>
      </w:r>
    </w:p>
    <w:p w:rsidR="00310CA6" w:rsidRPr="00C60126" w:rsidRDefault="00310CA6" w:rsidP="00310CA6">
      <w:pPr>
        <w:rPr>
          <w:bCs/>
          <w:sz w:val="26"/>
          <w:szCs w:val="26"/>
        </w:rPr>
      </w:pPr>
      <w:r w:rsidRPr="00C60126">
        <w:rPr>
          <w:bCs/>
          <w:sz w:val="26"/>
          <w:szCs w:val="26"/>
          <w:u w:val="single"/>
        </w:rPr>
        <w:t>Οι κρατήσεις που βαρύνουν τον προμηθευτή είναι</w:t>
      </w:r>
      <w:r w:rsidRPr="00C60126">
        <w:rPr>
          <w:bCs/>
          <w:sz w:val="26"/>
          <w:szCs w:val="26"/>
        </w:rPr>
        <w:t xml:space="preserve">: </w:t>
      </w:r>
    </w:p>
    <w:p w:rsidR="00310CA6" w:rsidRPr="009F78F0" w:rsidRDefault="00310CA6" w:rsidP="00310CA6">
      <w:pPr>
        <w:rPr>
          <w:b/>
          <w:bCs/>
          <w:color w:val="404040"/>
          <w:sz w:val="26"/>
          <w:szCs w:val="26"/>
          <w:u w:val="single"/>
        </w:rPr>
      </w:pPr>
      <w:r w:rsidRPr="009F78F0">
        <w:rPr>
          <w:b/>
          <w:bCs/>
          <w:color w:val="404040"/>
          <w:sz w:val="26"/>
          <w:szCs w:val="26"/>
          <w:u w:val="single"/>
        </w:rPr>
        <w:t>ΑΡΘΡΟ 6  ΛΟΙΠΟΙ ΟΡΟΙ</w:t>
      </w:r>
    </w:p>
    <w:p w:rsidR="00310CA6" w:rsidRPr="00C60126" w:rsidRDefault="00310CA6" w:rsidP="00310CA6">
      <w:pPr>
        <w:rPr>
          <w:sz w:val="26"/>
          <w:szCs w:val="26"/>
        </w:rPr>
      </w:pPr>
      <w:r w:rsidRPr="00C60126">
        <w:rPr>
          <w:sz w:val="26"/>
          <w:szCs w:val="26"/>
        </w:rPr>
        <w:t>Για τα λοιπά η παρούσα σύμβαση διέπεται</w:t>
      </w:r>
      <w:r>
        <w:rPr>
          <w:sz w:val="26"/>
          <w:szCs w:val="26"/>
        </w:rPr>
        <w:t xml:space="preserve"> από </w:t>
      </w:r>
      <w:r w:rsidRPr="00C60126">
        <w:rPr>
          <w:sz w:val="26"/>
          <w:szCs w:val="26"/>
        </w:rPr>
        <w:t>τις διατάξεις του Ν. 4412/2016</w:t>
      </w:r>
      <w:r w:rsidRPr="00C60126">
        <w:rPr>
          <w:rFonts w:eastAsia="Calibri"/>
          <w:sz w:val="26"/>
          <w:szCs w:val="26"/>
        </w:rPr>
        <w:t xml:space="preserve"> ΦΕΚ 147/Α) «Δημόσιες συμβάσεις έργων, Προμηθειών και Υπηρεσιών (προσαρμογή στις Οδηγίες 2014/24/ΕΕ και 2014/25/ΕΕ)».</w:t>
      </w:r>
    </w:p>
    <w:tbl>
      <w:tblPr>
        <w:tblW w:w="0" w:type="auto"/>
        <w:tblLook w:val="04A0"/>
      </w:tblPr>
      <w:tblGrid>
        <w:gridCol w:w="8528"/>
      </w:tblGrid>
      <w:tr w:rsidR="00310CA6" w:rsidRPr="00C60126" w:rsidTr="00D63C23">
        <w:tc>
          <w:tcPr>
            <w:tcW w:w="8528" w:type="dxa"/>
            <w:tcBorders>
              <w:top w:val="nil"/>
              <w:left w:val="nil"/>
              <w:bottom w:val="nil"/>
              <w:right w:val="nil"/>
            </w:tcBorders>
          </w:tcPr>
          <w:p w:rsidR="00310CA6" w:rsidRDefault="00310CA6" w:rsidP="00D63C23">
            <w:pPr>
              <w:jc w:val="center"/>
              <w:rPr>
                <w:b/>
                <w:sz w:val="26"/>
                <w:szCs w:val="26"/>
              </w:rPr>
            </w:pPr>
          </w:p>
          <w:p w:rsidR="00310CA6" w:rsidRDefault="00310CA6" w:rsidP="00D63C23">
            <w:pPr>
              <w:jc w:val="center"/>
              <w:rPr>
                <w:b/>
                <w:sz w:val="26"/>
                <w:szCs w:val="26"/>
              </w:rPr>
            </w:pPr>
          </w:p>
          <w:p w:rsidR="00310CA6" w:rsidRPr="009F78F0" w:rsidRDefault="00310CA6" w:rsidP="00D63C23">
            <w:pPr>
              <w:jc w:val="center"/>
              <w:rPr>
                <w:b/>
                <w:sz w:val="26"/>
                <w:szCs w:val="26"/>
              </w:rPr>
            </w:pPr>
            <w:r w:rsidRPr="009F78F0">
              <w:rPr>
                <w:b/>
                <w:sz w:val="26"/>
                <w:szCs w:val="26"/>
              </w:rPr>
              <w:t>ΟΙ  ΣΥΜΒΑΛΛΟΜΕΝΟΙ</w:t>
            </w:r>
          </w:p>
        </w:tc>
      </w:tr>
    </w:tbl>
    <w:p w:rsidR="00310CA6" w:rsidRPr="00C60126" w:rsidRDefault="00310CA6" w:rsidP="00310CA6">
      <w:pPr>
        <w:rPr>
          <w:b/>
          <w:bCs/>
          <w:sz w:val="26"/>
          <w:szCs w:val="26"/>
          <w:u w:val="single"/>
        </w:rPr>
      </w:pPr>
    </w:p>
    <w:p w:rsidR="00310CA6" w:rsidRPr="00C60126" w:rsidRDefault="00310CA6" w:rsidP="00310CA6">
      <w:pPr>
        <w:rPr>
          <w:b/>
          <w:bCs/>
          <w:sz w:val="26"/>
          <w:szCs w:val="26"/>
          <w:u w:val="single"/>
        </w:rPr>
      </w:pPr>
    </w:p>
    <w:p w:rsidR="00310CA6" w:rsidRDefault="00310CA6" w:rsidP="00310CA6">
      <w:pPr>
        <w:rPr>
          <w:b/>
          <w:bCs/>
          <w:sz w:val="26"/>
          <w:szCs w:val="26"/>
          <w:u w:val="single"/>
        </w:rPr>
      </w:pPr>
    </w:p>
    <w:p w:rsidR="00F67F0F" w:rsidRDefault="00F67F0F" w:rsidP="00310CA6">
      <w:pPr>
        <w:rPr>
          <w:b/>
          <w:bCs/>
          <w:sz w:val="26"/>
          <w:szCs w:val="26"/>
          <w:u w:val="single"/>
        </w:rPr>
      </w:pPr>
    </w:p>
    <w:p w:rsidR="00F67F0F" w:rsidRDefault="00F67F0F" w:rsidP="00310CA6">
      <w:pPr>
        <w:rPr>
          <w:b/>
          <w:bCs/>
          <w:sz w:val="26"/>
          <w:szCs w:val="26"/>
          <w:u w:val="single"/>
        </w:rPr>
      </w:pPr>
    </w:p>
    <w:p w:rsidR="00F67F0F" w:rsidRDefault="00F67F0F" w:rsidP="00310CA6">
      <w:pPr>
        <w:rPr>
          <w:b/>
          <w:bCs/>
          <w:sz w:val="26"/>
          <w:szCs w:val="26"/>
          <w:u w:val="single"/>
        </w:rPr>
      </w:pPr>
    </w:p>
    <w:p w:rsidR="00F67F0F" w:rsidRDefault="00F67F0F" w:rsidP="00310CA6">
      <w:pPr>
        <w:rPr>
          <w:b/>
          <w:bCs/>
          <w:sz w:val="26"/>
          <w:szCs w:val="26"/>
          <w:u w:val="single"/>
        </w:rPr>
      </w:pPr>
    </w:p>
    <w:p w:rsidR="00F67F0F" w:rsidRDefault="00F67F0F" w:rsidP="00310CA6">
      <w:pPr>
        <w:rPr>
          <w:b/>
          <w:bCs/>
          <w:sz w:val="26"/>
          <w:szCs w:val="26"/>
          <w:u w:val="single"/>
        </w:rPr>
      </w:pPr>
    </w:p>
    <w:p w:rsidR="00F67F0F" w:rsidRDefault="00F67F0F" w:rsidP="00310CA6">
      <w:pPr>
        <w:rPr>
          <w:b/>
          <w:bCs/>
          <w:sz w:val="26"/>
          <w:szCs w:val="26"/>
          <w:u w:val="single"/>
        </w:rPr>
      </w:pPr>
    </w:p>
    <w:p w:rsidR="00716D5A" w:rsidRDefault="00716D5A" w:rsidP="00310CA6">
      <w:pPr>
        <w:rPr>
          <w:b/>
          <w:bCs/>
          <w:sz w:val="26"/>
          <w:szCs w:val="26"/>
          <w:u w:val="single"/>
        </w:rPr>
      </w:pPr>
    </w:p>
    <w:p w:rsidR="00716D5A" w:rsidRDefault="00716D5A" w:rsidP="00310CA6">
      <w:pPr>
        <w:rPr>
          <w:b/>
          <w:bCs/>
          <w:sz w:val="26"/>
          <w:szCs w:val="26"/>
          <w:u w:val="single"/>
        </w:rPr>
      </w:pPr>
    </w:p>
    <w:p w:rsidR="00716D5A" w:rsidRDefault="00716D5A" w:rsidP="00310CA6">
      <w:pPr>
        <w:rPr>
          <w:b/>
          <w:bCs/>
          <w:sz w:val="26"/>
          <w:szCs w:val="26"/>
          <w:u w:val="single"/>
        </w:rPr>
      </w:pPr>
    </w:p>
    <w:p w:rsidR="00716D5A" w:rsidRDefault="00716D5A" w:rsidP="00310CA6">
      <w:pPr>
        <w:rPr>
          <w:b/>
          <w:bCs/>
          <w:sz w:val="26"/>
          <w:szCs w:val="26"/>
          <w:u w:val="single"/>
        </w:rPr>
      </w:pPr>
    </w:p>
    <w:p w:rsidR="00F67F0F" w:rsidRDefault="00F67F0F" w:rsidP="00310CA6">
      <w:pPr>
        <w:rPr>
          <w:b/>
          <w:bCs/>
          <w:sz w:val="26"/>
          <w:szCs w:val="26"/>
          <w:u w:val="single"/>
        </w:rPr>
      </w:pPr>
    </w:p>
    <w:p w:rsidR="00F67F0F" w:rsidRDefault="00F67F0F" w:rsidP="00310CA6">
      <w:pPr>
        <w:rPr>
          <w:b/>
          <w:bCs/>
          <w:sz w:val="26"/>
          <w:szCs w:val="26"/>
          <w:u w:val="single"/>
        </w:rPr>
      </w:pPr>
    </w:p>
    <w:p w:rsidR="00F67F0F" w:rsidRDefault="00F67F0F" w:rsidP="00310CA6">
      <w:pPr>
        <w:rPr>
          <w:b/>
          <w:bCs/>
          <w:sz w:val="26"/>
          <w:szCs w:val="26"/>
          <w:u w:val="single"/>
        </w:rPr>
      </w:pPr>
    </w:p>
    <w:p w:rsidR="00D44B96" w:rsidRPr="00816EFF" w:rsidRDefault="00D44B96" w:rsidP="00D44B96">
      <w:pPr>
        <w:shd w:val="clear" w:color="auto" w:fill="DDD9C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8"/>
          <w:szCs w:val="28"/>
        </w:rPr>
      </w:pPr>
      <w:r w:rsidRPr="00816EFF">
        <w:rPr>
          <w:rFonts w:cs="Courier New"/>
          <w:b/>
          <w:sz w:val="28"/>
          <w:szCs w:val="28"/>
        </w:rPr>
        <w:t xml:space="preserve">ΠΑΡΑΡΤΗΜΑ  </w:t>
      </w:r>
      <w:r>
        <w:rPr>
          <w:rFonts w:cs="Courier New"/>
          <w:b/>
          <w:sz w:val="28"/>
          <w:szCs w:val="28"/>
        </w:rPr>
        <w:t>Δ</w:t>
      </w:r>
      <w:r w:rsidR="00D31EE6">
        <w:rPr>
          <w:rFonts w:cs="Courier New"/>
          <w:b/>
          <w:sz w:val="28"/>
          <w:szCs w:val="28"/>
        </w:rPr>
        <w:t>΄</w:t>
      </w:r>
    </w:p>
    <w:p w:rsidR="00D44B96" w:rsidRPr="00B4046B" w:rsidRDefault="00D44B96" w:rsidP="00D44B96">
      <w:pPr>
        <w:rPr>
          <w:b/>
          <w:bCs/>
          <w:u w:val="single"/>
        </w:rPr>
      </w:pPr>
    </w:p>
    <w:p w:rsidR="00D44B96" w:rsidRPr="009176DD" w:rsidRDefault="00D44B96" w:rsidP="00D44B96">
      <w:pPr>
        <w:tabs>
          <w:tab w:val="left" w:pos="1695"/>
        </w:tabs>
        <w:rPr>
          <w:b/>
          <w:bCs/>
          <w:sz w:val="26"/>
          <w:szCs w:val="26"/>
        </w:rPr>
      </w:pPr>
      <w:r w:rsidRPr="009176DD">
        <w:rPr>
          <w:b/>
          <w:bCs/>
          <w:sz w:val="26"/>
          <w:szCs w:val="26"/>
        </w:rPr>
        <w:t>ΥΠΟΔΕΙΓΜΑ ΕΓΓΥΗΤΙΚΗΣ ΕΠΙΣΤΟΛΗΣ ΚΑΛΗΣ ΕΚΤΕΛΕΣΗΣ</w:t>
      </w:r>
    </w:p>
    <w:p w:rsidR="00D44B96" w:rsidRPr="009176DD" w:rsidRDefault="00D44B96" w:rsidP="00D44B96">
      <w:pPr>
        <w:tabs>
          <w:tab w:val="left" w:pos="1695"/>
        </w:tabs>
        <w:rPr>
          <w:sz w:val="26"/>
          <w:szCs w:val="26"/>
        </w:rPr>
      </w:pPr>
    </w:p>
    <w:p w:rsidR="00D44B96" w:rsidRPr="009176DD" w:rsidRDefault="00D44B96" w:rsidP="00D44B96">
      <w:pPr>
        <w:tabs>
          <w:tab w:val="left" w:pos="1695"/>
        </w:tabs>
        <w:rPr>
          <w:sz w:val="26"/>
          <w:szCs w:val="26"/>
        </w:rPr>
      </w:pPr>
      <w:r w:rsidRPr="009176DD">
        <w:rPr>
          <w:sz w:val="26"/>
          <w:szCs w:val="26"/>
        </w:rPr>
        <w:t>Ονομασία Τράπεζας…………..</w:t>
      </w:r>
    </w:p>
    <w:p w:rsidR="00D44B96" w:rsidRPr="009176DD" w:rsidRDefault="00D44B96" w:rsidP="00D44B96">
      <w:pPr>
        <w:tabs>
          <w:tab w:val="left" w:pos="1695"/>
        </w:tabs>
        <w:rPr>
          <w:sz w:val="26"/>
          <w:szCs w:val="26"/>
        </w:rPr>
      </w:pPr>
      <w:r w:rsidRPr="009176DD">
        <w:rPr>
          <w:sz w:val="26"/>
          <w:szCs w:val="26"/>
        </w:rPr>
        <w:t>Κατάστημα……………………… Ημερομηνία έκδοσης……………….</w:t>
      </w:r>
    </w:p>
    <w:p w:rsidR="00D44B96" w:rsidRPr="009176DD" w:rsidRDefault="00D44B96" w:rsidP="00D44B96">
      <w:pPr>
        <w:tabs>
          <w:tab w:val="left" w:pos="1695"/>
        </w:tabs>
        <w:rPr>
          <w:sz w:val="26"/>
          <w:szCs w:val="26"/>
        </w:rPr>
      </w:pPr>
    </w:p>
    <w:p w:rsidR="00D44B96" w:rsidRPr="009176DD" w:rsidRDefault="00D44B96" w:rsidP="00D44B96">
      <w:pPr>
        <w:tabs>
          <w:tab w:val="left" w:pos="1695"/>
        </w:tabs>
        <w:rPr>
          <w:sz w:val="26"/>
          <w:szCs w:val="26"/>
        </w:rPr>
      </w:pPr>
      <w:r w:rsidRPr="009176DD">
        <w:rPr>
          <w:sz w:val="26"/>
          <w:szCs w:val="26"/>
        </w:rPr>
        <w:t>ΠΡΟΣ</w:t>
      </w:r>
    </w:p>
    <w:p w:rsidR="00D44B96" w:rsidRPr="009176DD" w:rsidRDefault="00D44B96" w:rsidP="00D44B96">
      <w:pPr>
        <w:tabs>
          <w:tab w:val="left" w:pos="1695"/>
        </w:tabs>
        <w:rPr>
          <w:sz w:val="26"/>
          <w:szCs w:val="26"/>
        </w:rPr>
      </w:pPr>
      <w:r w:rsidRPr="009176DD">
        <w:rPr>
          <w:sz w:val="26"/>
          <w:szCs w:val="26"/>
        </w:rPr>
        <w:t>ΓΝΑ «ΑΛΕΞΑΝΔΡΑ»</w:t>
      </w:r>
    </w:p>
    <w:p w:rsidR="00D44B96" w:rsidRPr="009176DD" w:rsidRDefault="00D44B96" w:rsidP="00D44B96">
      <w:pPr>
        <w:tabs>
          <w:tab w:val="left" w:pos="1695"/>
        </w:tabs>
        <w:rPr>
          <w:sz w:val="26"/>
          <w:szCs w:val="26"/>
        </w:rPr>
      </w:pPr>
      <w:r w:rsidRPr="009176DD">
        <w:rPr>
          <w:sz w:val="26"/>
          <w:szCs w:val="26"/>
        </w:rPr>
        <w:t>Β. ΣΟΦΙΑΣ 80</w:t>
      </w:r>
    </w:p>
    <w:p w:rsidR="00D44B96" w:rsidRPr="009176DD" w:rsidRDefault="00D44B96" w:rsidP="00D44B96">
      <w:pPr>
        <w:tabs>
          <w:tab w:val="left" w:pos="1695"/>
        </w:tabs>
        <w:rPr>
          <w:sz w:val="26"/>
          <w:szCs w:val="26"/>
        </w:rPr>
      </w:pPr>
      <w:r w:rsidRPr="009176DD">
        <w:rPr>
          <w:sz w:val="26"/>
          <w:szCs w:val="26"/>
        </w:rPr>
        <w:t>11528 ΑΘΗΝΑ</w:t>
      </w:r>
    </w:p>
    <w:p w:rsidR="00D44B96" w:rsidRPr="009176DD" w:rsidRDefault="00D44B96" w:rsidP="00D44B96">
      <w:pPr>
        <w:tabs>
          <w:tab w:val="left" w:pos="1695"/>
        </w:tabs>
        <w:rPr>
          <w:sz w:val="26"/>
          <w:szCs w:val="26"/>
        </w:rPr>
      </w:pPr>
    </w:p>
    <w:p w:rsidR="00D44B96" w:rsidRPr="009176DD" w:rsidRDefault="00D44B96" w:rsidP="00D44B96">
      <w:pPr>
        <w:tabs>
          <w:tab w:val="left" w:pos="1695"/>
        </w:tabs>
        <w:rPr>
          <w:sz w:val="26"/>
          <w:szCs w:val="26"/>
        </w:rPr>
      </w:pPr>
      <w:r w:rsidRPr="009176DD">
        <w:rPr>
          <w:sz w:val="26"/>
          <w:szCs w:val="26"/>
        </w:rPr>
        <w:t>Εγγυητική Επιστολή καλής εκτέλεσης Αριθ.………  .   ΕΥΡΩ………..</w:t>
      </w:r>
    </w:p>
    <w:p w:rsidR="00D44B96" w:rsidRPr="009176DD" w:rsidRDefault="00D44B96" w:rsidP="00D44B96">
      <w:pPr>
        <w:tabs>
          <w:tab w:val="left" w:pos="1695"/>
        </w:tabs>
        <w:rPr>
          <w:sz w:val="26"/>
          <w:szCs w:val="26"/>
        </w:rPr>
      </w:pPr>
    </w:p>
    <w:p w:rsidR="00D44B96" w:rsidRPr="009176DD" w:rsidRDefault="00D44B96" w:rsidP="00D44B96">
      <w:pPr>
        <w:tabs>
          <w:tab w:val="left" w:pos="1695"/>
        </w:tabs>
        <w:rPr>
          <w:sz w:val="26"/>
          <w:szCs w:val="26"/>
        </w:rPr>
      </w:pPr>
    </w:p>
    <w:p w:rsidR="00D44B96" w:rsidRPr="009176DD" w:rsidRDefault="00D44B96" w:rsidP="00D44B96">
      <w:pPr>
        <w:tabs>
          <w:tab w:val="left" w:pos="1695"/>
        </w:tabs>
        <w:rPr>
          <w:sz w:val="26"/>
          <w:szCs w:val="26"/>
        </w:rPr>
      </w:pPr>
      <w:r w:rsidRPr="009176DD">
        <w:rPr>
          <w:sz w:val="26"/>
          <w:szCs w:val="26"/>
        </w:rPr>
        <w:t>Έχουμε την τιμή να σας γνωρίζουμε ότι εγγυώμεθα με την παρούσα επιστολή, ανέκκλητα και ανεπιφύλακτα, παραιτούμενοι του δικαιώματος  της διαιρέσεως και διζήσεως  μέχρι του ποσού των ΕΥΡΩ…………… υπέρ της εταιρείας………………………………… ………………………………………….Δ/νση………………………για την καλή εκτέλεση από αυτήν των όρων της σύμβασης που υπέγραψε για την προμήθεια…………………………………..(α/α ……..διακήρυξης) προς κάλυψη των αναγκών του..</w:t>
      </w:r>
    </w:p>
    <w:p w:rsidR="00D44B96" w:rsidRPr="009176DD" w:rsidRDefault="00D44B96" w:rsidP="00D44B96">
      <w:pPr>
        <w:tabs>
          <w:tab w:val="left" w:pos="1695"/>
        </w:tabs>
        <w:rPr>
          <w:sz w:val="26"/>
          <w:szCs w:val="26"/>
        </w:rPr>
      </w:pPr>
      <w:r w:rsidRPr="009176DD">
        <w:rPr>
          <w:sz w:val="26"/>
          <w:szCs w:val="26"/>
        </w:rPr>
        <w:t>Η παρούσα εγγύηση καλύπτει το 5% της συμβατικής προ ΦΠΑ αξίας …………… ΕΥΡΩ αυτής.</w:t>
      </w:r>
    </w:p>
    <w:p w:rsidR="00D44B96" w:rsidRPr="009176DD" w:rsidRDefault="00D44B96" w:rsidP="00D44B96">
      <w:pPr>
        <w:tabs>
          <w:tab w:val="left" w:pos="1695"/>
        </w:tabs>
        <w:rPr>
          <w:sz w:val="26"/>
          <w:szCs w:val="26"/>
        </w:rPr>
      </w:pPr>
      <w:r w:rsidRPr="009176DD">
        <w:rPr>
          <w:sz w:val="26"/>
          <w:szCs w:val="26"/>
        </w:rPr>
        <w:t>Το παραπάνω ποσό τηρούμε στη διάθεση σας και θα καταβληθεί ολικά ή μερικά χωρίς καμιά από μέρους μας αντίρρηση ή ένσταση και χωρίς να ερευνηθεί το βάσιμο ή μη της απαίτησης μέσα σε τρεις (3) ημέρες μετά από απλή έγγραφη ειδοποίηση σας.</w:t>
      </w:r>
    </w:p>
    <w:p w:rsidR="00D44B96" w:rsidRPr="009176DD" w:rsidRDefault="00D44B96" w:rsidP="00D44B96">
      <w:pPr>
        <w:tabs>
          <w:tab w:val="left" w:pos="1695"/>
        </w:tabs>
        <w:rPr>
          <w:sz w:val="26"/>
          <w:szCs w:val="26"/>
        </w:rPr>
      </w:pPr>
      <w:r w:rsidRPr="009176DD">
        <w:rPr>
          <w:sz w:val="26"/>
          <w:szCs w:val="26"/>
        </w:rPr>
        <w:t>Σε περίπτωση κατάπτωσης της εγγύησης το ποσό της κατάπτωσης υπόκειται στο εκάστοτε ισχύον πάγιο τέλος χαρτοσήμου.</w:t>
      </w:r>
    </w:p>
    <w:p w:rsidR="00D44B96" w:rsidRPr="009176DD" w:rsidRDefault="00D44B96" w:rsidP="00D44B96">
      <w:pPr>
        <w:tabs>
          <w:tab w:val="left" w:pos="1695"/>
        </w:tabs>
        <w:rPr>
          <w:sz w:val="26"/>
          <w:szCs w:val="26"/>
        </w:rPr>
      </w:pPr>
      <w:r w:rsidRPr="009176DD">
        <w:rPr>
          <w:sz w:val="26"/>
          <w:szCs w:val="26"/>
        </w:rPr>
        <w:t>Η παρούσα ισχύει μέχρι επιστροφής της σ’ εμάς οπότε αυτοδίκαια γίνεται άκυρη  και δεν έχει απέναντι μας καμία ισχύ.</w:t>
      </w:r>
    </w:p>
    <w:p w:rsidR="00D44B96" w:rsidRPr="009176DD" w:rsidRDefault="00D44B96" w:rsidP="00D44B96">
      <w:pPr>
        <w:tabs>
          <w:tab w:val="left" w:pos="1695"/>
        </w:tabs>
        <w:rPr>
          <w:sz w:val="26"/>
          <w:szCs w:val="26"/>
        </w:rPr>
      </w:pPr>
      <w:r w:rsidRPr="009176DD">
        <w:rPr>
          <w:sz w:val="26"/>
          <w:szCs w:val="26"/>
        </w:rPr>
        <w:t>Βεβαιώνεται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rsidR="00D44B96" w:rsidRDefault="00D44B96" w:rsidP="00D44B96">
      <w:pPr>
        <w:tabs>
          <w:tab w:val="left" w:pos="1695"/>
        </w:tabs>
        <w:rPr>
          <w:sz w:val="26"/>
          <w:szCs w:val="26"/>
        </w:rPr>
      </w:pPr>
    </w:p>
    <w:p w:rsidR="00D44B96" w:rsidRDefault="00D44B96" w:rsidP="00D44B96">
      <w:pPr>
        <w:tabs>
          <w:tab w:val="left" w:pos="1695"/>
        </w:tabs>
        <w:rPr>
          <w:sz w:val="26"/>
          <w:szCs w:val="26"/>
        </w:rPr>
      </w:pPr>
    </w:p>
    <w:p w:rsidR="00D44B96" w:rsidRDefault="00D44B96" w:rsidP="00D44B96">
      <w:pPr>
        <w:tabs>
          <w:tab w:val="left" w:pos="1695"/>
        </w:tabs>
        <w:rPr>
          <w:sz w:val="26"/>
          <w:szCs w:val="26"/>
        </w:rPr>
      </w:pPr>
    </w:p>
    <w:p w:rsidR="00D44B96" w:rsidRDefault="00D44B96" w:rsidP="00D44B96">
      <w:pPr>
        <w:tabs>
          <w:tab w:val="left" w:pos="1695"/>
        </w:tabs>
        <w:rPr>
          <w:sz w:val="26"/>
          <w:szCs w:val="26"/>
        </w:rPr>
      </w:pPr>
    </w:p>
    <w:p w:rsidR="00D44B96" w:rsidRDefault="00D44B96" w:rsidP="00D44B96">
      <w:pPr>
        <w:tabs>
          <w:tab w:val="left" w:pos="1695"/>
        </w:tabs>
        <w:rPr>
          <w:sz w:val="26"/>
          <w:szCs w:val="26"/>
        </w:rPr>
      </w:pPr>
    </w:p>
    <w:p w:rsidR="00D44B96" w:rsidRDefault="00D44B96" w:rsidP="00D44B96">
      <w:pPr>
        <w:tabs>
          <w:tab w:val="left" w:pos="1695"/>
        </w:tabs>
        <w:rPr>
          <w:sz w:val="26"/>
          <w:szCs w:val="26"/>
        </w:rPr>
      </w:pPr>
    </w:p>
    <w:p w:rsidR="00D44B96" w:rsidRDefault="00D44B96" w:rsidP="00D44B96">
      <w:pPr>
        <w:tabs>
          <w:tab w:val="left" w:pos="1695"/>
        </w:tabs>
        <w:rPr>
          <w:sz w:val="26"/>
          <w:szCs w:val="26"/>
        </w:rPr>
      </w:pPr>
    </w:p>
    <w:p w:rsidR="00D44B96" w:rsidRPr="00D10D84" w:rsidRDefault="00D44B96" w:rsidP="00D44B96">
      <w:pPr>
        <w:tabs>
          <w:tab w:val="left" w:pos="1695"/>
        </w:tabs>
        <w:rPr>
          <w:sz w:val="26"/>
          <w:szCs w:val="26"/>
        </w:rPr>
      </w:pPr>
    </w:p>
    <w:p w:rsidR="00384C91" w:rsidRPr="00B4046B" w:rsidRDefault="00384C91" w:rsidP="00384C91">
      <w:r w:rsidRPr="00B4046B">
        <w:t xml:space="preserve">                                                                                                                                                                                                                                                                       </w:t>
      </w:r>
    </w:p>
    <w:p w:rsidR="00C720EE" w:rsidRPr="00A32A02" w:rsidRDefault="00C720EE" w:rsidP="005E138A">
      <w:pPr>
        <w:shd w:val="clear" w:color="auto" w:fill="DDD9C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8"/>
          <w:szCs w:val="28"/>
        </w:rPr>
      </w:pPr>
      <w:r w:rsidRPr="00816EFF">
        <w:rPr>
          <w:rFonts w:cs="Courier New"/>
          <w:b/>
          <w:sz w:val="28"/>
          <w:szCs w:val="28"/>
        </w:rPr>
        <w:t xml:space="preserve">ΠΑΡΑΡΤΗΜΑ  </w:t>
      </w:r>
      <w:r>
        <w:rPr>
          <w:rFonts w:cs="Courier New"/>
          <w:b/>
          <w:sz w:val="28"/>
          <w:szCs w:val="28"/>
        </w:rPr>
        <w:t>Ε</w:t>
      </w:r>
      <w:r w:rsidR="004917B7">
        <w:rPr>
          <w:rFonts w:cs="Courier New"/>
          <w:b/>
          <w:sz w:val="28"/>
          <w:szCs w:val="28"/>
        </w:rPr>
        <w:t>΄</w:t>
      </w:r>
    </w:p>
    <w:p w:rsidR="00BE0534" w:rsidRPr="00A32A02" w:rsidRDefault="00BE0534" w:rsidP="005E138A">
      <w:pPr>
        <w:shd w:val="clear" w:color="auto" w:fill="DDD9C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8"/>
          <w:szCs w:val="28"/>
        </w:rPr>
      </w:pPr>
    </w:p>
    <w:p w:rsidR="00A32A02" w:rsidRPr="001E4F0E" w:rsidRDefault="00A32A02" w:rsidP="00A32A02">
      <w:pPr>
        <w:jc w:val="center"/>
        <w:rPr>
          <w:b/>
          <w:bCs/>
        </w:rPr>
      </w:pPr>
      <w:r w:rsidRPr="001E4F0E">
        <w:rPr>
          <w:b/>
          <w:bCs/>
        </w:rPr>
        <w:t>ΤΥΠΟΠΟΙΗΜΕΝΟ ΕΝΤΥΠΟ ΥΠΕΥΘΥΝΗΣ ΔΗΛΩΣΗΣ (TEΥΔ)</w:t>
      </w:r>
    </w:p>
    <w:p w:rsidR="00A32A02" w:rsidRPr="001E4F0E" w:rsidRDefault="00A32A02" w:rsidP="00A32A02">
      <w:pPr>
        <w:jc w:val="center"/>
        <w:rPr>
          <w:rFonts w:eastAsia="Calibri"/>
          <w:b/>
          <w:bCs/>
          <w:color w:val="669900"/>
          <w:u w:val="single"/>
        </w:rPr>
      </w:pPr>
      <w:r w:rsidRPr="001E4F0E">
        <w:rPr>
          <w:b/>
          <w:bCs/>
        </w:rPr>
        <w:t>[άρθρου 79 παρ. 4 ν. 4412/2016 (Α 147)]</w:t>
      </w:r>
    </w:p>
    <w:p w:rsidR="00A32A02" w:rsidRPr="001E4F0E" w:rsidRDefault="00A32A02" w:rsidP="00A32A02">
      <w:pPr>
        <w:jc w:val="center"/>
      </w:pPr>
      <w:r w:rsidRPr="001E4F0E">
        <w:rPr>
          <w:rFonts w:eastAsia="Calibri"/>
          <w:b/>
          <w:bCs/>
          <w:color w:val="669900"/>
          <w:u w:val="single"/>
        </w:rPr>
        <w:t xml:space="preserve"> </w:t>
      </w:r>
      <w:r w:rsidRPr="001E4F0E">
        <w:rPr>
          <w:rFonts w:eastAsia="Calibri"/>
          <w:b/>
          <w:bCs/>
          <w:color w:val="00000A"/>
          <w:u w:val="single"/>
        </w:rPr>
        <w:t>για διαδικασίες σύναψης δημόσιας σύμβασης κάτω των ορίων των οδηγιών</w:t>
      </w:r>
    </w:p>
    <w:p w:rsidR="00A32A02" w:rsidRPr="001E4F0E" w:rsidRDefault="00A32A02" w:rsidP="00A32A02">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A32A02" w:rsidRPr="001E4F0E" w:rsidRDefault="00A32A02" w:rsidP="00A32A02">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32A02" w:rsidRPr="001E4F0E" w:rsidTr="00D63C2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32A02" w:rsidRPr="001E4F0E" w:rsidRDefault="00A32A02" w:rsidP="00D63C23">
            <w:r w:rsidRPr="001E4F0E">
              <w:rPr>
                <w:b/>
                <w:bCs/>
              </w:rPr>
              <w:t>Α: Ονομασία, διεύθυνση και στοιχεία επικοινωνίας της αναθέτουσας αρχής (αα)/ αναθέτοντα φορέα (αφ)</w:t>
            </w:r>
          </w:p>
          <w:p w:rsidR="00A32A02" w:rsidRPr="001E4F0E" w:rsidRDefault="00A32A02" w:rsidP="00D63C23">
            <w:r w:rsidRPr="001E4F0E">
              <w:t>- Ονομασία: [</w:t>
            </w:r>
            <w:r w:rsidRPr="001E4F0E">
              <w:rPr>
                <w:b/>
              </w:rPr>
              <w:t>Γ.Ν.Α  ΑΛΕΞΑΝΔΡΑ</w:t>
            </w:r>
            <w:r w:rsidRPr="001E4F0E">
              <w:t>]</w:t>
            </w:r>
          </w:p>
          <w:p w:rsidR="00A32A02" w:rsidRPr="001E4F0E" w:rsidRDefault="00A32A02" w:rsidP="00D63C23">
            <w:r w:rsidRPr="001E4F0E">
              <w:t>- Κωδικός  Αναθέτουσας Αρχής / Αναθέτοντα Φορέα ΚΗΜΔΗΣ : [</w:t>
            </w:r>
            <w:r w:rsidRPr="001E4F0E">
              <w:rPr>
                <w:b/>
              </w:rPr>
              <w:t>99221991</w:t>
            </w:r>
            <w:r w:rsidRPr="001E4F0E">
              <w:t>]</w:t>
            </w:r>
          </w:p>
          <w:p w:rsidR="00A32A02" w:rsidRPr="001E4F0E" w:rsidRDefault="00A32A02" w:rsidP="00D63C23">
            <w:r w:rsidRPr="001E4F0E">
              <w:t>- Ταχυδρομική διεύθυνση / Πόλη / Ταχ. Κωδικός: [</w:t>
            </w:r>
            <w:r w:rsidRPr="001E4F0E">
              <w:rPr>
                <w:b/>
              </w:rPr>
              <w:t>Βασ. Σοφίας 80 – Αθήνα Τ.Κ 11528</w:t>
            </w:r>
            <w:r w:rsidRPr="001E4F0E">
              <w:t>]</w:t>
            </w:r>
          </w:p>
          <w:p w:rsidR="00A32A02" w:rsidRPr="001E4F0E" w:rsidRDefault="00A32A02" w:rsidP="00D63C23">
            <w:r w:rsidRPr="001E4F0E">
              <w:t>- Αρμόδιος για πληροφορίες: [</w:t>
            </w:r>
            <w:r>
              <w:rPr>
                <w:b/>
              </w:rPr>
              <w:t>Ειρήνη Σιγάλα</w:t>
            </w:r>
            <w:r w:rsidRPr="001E4F0E">
              <w:t>]</w:t>
            </w:r>
          </w:p>
          <w:p w:rsidR="00A32A02" w:rsidRPr="001E4F0E" w:rsidRDefault="00A32A02" w:rsidP="00D63C23">
            <w:r w:rsidRPr="001E4F0E">
              <w:t xml:space="preserve">- Τηλέφωνο: </w:t>
            </w:r>
            <w:r w:rsidRPr="001E4F0E">
              <w:rPr>
                <w:b/>
              </w:rPr>
              <w:t>[210</w:t>
            </w:r>
            <w:r>
              <w:rPr>
                <w:b/>
              </w:rPr>
              <w:t xml:space="preserve"> </w:t>
            </w:r>
            <w:r w:rsidRPr="001E4F0E">
              <w:rPr>
                <w:b/>
              </w:rPr>
              <w:t>3381138]</w:t>
            </w:r>
          </w:p>
          <w:p w:rsidR="00A32A02" w:rsidRPr="001E4F0E" w:rsidRDefault="00A32A02" w:rsidP="00D63C23">
            <w:r w:rsidRPr="001E4F0E">
              <w:t>- Ηλ. ταχυδρομείο: [</w:t>
            </w:r>
            <w:r w:rsidRPr="001E4F0E">
              <w:rPr>
                <w:b/>
                <w:lang w:val="en-US"/>
              </w:rPr>
              <w:t>promith</w:t>
            </w:r>
            <w:r w:rsidRPr="001E4F0E">
              <w:rPr>
                <w:b/>
              </w:rPr>
              <w:t>@</w:t>
            </w:r>
            <w:r w:rsidRPr="001E4F0E">
              <w:rPr>
                <w:b/>
                <w:lang w:val="en-US"/>
              </w:rPr>
              <w:t>hosp</w:t>
            </w:r>
            <w:r w:rsidRPr="001E4F0E">
              <w:rPr>
                <w:b/>
              </w:rPr>
              <w:t>-</w:t>
            </w:r>
            <w:r w:rsidRPr="001E4F0E">
              <w:rPr>
                <w:b/>
                <w:lang w:val="en-US"/>
              </w:rPr>
              <w:t>alexandra</w:t>
            </w:r>
            <w:r w:rsidRPr="001E4F0E">
              <w:rPr>
                <w:b/>
              </w:rPr>
              <w:t>.</w:t>
            </w:r>
            <w:r w:rsidRPr="001E4F0E">
              <w:rPr>
                <w:b/>
                <w:lang w:val="en-US"/>
              </w:rPr>
              <w:t>gr</w:t>
            </w:r>
            <w:r w:rsidRPr="001E4F0E">
              <w:t>]</w:t>
            </w:r>
          </w:p>
          <w:p w:rsidR="00A32A02" w:rsidRPr="001E4F0E" w:rsidRDefault="00A32A02" w:rsidP="00D63C23">
            <w:r w:rsidRPr="001E4F0E">
              <w:t>- Διεύθυνση στο Διαδίκτυο (διεύθυνση δικτυακού τόπου) (</w:t>
            </w:r>
            <w:r w:rsidRPr="001E4F0E">
              <w:rPr>
                <w:i/>
              </w:rPr>
              <w:t>εάν υπάρχει</w:t>
            </w:r>
            <w:r w:rsidRPr="001E4F0E">
              <w:t xml:space="preserve">): </w:t>
            </w:r>
            <w:hyperlink r:id="rId20" w:history="1">
              <w:r w:rsidRPr="00BF74F1">
                <w:rPr>
                  <w:rStyle w:val="-"/>
                  <w:b/>
                  <w:lang w:val="en-US"/>
                </w:rPr>
                <w:t>www</w:t>
              </w:r>
              <w:r w:rsidRPr="00BF74F1">
                <w:rPr>
                  <w:rStyle w:val="-"/>
                  <w:b/>
                </w:rPr>
                <w:t>.</w:t>
              </w:r>
              <w:r w:rsidRPr="00BF74F1">
                <w:rPr>
                  <w:rStyle w:val="-"/>
                  <w:b/>
                  <w:lang w:val="en-US"/>
                </w:rPr>
                <w:t>hosp</w:t>
              </w:r>
              <w:r w:rsidRPr="00BF74F1">
                <w:rPr>
                  <w:rStyle w:val="-"/>
                  <w:b/>
                </w:rPr>
                <w:t>-</w:t>
              </w:r>
              <w:r w:rsidRPr="00BF74F1">
                <w:rPr>
                  <w:rStyle w:val="-"/>
                  <w:b/>
                  <w:lang w:val="en-US"/>
                </w:rPr>
                <w:t>alexandra</w:t>
              </w:r>
              <w:r w:rsidRPr="00BF74F1">
                <w:rPr>
                  <w:rStyle w:val="-"/>
                  <w:b/>
                </w:rPr>
                <w:t>.</w:t>
              </w:r>
              <w:r w:rsidRPr="00BF74F1">
                <w:rPr>
                  <w:rStyle w:val="-"/>
                  <w:b/>
                  <w:lang w:val="en-US"/>
                </w:rPr>
                <w:t>gr</w:t>
              </w:r>
            </w:hyperlink>
          </w:p>
        </w:tc>
      </w:tr>
      <w:tr w:rsidR="00A32A02" w:rsidRPr="001E4F0E" w:rsidTr="00D63C23">
        <w:trPr>
          <w:jc w:val="center"/>
        </w:trPr>
        <w:tc>
          <w:tcPr>
            <w:tcW w:w="8954" w:type="dxa"/>
            <w:tcBorders>
              <w:left w:val="single" w:sz="1" w:space="0" w:color="000000"/>
              <w:bottom w:val="single" w:sz="1" w:space="0" w:color="000000"/>
              <w:right w:val="single" w:sz="1" w:space="0" w:color="000000"/>
            </w:tcBorders>
            <w:shd w:val="clear" w:color="auto" w:fill="B2B2B2"/>
          </w:tcPr>
          <w:p w:rsidR="00A32A02" w:rsidRPr="001E4F0E" w:rsidRDefault="00A32A02" w:rsidP="00D63C23">
            <w:r w:rsidRPr="001E4F0E">
              <w:rPr>
                <w:b/>
                <w:bCs/>
              </w:rPr>
              <w:t>Β: Πληροφορίες σχετικά με τη διαδικασία σύναψης σύμβασης</w:t>
            </w:r>
          </w:p>
          <w:p w:rsidR="00A32A02" w:rsidRPr="001E4F0E" w:rsidRDefault="00A32A02" w:rsidP="00D63C23">
            <w:pPr>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716D5A">
              <w:rPr>
                <w:b/>
              </w:rPr>
              <w:t>15800000-6</w:t>
            </w:r>
            <w:r>
              <w:rPr>
                <w:rFonts w:cs="EUAlbertina"/>
                <w:b/>
                <w:sz w:val="20"/>
                <w:szCs w:val="20"/>
              </w:rPr>
              <w:t xml:space="preserve"> </w:t>
            </w:r>
            <w:r w:rsidR="00716D5A">
              <w:rPr>
                <w:rFonts w:cs="EUAlbertina"/>
                <w:b/>
                <w:sz w:val="20"/>
                <w:szCs w:val="20"/>
              </w:rPr>
              <w:t>«ΔΙΑΦΟΡΑ ΠΡΟΪΟΝΤΑ ΔΙΑΤΡΟΦΗΣ»</w:t>
            </w:r>
          </w:p>
          <w:p w:rsidR="00A32A02" w:rsidRPr="001E4F0E" w:rsidRDefault="00A32A02" w:rsidP="00D63C23">
            <w:r w:rsidRPr="001E4F0E">
              <w:t>- Κωδικός στο ΚΗΜΔΗΣ: [……]</w:t>
            </w:r>
          </w:p>
          <w:p w:rsidR="00A32A02" w:rsidRPr="001E4F0E" w:rsidRDefault="00A32A02" w:rsidP="00D63C23">
            <w:r w:rsidRPr="001E4F0E">
              <w:t>- Η σύμβαση αναφέρεται σε έργα, προμήθειες, ή υπηρεσίες : [</w:t>
            </w:r>
            <w:r w:rsidRPr="001E4F0E">
              <w:rPr>
                <w:b/>
              </w:rPr>
              <w:t>Προμήθειες]</w:t>
            </w:r>
          </w:p>
          <w:p w:rsidR="00A32A02" w:rsidRPr="001E4F0E" w:rsidRDefault="00A32A02" w:rsidP="00D63C23">
            <w:r w:rsidRPr="001E4F0E">
              <w:t xml:space="preserve">- Εφόσον υφίστανται, ένδειξη ύπαρξης σχετικών τμημάτων : </w:t>
            </w:r>
          </w:p>
          <w:p w:rsidR="00A32A02" w:rsidRPr="001E4F0E" w:rsidRDefault="00A32A02" w:rsidP="00D63C23">
            <w:r w:rsidRPr="001E4F0E">
              <w:t>- Αριθμός αναφοράς που αποδίδεται στον φάκελο από την αναθέτουσα αρχή (</w:t>
            </w:r>
            <w:r w:rsidRPr="001E4F0E">
              <w:rPr>
                <w:i/>
              </w:rPr>
              <w:t>εάν υπάρχει</w:t>
            </w:r>
            <w:r w:rsidRPr="001E4F0E">
              <w:t>):</w:t>
            </w:r>
          </w:p>
          <w:p w:rsidR="00A32A02" w:rsidRPr="001E4F0E" w:rsidRDefault="00A32A02" w:rsidP="00716D5A">
            <w:r w:rsidRPr="001E4F0E">
              <w:t xml:space="preserve"> [</w:t>
            </w:r>
            <w:r w:rsidR="00886103">
              <w:t>1</w:t>
            </w:r>
            <w:r w:rsidR="00716D5A">
              <w:t>4</w:t>
            </w:r>
            <w:r w:rsidR="00D31EE6">
              <w:t>α</w:t>
            </w:r>
            <w:r w:rsidRPr="001E4F0E">
              <w:t>/1</w:t>
            </w:r>
            <w:r w:rsidR="00886103">
              <w:t>9</w:t>
            </w:r>
            <w:r w:rsidRPr="001E4F0E">
              <w:t>]</w:t>
            </w:r>
          </w:p>
        </w:tc>
      </w:tr>
    </w:tbl>
    <w:p w:rsidR="00A32A02" w:rsidRPr="001E4F0E" w:rsidRDefault="00A32A02" w:rsidP="00A32A02"/>
    <w:p w:rsidR="00A32A02" w:rsidRPr="001E4F0E" w:rsidRDefault="00A32A02" w:rsidP="00A32A02">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BE0534" w:rsidRPr="00BE0534" w:rsidRDefault="00BE0534" w:rsidP="00384C91">
      <w:pPr>
        <w:tabs>
          <w:tab w:val="left" w:pos="2595"/>
        </w:tabs>
        <w:rPr>
          <w:b/>
        </w:rPr>
      </w:pPr>
    </w:p>
    <w:p w:rsidR="00883B2D" w:rsidRPr="00556413" w:rsidRDefault="00883B2D" w:rsidP="00384C91">
      <w:pPr>
        <w:tabs>
          <w:tab w:val="left" w:pos="2595"/>
        </w:tabs>
        <w:rPr>
          <w:b/>
        </w:rPr>
      </w:pPr>
    </w:p>
    <w:p w:rsidR="00384C91" w:rsidRDefault="00384C91" w:rsidP="00384C91">
      <w:pPr>
        <w:rPr>
          <w:b/>
          <w:bCs/>
          <w:sz w:val="26"/>
          <w:szCs w:val="26"/>
          <w:u w:val="single"/>
        </w:rPr>
      </w:pPr>
    </w:p>
    <w:p w:rsidR="00FF0AEF" w:rsidRDefault="00FF0AEF" w:rsidP="00384C91">
      <w:pPr>
        <w:rPr>
          <w:b/>
          <w:bCs/>
          <w:sz w:val="26"/>
          <w:szCs w:val="26"/>
          <w:u w:val="single"/>
        </w:rPr>
      </w:pPr>
    </w:p>
    <w:p w:rsidR="00FF0AEF" w:rsidRDefault="00FF0AEF" w:rsidP="00384C91">
      <w:pPr>
        <w:rPr>
          <w:b/>
          <w:bCs/>
          <w:sz w:val="26"/>
          <w:szCs w:val="26"/>
          <w:u w:val="single"/>
        </w:rPr>
      </w:pPr>
    </w:p>
    <w:p w:rsidR="00FF0AEF" w:rsidRDefault="00FF0AEF" w:rsidP="00384C91">
      <w:pPr>
        <w:rPr>
          <w:b/>
          <w:bCs/>
          <w:sz w:val="26"/>
          <w:szCs w:val="26"/>
          <w:u w:val="single"/>
        </w:rPr>
      </w:pPr>
    </w:p>
    <w:p w:rsidR="00FF0AEF" w:rsidRDefault="00FF0AEF" w:rsidP="00384C91">
      <w:pPr>
        <w:rPr>
          <w:b/>
          <w:bCs/>
          <w:sz w:val="26"/>
          <w:szCs w:val="26"/>
          <w:u w:val="single"/>
        </w:rPr>
      </w:pPr>
    </w:p>
    <w:p w:rsidR="00FF0AEF" w:rsidRDefault="00FF0AEF" w:rsidP="00384C91">
      <w:pPr>
        <w:rPr>
          <w:b/>
          <w:bCs/>
          <w:sz w:val="26"/>
          <w:szCs w:val="26"/>
          <w:u w:val="single"/>
        </w:rPr>
      </w:pPr>
    </w:p>
    <w:p w:rsidR="00FF0AEF" w:rsidRDefault="00FF0AEF" w:rsidP="00384C91">
      <w:pPr>
        <w:rPr>
          <w:b/>
          <w:bCs/>
          <w:sz w:val="26"/>
          <w:szCs w:val="26"/>
          <w:u w:val="single"/>
        </w:rPr>
      </w:pPr>
    </w:p>
    <w:p w:rsidR="00FF0AEF" w:rsidRDefault="00FF0AEF" w:rsidP="00384C91">
      <w:pPr>
        <w:rPr>
          <w:b/>
          <w:bCs/>
          <w:sz w:val="26"/>
          <w:szCs w:val="26"/>
          <w:u w:val="single"/>
        </w:rPr>
      </w:pPr>
    </w:p>
    <w:p w:rsidR="00FF0AEF" w:rsidRDefault="00FF0AEF" w:rsidP="00384C91">
      <w:pPr>
        <w:rPr>
          <w:b/>
          <w:bCs/>
          <w:sz w:val="26"/>
          <w:szCs w:val="26"/>
          <w:u w:val="single"/>
        </w:rPr>
      </w:pPr>
    </w:p>
    <w:p w:rsidR="00FF0AEF" w:rsidRDefault="00FF0AEF" w:rsidP="00384C91">
      <w:pPr>
        <w:rPr>
          <w:b/>
          <w:bCs/>
          <w:sz w:val="26"/>
          <w:szCs w:val="26"/>
          <w:u w:val="single"/>
        </w:rPr>
      </w:pPr>
    </w:p>
    <w:p w:rsidR="00FF0AEF" w:rsidRDefault="00FF0AEF" w:rsidP="00384C91">
      <w:pPr>
        <w:rPr>
          <w:b/>
          <w:bCs/>
          <w:sz w:val="26"/>
          <w:szCs w:val="26"/>
          <w:u w:val="single"/>
        </w:rPr>
      </w:pPr>
    </w:p>
    <w:p w:rsidR="00FF0AEF" w:rsidRDefault="00FF0AEF" w:rsidP="00384C91">
      <w:pPr>
        <w:rPr>
          <w:b/>
          <w:bCs/>
          <w:sz w:val="26"/>
          <w:szCs w:val="26"/>
          <w:u w:val="single"/>
        </w:rPr>
      </w:pPr>
    </w:p>
    <w:p w:rsidR="00FF0AEF" w:rsidRDefault="00FF0AEF" w:rsidP="00384C91">
      <w:pPr>
        <w:rPr>
          <w:b/>
          <w:bCs/>
          <w:sz w:val="26"/>
          <w:szCs w:val="26"/>
          <w:u w:val="single"/>
        </w:rPr>
      </w:pPr>
    </w:p>
    <w:p w:rsidR="00FF0AEF" w:rsidRDefault="00FF0AEF" w:rsidP="00384C91">
      <w:pPr>
        <w:rPr>
          <w:b/>
          <w:bCs/>
          <w:sz w:val="26"/>
          <w:szCs w:val="26"/>
          <w:u w:val="single"/>
        </w:rPr>
      </w:pPr>
    </w:p>
    <w:p w:rsidR="00401557" w:rsidRPr="001E4F0E" w:rsidRDefault="00401557" w:rsidP="00401557">
      <w:pPr>
        <w:pageBreakBefore/>
        <w:jc w:val="center"/>
        <w:rPr>
          <w:b/>
          <w:bCs/>
        </w:rPr>
      </w:pPr>
      <w:r w:rsidRPr="001E4F0E">
        <w:rPr>
          <w:b/>
          <w:bCs/>
          <w:u w:val="single"/>
        </w:rPr>
        <w:t>Μέρος II: Πληροφορίες σχετικά με τον οικονομικό φορέα</w:t>
      </w:r>
    </w:p>
    <w:p w:rsidR="00401557" w:rsidRPr="001E4F0E" w:rsidRDefault="00401557" w:rsidP="00401557">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401557" w:rsidRPr="001E4F0E" w:rsidTr="00714386">
        <w:trPr>
          <w:jc w:val="center"/>
        </w:trPr>
        <w:tc>
          <w:tcPr>
            <w:tcW w:w="4479" w:type="dxa"/>
            <w:tcBorders>
              <w:top w:val="single" w:sz="4" w:space="0" w:color="000000"/>
              <w:left w:val="single" w:sz="4" w:space="0" w:color="000000"/>
              <w:bottom w:val="single" w:sz="4" w:space="0" w:color="000000"/>
            </w:tcBorders>
            <w:shd w:val="clear" w:color="auto" w:fill="auto"/>
          </w:tcPr>
          <w:p w:rsidR="00401557" w:rsidRPr="001E4F0E" w:rsidRDefault="00401557" w:rsidP="00352373">
            <w:pPr>
              <w:spacing w:before="120"/>
              <w:rPr>
                <w:b/>
                <w:i/>
              </w:rPr>
            </w:pPr>
            <w:r w:rsidRPr="001E4F0E">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1557" w:rsidRPr="001E4F0E" w:rsidRDefault="00401557" w:rsidP="00352373">
            <w:pPr>
              <w:rPr>
                <w:b/>
                <w:i/>
              </w:rPr>
            </w:pPr>
            <w:r w:rsidRPr="001E4F0E">
              <w:rPr>
                <w:b/>
                <w:i/>
              </w:rPr>
              <w:t>Απάντηση:</w:t>
            </w:r>
          </w:p>
        </w:tc>
      </w:tr>
      <w:tr w:rsidR="00401557" w:rsidRPr="001E4F0E" w:rsidTr="00714386">
        <w:trPr>
          <w:jc w:val="center"/>
        </w:trPr>
        <w:tc>
          <w:tcPr>
            <w:tcW w:w="4479" w:type="dxa"/>
            <w:tcBorders>
              <w:top w:val="single" w:sz="4" w:space="0" w:color="000000"/>
              <w:left w:val="single" w:sz="4" w:space="0" w:color="000000"/>
              <w:bottom w:val="single" w:sz="4" w:space="0" w:color="000000"/>
            </w:tcBorders>
            <w:shd w:val="clear" w:color="auto" w:fill="auto"/>
          </w:tcPr>
          <w:p w:rsidR="00401557" w:rsidRPr="001E4F0E" w:rsidRDefault="00401557" w:rsidP="00352373">
            <w:r w:rsidRPr="001E4F0E">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1557" w:rsidRPr="001E4F0E" w:rsidRDefault="00401557" w:rsidP="00686D57">
            <w:r w:rsidRPr="001E4F0E">
              <w:t>[   ]</w:t>
            </w:r>
            <w:r w:rsidRPr="001E4F0E">
              <w:rPr>
                <w:i/>
                <w:sz w:val="20"/>
                <w:szCs w:val="20"/>
              </w:rPr>
              <w:t xml:space="preserve"> Συμπληρώνεται από το συμμετέχοντα στο διαγωνισμό</w:t>
            </w:r>
          </w:p>
        </w:tc>
      </w:tr>
      <w:tr w:rsidR="00401557" w:rsidRPr="001E4F0E" w:rsidTr="00714386">
        <w:trPr>
          <w:jc w:val="center"/>
        </w:trPr>
        <w:tc>
          <w:tcPr>
            <w:tcW w:w="4479" w:type="dxa"/>
            <w:tcBorders>
              <w:top w:val="single" w:sz="4" w:space="0" w:color="000000"/>
              <w:left w:val="single" w:sz="4" w:space="0" w:color="000000"/>
              <w:bottom w:val="single" w:sz="4" w:space="0" w:color="000000"/>
            </w:tcBorders>
            <w:shd w:val="clear" w:color="auto" w:fill="auto"/>
          </w:tcPr>
          <w:p w:rsidR="00401557" w:rsidRPr="001E4F0E" w:rsidRDefault="00401557" w:rsidP="00352373">
            <w:r w:rsidRPr="001E4F0E">
              <w:t>Αριθμός φορολογικού μητρώου (ΑΦΜ):</w:t>
            </w:r>
          </w:p>
          <w:p w:rsidR="00401557" w:rsidRPr="001E4F0E" w:rsidRDefault="00401557" w:rsidP="00352373">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1557" w:rsidRPr="001E4F0E" w:rsidRDefault="00401557" w:rsidP="00686D57">
            <w:r w:rsidRPr="001E4F0E">
              <w:t>[   ]</w:t>
            </w:r>
            <w:r w:rsidRPr="001E4F0E">
              <w:rPr>
                <w:i/>
                <w:sz w:val="20"/>
                <w:szCs w:val="20"/>
              </w:rPr>
              <w:t xml:space="preserve"> Συμπληρώνεται από το συμμετέχοντα στο διαγωνισμό</w:t>
            </w:r>
          </w:p>
        </w:tc>
      </w:tr>
      <w:tr w:rsidR="00401557" w:rsidRPr="001E4F0E" w:rsidTr="00714386">
        <w:trPr>
          <w:jc w:val="center"/>
        </w:trPr>
        <w:tc>
          <w:tcPr>
            <w:tcW w:w="4479" w:type="dxa"/>
            <w:tcBorders>
              <w:top w:val="single" w:sz="4" w:space="0" w:color="000000"/>
              <w:left w:val="single" w:sz="4" w:space="0" w:color="000000"/>
              <w:bottom w:val="single" w:sz="4" w:space="0" w:color="000000"/>
            </w:tcBorders>
            <w:shd w:val="clear" w:color="auto" w:fill="auto"/>
          </w:tcPr>
          <w:p w:rsidR="00401557" w:rsidRPr="001E4F0E" w:rsidRDefault="00401557" w:rsidP="00352373">
            <w:r w:rsidRPr="001E4F0E">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1557" w:rsidRPr="001E4F0E" w:rsidRDefault="00401557" w:rsidP="00686D57">
            <w:r w:rsidRPr="001E4F0E">
              <w:t>[……]</w:t>
            </w:r>
            <w:r w:rsidR="00686D57" w:rsidRPr="00686D57">
              <w:t xml:space="preserve"> </w:t>
            </w:r>
            <w:r w:rsidRPr="001E4F0E">
              <w:rPr>
                <w:i/>
                <w:sz w:val="20"/>
                <w:szCs w:val="20"/>
              </w:rPr>
              <w:t>Συμπληρώνεται από το συμμετέχοντα στο διαγωνισμό</w:t>
            </w:r>
          </w:p>
        </w:tc>
      </w:tr>
      <w:tr w:rsidR="00401557" w:rsidRPr="001E4F0E" w:rsidTr="0071438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01557" w:rsidRPr="001E4F0E" w:rsidRDefault="00401557" w:rsidP="00352373">
            <w:pPr>
              <w:shd w:val="clear" w:color="auto" w:fill="FFFFFF"/>
            </w:pPr>
            <w:r w:rsidRPr="001E4F0E">
              <w:t>Αρμόδιος ή αρμόδιοι</w:t>
            </w:r>
            <w:r w:rsidRPr="001E4F0E">
              <w:rPr>
                <w:rStyle w:val="af"/>
                <w:vertAlign w:val="superscript"/>
              </w:rPr>
              <w:endnoteReference w:id="2"/>
            </w:r>
            <w:r w:rsidRPr="001E4F0E">
              <w:rPr>
                <w:rStyle w:val="af"/>
              </w:rPr>
              <w:t xml:space="preserve"> </w:t>
            </w:r>
            <w:r w:rsidRPr="001E4F0E">
              <w:t>:</w:t>
            </w:r>
          </w:p>
          <w:p w:rsidR="00401557" w:rsidRPr="001E4F0E" w:rsidRDefault="00401557" w:rsidP="00352373">
            <w:r w:rsidRPr="001E4F0E">
              <w:t>Τηλέφωνο:</w:t>
            </w:r>
          </w:p>
          <w:p w:rsidR="00401557" w:rsidRPr="001E4F0E" w:rsidRDefault="00401557" w:rsidP="00352373">
            <w:r w:rsidRPr="001E4F0E">
              <w:t>Ηλ. ταχυδρομείο:</w:t>
            </w:r>
          </w:p>
          <w:p w:rsidR="00401557" w:rsidRPr="001E4F0E" w:rsidRDefault="00401557" w:rsidP="00352373">
            <w:r w:rsidRPr="001E4F0E">
              <w:t>Διεύθυνση στο Διαδίκτυο (διεύθυνση δικτυακού τόπου) (</w:t>
            </w:r>
            <w:r w:rsidRPr="001E4F0E">
              <w:rPr>
                <w:i/>
              </w:rPr>
              <w:t>εάν υπάρχει</w:t>
            </w:r>
            <w:r w:rsidRPr="001E4F0E">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1557" w:rsidRPr="001E4F0E" w:rsidRDefault="00401557" w:rsidP="00352373">
            <w:r w:rsidRPr="001E4F0E">
              <w:t>[……]</w:t>
            </w:r>
          </w:p>
          <w:p w:rsidR="00401557" w:rsidRPr="001E4F0E" w:rsidRDefault="00401557" w:rsidP="00352373">
            <w:r w:rsidRPr="001E4F0E">
              <w:t>[……]</w:t>
            </w:r>
            <w:r w:rsidR="00686D57" w:rsidRPr="00686D57">
              <w:t xml:space="preserve"> </w:t>
            </w:r>
            <w:r w:rsidRPr="001E4F0E">
              <w:rPr>
                <w:i/>
                <w:sz w:val="20"/>
                <w:szCs w:val="20"/>
              </w:rPr>
              <w:t>Συμπληρώνεται από το συμμετέχοντα στο διαγωνισμό</w:t>
            </w:r>
          </w:p>
          <w:p w:rsidR="00401557" w:rsidRPr="001E4F0E" w:rsidRDefault="00401557" w:rsidP="00352373">
            <w:r w:rsidRPr="001E4F0E">
              <w:t>[……]</w:t>
            </w:r>
          </w:p>
          <w:p w:rsidR="00401557" w:rsidRPr="001E4F0E" w:rsidRDefault="00401557" w:rsidP="00352373">
            <w:r w:rsidRPr="001E4F0E">
              <w:t>[……]</w:t>
            </w:r>
          </w:p>
        </w:tc>
      </w:tr>
      <w:tr w:rsidR="00401557" w:rsidRPr="001E4F0E" w:rsidTr="00714386">
        <w:trPr>
          <w:jc w:val="center"/>
        </w:trPr>
        <w:tc>
          <w:tcPr>
            <w:tcW w:w="4479" w:type="dxa"/>
            <w:tcBorders>
              <w:top w:val="single" w:sz="4" w:space="0" w:color="000000"/>
              <w:left w:val="single" w:sz="4" w:space="0" w:color="000000"/>
              <w:bottom w:val="single" w:sz="4" w:space="0" w:color="000000"/>
            </w:tcBorders>
            <w:shd w:val="clear" w:color="auto" w:fill="auto"/>
          </w:tcPr>
          <w:p w:rsidR="00401557" w:rsidRPr="001E4F0E" w:rsidRDefault="00401557" w:rsidP="00352373">
            <w:pPr>
              <w:rPr>
                <w:b/>
                <w:bCs/>
                <w:i/>
                <w:iCs/>
              </w:rPr>
            </w:pPr>
            <w:r w:rsidRPr="001E4F0E">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1557" w:rsidRPr="001E4F0E" w:rsidRDefault="00401557" w:rsidP="00352373">
            <w:r w:rsidRPr="001E4F0E">
              <w:rPr>
                <w:b/>
                <w:bCs/>
                <w:i/>
                <w:iCs/>
              </w:rPr>
              <w:t>Απάντηση:</w:t>
            </w:r>
          </w:p>
        </w:tc>
      </w:tr>
      <w:tr w:rsidR="00401557" w:rsidRPr="001E4F0E" w:rsidTr="00714386">
        <w:trPr>
          <w:jc w:val="center"/>
        </w:trPr>
        <w:tc>
          <w:tcPr>
            <w:tcW w:w="4479" w:type="dxa"/>
            <w:tcBorders>
              <w:top w:val="single" w:sz="4" w:space="0" w:color="000000"/>
              <w:left w:val="single" w:sz="4" w:space="0" w:color="000000"/>
              <w:bottom w:val="single" w:sz="4" w:space="0" w:color="000000"/>
            </w:tcBorders>
            <w:shd w:val="clear" w:color="auto" w:fill="auto"/>
          </w:tcPr>
          <w:p w:rsidR="00401557" w:rsidRPr="001E4F0E" w:rsidRDefault="00401557" w:rsidP="00352373">
            <w:r w:rsidRPr="001E4F0E">
              <w:t>Ο οικονομικός φορέας είναι πολύ μικρή, μικρή ή μεσαία επιχείρηση</w:t>
            </w:r>
            <w:r w:rsidRPr="001E4F0E">
              <w:rPr>
                <w:rStyle w:val="af"/>
                <w:vertAlign w:val="superscript"/>
              </w:rPr>
              <w:endnoteReference w:id="3"/>
            </w:r>
            <w:r w:rsidRPr="001E4F0E">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1557" w:rsidRPr="001E4F0E" w:rsidRDefault="00401557" w:rsidP="00686D57">
            <w:pPr>
              <w:snapToGrid w:val="0"/>
            </w:pPr>
            <w:r w:rsidRPr="001E4F0E">
              <w:rPr>
                <w:i/>
                <w:sz w:val="20"/>
                <w:szCs w:val="20"/>
              </w:rPr>
              <w:t>Συμπληρώνεται από το συμμετέχοντα στο διαγωνισμό</w:t>
            </w:r>
          </w:p>
        </w:tc>
      </w:tr>
      <w:tr w:rsidR="00401557" w:rsidRPr="001E4F0E" w:rsidTr="00714386">
        <w:trPr>
          <w:jc w:val="center"/>
        </w:trPr>
        <w:tc>
          <w:tcPr>
            <w:tcW w:w="4479" w:type="dxa"/>
            <w:tcBorders>
              <w:left w:val="single" w:sz="4" w:space="0" w:color="000000"/>
              <w:bottom w:val="single" w:sz="4" w:space="0" w:color="000000"/>
            </w:tcBorders>
            <w:shd w:val="clear" w:color="auto" w:fill="auto"/>
          </w:tcPr>
          <w:p w:rsidR="00401557" w:rsidRPr="001E4F0E" w:rsidRDefault="00401557" w:rsidP="00352373">
            <w:pPr>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f"/>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401557" w:rsidRPr="001E4F0E" w:rsidRDefault="00401557" w:rsidP="00352373">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401557" w:rsidRPr="001E4F0E" w:rsidRDefault="00401557" w:rsidP="00352373">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401557" w:rsidRPr="001E4F0E" w:rsidRDefault="00401557" w:rsidP="00352373">
            <w:r w:rsidRPr="001E4F0E">
              <w:t>[</w:t>
            </w:r>
            <w:r w:rsidRPr="001E4F0E">
              <w:rPr>
                <w:lang w:val="en-US"/>
              </w:rPr>
              <w:t xml:space="preserve"> </w:t>
            </w:r>
            <w:r w:rsidRPr="001E4F0E">
              <w:t>] Ναι [] Όχι</w:t>
            </w:r>
          </w:p>
          <w:p w:rsidR="00401557" w:rsidRPr="001E4F0E" w:rsidRDefault="00401557" w:rsidP="00352373"/>
          <w:p w:rsidR="00401557" w:rsidRPr="001E4F0E" w:rsidRDefault="00401557" w:rsidP="00352373"/>
          <w:p w:rsidR="00401557" w:rsidRPr="001E4F0E" w:rsidRDefault="00401557" w:rsidP="00352373"/>
          <w:p w:rsidR="00401557" w:rsidRPr="001E4F0E" w:rsidRDefault="00401557" w:rsidP="00352373"/>
          <w:p w:rsidR="00401557" w:rsidRPr="001E4F0E" w:rsidRDefault="00401557" w:rsidP="00352373"/>
          <w:p w:rsidR="00401557" w:rsidRPr="001E4F0E" w:rsidRDefault="00401557" w:rsidP="00352373"/>
          <w:p w:rsidR="00401557" w:rsidRPr="001E4F0E" w:rsidRDefault="00401557" w:rsidP="00352373">
            <w:r w:rsidRPr="001E4F0E">
              <w:t>[...............]</w:t>
            </w:r>
          </w:p>
          <w:p w:rsidR="00401557" w:rsidRPr="001E4F0E" w:rsidRDefault="00401557" w:rsidP="00352373"/>
          <w:p w:rsidR="00401557" w:rsidRPr="001E4F0E" w:rsidRDefault="00401557" w:rsidP="00352373"/>
          <w:p w:rsidR="00401557" w:rsidRPr="001E4F0E" w:rsidRDefault="00401557" w:rsidP="00352373">
            <w:r w:rsidRPr="001E4F0E">
              <w:t>[…...............]</w:t>
            </w:r>
          </w:p>
          <w:p w:rsidR="00401557" w:rsidRPr="001E4F0E" w:rsidRDefault="00401557" w:rsidP="00352373">
            <w:r w:rsidRPr="001E4F0E">
              <w:t>[….]</w:t>
            </w:r>
          </w:p>
        </w:tc>
      </w:tr>
      <w:tr w:rsidR="00401557" w:rsidRPr="001E4F0E" w:rsidTr="00714386">
        <w:trPr>
          <w:jc w:val="center"/>
        </w:trPr>
        <w:tc>
          <w:tcPr>
            <w:tcW w:w="4479" w:type="dxa"/>
            <w:tcBorders>
              <w:left w:val="single" w:sz="4" w:space="0" w:color="000000"/>
              <w:bottom w:val="single" w:sz="4" w:space="0" w:color="000000"/>
            </w:tcBorders>
            <w:shd w:val="clear" w:color="auto" w:fill="auto"/>
          </w:tcPr>
          <w:p w:rsidR="00401557" w:rsidRPr="001E4F0E" w:rsidRDefault="00401557" w:rsidP="00352373">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01557" w:rsidRPr="001E4F0E" w:rsidRDefault="00401557" w:rsidP="00352373">
            <w:r w:rsidRPr="001E4F0E">
              <w:t>[] Ναι [] Όχι [] Άνευ αντικειμένου</w:t>
            </w:r>
          </w:p>
          <w:p w:rsidR="00401557" w:rsidRPr="001E4F0E" w:rsidRDefault="00401557" w:rsidP="00686D57">
            <w:r w:rsidRPr="001E4F0E">
              <w:rPr>
                <w:i/>
                <w:sz w:val="20"/>
                <w:szCs w:val="20"/>
              </w:rPr>
              <w:t>Συμπληρώνεται από το συμμετέχοντα στο διαγωνισμό</w:t>
            </w:r>
          </w:p>
        </w:tc>
      </w:tr>
      <w:tr w:rsidR="00401557" w:rsidRPr="001E4F0E" w:rsidTr="00714386">
        <w:trPr>
          <w:jc w:val="center"/>
        </w:trPr>
        <w:tc>
          <w:tcPr>
            <w:tcW w:w="4479" w:type="dxa"/>
            <w:tcBorders>
              <w:top w:val="single" w:sz="4" w:space="0" w:color="000000"/>
              <w:left w:val="single" w:sz="4" w:space="0" w:color="000000"/>
              <w:bottom w:val="single" w:sz="4" w:space="0" w:color="000000"/>
            </w:tcBorders>
            <w:shd w:val="clear" w:color="auto" w:fill="auto"/>
          </w:tcPr>
          <w:p w:rsidR="00401557" w:rsidRPr="001E4F0E" w:rsidRDefault="00401557" w:rsidP="00352373">
            <w:r w:rsidRPr="001E4F0E">
              <w:rPr>
                <w:b/>
              </w:rPr>
              <w:t>Εάν ναι</w:t>
            </w:r>
            <w:r w:rsidRPr="001E4F0E">
              <w:t>:</w:t>
            </w:r>
          </w:p>
          <w:p w:rsidR="00401557" w:rsidRPr="001E4F0E" w:rsidRDefault="00401557" w:rsidP="00352373">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01557" w:rsidRPr="001E4F0E" w:rsidRDefault="00401557" w:rsidP="00352373">
            <w:r w:rsidRPr="001E4F0E">
              <w:t>α) Αναφέρετε την ονομασία του καταλόγου ή του πιστοποιητικού και τον σχετικό αριθμό εγγραφής ή πιστοποίησης, κατά περίπτωση:</w:t>
            </w:r>
          </w:p>
          <w:p w:rsidR="00401557" w:rsidRPr="001E4F0E" w:rsidRDefault="00401557" w:rsidP="00352373">
            <w:r w:rsidRPr="001E4F0E">
              <w:t>β) Εάν το πιστοποιητικό εγγραφής ή η πιστοποίηση διατίθεται ηλεκτρονικά, αναφέρετε:</w:t>
            </w:r>
          </w:p>
          <w:p w:rsidR="00401557" w:rsidRPr="001E4F0E" w:rsidRDefault="00401557" w:rsidP="00352373">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f"/>
                <w:vertAlign w:val="superscript"/>
              </w:rPr>
              <w:endnoteReference w:id="5"/>
            </w:r>
            <w:r w:rsidRPr="001E4F0E">
              <w:t>:</w:t>
            </w:r>
          </w:p>
          <w:p w:rsidR="00401557" w:rsidRPr="001E4F0E" w:rsidRDefault="00401557" w:rsidP="00352373">
            <w:pPr>
              <w:rPr>
                <w:b/>
              </w:rPr>
            </w:pPr>
            <w:r w:rsidRPr="001E4F0E">
              <w:t>δ) Η εγγραφή ή η πιστοποίηση καλύπτει όλα τα απαιτούμενα κριτήρια επιλογής;</w:t>
            </w:r>
          </w:p>
          <w:p w:rsidR="00401557" w:rsidRPr="001E4F0E" w:rsidRDefault="00401557" w:rsidP="00352373">
            <w:pPr>
              <w:rPr>
                <w:b/>
                <w:u w:val="single"/>
              </w:rPr>
            </w:pPr>
            <w:r w:rsidRPr="001E4F0E">
              <w:rPr>
                <w:b/>
              </w:rPr>
              <w:t>Εάν όχι:</w:t>
            </w:r>
          </w:p>
          <w:p w:rsidR="00401557" w:rsidRPr="001E4F0E" w:rsidRDefault="00401557" w:rsidP="00352373">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401557" w:rsidRPr="001E4F0E" w:rsidRDefault="00401557" w:rsidP="00352373">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01557" w:rsidRPr="001E4F0E" w:rsidRDefault="00401557" w:rsidP="00352373">
            <w:r w:rsidRPr="001E4F0E">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1557" w:rsidRPr="001E4F0E" w:rsidRDefault="00401557" w:rsidP="00352373">
            <w:pPr>
              <w:snapToGrid w:val="0"/>
            </w:pPr>
          </w:p>
          <w:p w:rsidR="00401557" w:rsidRPr="001E4F0E" w:rsidRDefault="00401557" w:rsidP="00352373"/>
          <w:p w:rsidR="00401557" w:rsidRPr="001E4F0E" w:rsidRDefault="00401557" w:rsidP="00352373">
            <w:r w:rsidRPr="001E4F0E">
              <w:rPr>
                <w:i/>
                <w:sz w:val="20"/>
                <w:szCs w:val="20"/>
              </w:rPr>
              <w:t>Συμπληρώνεται από το συμμετέχοντα στο διαγωνισμό μόνο στην περίπτωση που απαντήθηκε ΝΑΙ στο ανωτέρω πεδίο</w:t>
            </w:r>
          </w:p>
          <w:p w:rsidR="00401557" w:rsidRPr="001E4F0E" w:rsidRDefault="00401557" w:rsidP="00352373"/>
          <w:p w:rsidR="00401557" w:rsidRPr="001E4F0E" w:rsidRDefault="00401557" w:rsidP="00352373"/>
          <w:p w:rsidR="00401557" w:rsidRPr="001E4F0E" w:rsidRDefault="00401557" w:rsidP="00352373"/>
          <w:p w:rsidR="00401557" w:rsidRPr="001E4F0E" w:rsidRDefault="00401557" w:rsidP="00352373"/>
          <w:p w:rsidR="00401557" w:rsidRPr="001E4F0E" w:rsidRDefault="00401557" w:rsidP="00352373">
            <w:r w:rsidRPr="001E4F0E">
              <w:t>α) [……]</w:t>
            </w:r>
          </w:p>
          <w:p w:rsidR="00401557" w:rsidRPr="001E4F0E" w:rsidRDefault="00401557" w:rsidP="00352373"/>
          <w:p w:rsidR="00401557" w:rsidRPr="001E4F0E" w:rsidRDefault="00401557" w:rsidP="00352373"/>
          <w:p w:rsidR="00401557" w:rsidRPr="001E4F0E" w:rsidRDefault="00401557" w:rsidP="00352373">
            <w:r w:rsidRPr="001E4F0E">
              <w:rPr>
                <w:i/>
              </w:rPr>
              <w:t>β) (διαδικτυακή διεύθυνση, αρχή ή φορέας έκδοσης, επακριβή στοιχεία αναφοράς των εγγράφων):[……][……][……][……]</w:t>
            </w:r>
          </w:p>
          <w:p w:rsidR="00401557" w:rsidRPr="001E4F0E" w:rsidRDefault="00401557" w:rsidP="00352373">
            <w:r w:rsidRPr="001E4F0E">
              <w:t>γ) [……]</w:t>
            </w:r>
          </w:p>
          <w:p w:rsidR="00401557" w:rsidRPr="001E4F0E" w:rsidRDefault="00401557" w:rsidP="00352373"/>
          <w:p w:rsidR="00401557" w:rsidRPr="001E4F0E" w:rsidRDefault="00401557" w:rsidP="00352373"/>
          <w:p w:rsidR="00401557" w:rsidRPr="001E4F0E" w:rsidRDefault="00401557" w:rsidP="00352373"/>
          <w:p w:rsidR="00401557" w:rsidRPr="001E4F0E" w:rsidRDefault="00401557" w:rsidP="00352373">
            <w:r w:rsidRPr="001E4F0E">
              <w:t>δ) [] Ναι [] Όχι</w:t>
            </w:r>
          </w:p>
          <w:p w:rsidR="00401557" w:rsidRPr="001E4F0E" w:rsidRDefault="00401557" w:rsidP="00352373"/>
          <w:p w:rsidR="00401557" w:rsidRPr="001E4F0E" w:rsidRDefault="00401557" w:rsidP="00352373"/>
          <w:p w:rsidR="00401557" w:rsidRPr="001E4F0E" w:rsidRDefault="00401557" w:rsidP="00352373"/>
          <w:p w:rsidR="00401557" w:rsidRPr="001E4F0E" w:rsidRDefault="00401557" w:rsidP="00352373"/>
          <w:p w:rsidR="00401557" w:rsidRPr="001E4F0E" w:rsidRDefault="00401557" w:rsidP="00352373"/>
          <w:p w:rsidR="00401557" w:rsidRPr="001E4F0E" w:rsidRDefault="00401557" w:rsidP="00352373"/>
          <w:p w:rsidR="00401557" w:rsidRPr="001E4F0E" w:rsidRDefault="00401557" w:rsidP="00352373"/>
          <w:p w:rsidR="00401557" w:rsidRPr="001E4F0E" w:rsidRDefault="00401557" w:rsidP="00352373">
            <w:r w:rsidRPr="001E4F0E">
              <w:t>ε) [] Ναι [] Όχι</w:t>
            </w:r>
          </w:p>
          <w:p w:rsidR="00401557" w:rsidRPr="001E4F0E" w:rsidRDefault="00401557" w:rsidP="00352373"/>
          <w:p w:rsidR="00401557" w:rsidRPr="001E4F0E" w:rsidRDefault="00401557" w:rsidP="00352373"/>
          <w:p w:rsidR="00401557" w:rsidRPr="001E4F0E" w:rsidRDefault="00401557" w:rsidP="00352373"/>
          <w:p w:rsidR="00401557" w:rsidRPr="001E4F0E" w:rsidRDefault="00401557" w:rsidP="00352373">
            <w:pPr>
              <w:rPr>
                <w:i/>
              </w:rPr>
            </w:pPr>
          </w:p>
          <w:p w:rsidR="00401557" w:rsidRPr="001E4F0E" w:rsidRDefault="00401557" w:rsidP="00352373">
            <w:pPr>
              <w:rPr>
                <w:i/>
              </w:rPr>
            </w:pPr>
          </w:p>
          <w:p w:rsidR="00401557" w:rsidRPr="001E4F0E" w:rsidRDefault="00401557" w:rsidP="00352373">
            <w:pPr>
              <w:rPr>
                <w:i/>
              </w:rPr>
            </w:pPr>
          </w:p>
          <w:p w:rsidR="00401557" w:rsidRPr="001E4F0E" w:rsidRDefault="00401557" w:rsidP="00352373">
            <w:pPr>
              <w:rPr>
                <w:i/>
              </w:rPr>
            </w:pPr>
          </w:p>
          <w:p w:rsidR="00401557" w:rsidRPr="001E4F0E" w:rsidRDefault="00401557" w:rsidP="00352373">
            <w:pPr>
              <w:rPr>
                <w:i/>
              </w:rPr>
            </w:pPr>
          </w:p>
          <w:p w:rsidR="00401557" w:rsidRPr="001E4F0E" w:rsidRDefault="00401557" w:rsidP="00352373">
            <w:pPr>
              <w:rPr>
                <w:i/>
              </w:rPr>
            </w:pPr>
            <w:r w:rsidRPr="001E4F0E">
              <w:rPr>
                <w:i/>
              </w:rPr>
              <w:t>(διαδικτυακή διεύθυνση, αρχή ή φορέας έκδοσης, επακριβή στοιχεία αναφοράς των εγγράφων):</w:t>
            </w:r>
          </w:p>
          <w:p w:rsidR="00401557" w:rsidRPr="001E4F0E" w:rsidRDefault="00401557" w:rsidP="00352373">
            <w:r w:rsidRPr="001E4F0E">
              <w:rPr>
                <w:i/>
              </w:rPr>
              <w:t>[……][……][……][……]</w:t>
            </w:r>
          </w:p>
        </w:tc>
      </w:tr>
      <w:tr w:rsidR="007465E4" w:rsidRPr="001E4F0E" w:rsidTr="00714386">
        <w:trPr>
          <w:jc w:val="center"/>
        </w:trPr>
        <w:tc>
          <w:tcPr>
            <w:tcW w:w="4479" w:type="dxa"/>
            <w:tcBorders>
              <w:left w:val="single" w:sz="4" w:space="0" w:color="000000"/>
              <w:bottom w:val="single" w:sz="4" w:space="0" w:color="000000"/>
            </w:tcBorders>
            <w:shd w:val="clear" w:color="auto" w:fill="auto"/>
          </w:tcPr>
          <w:p w:rsidR="007465E4" w:rsidRPr="001E4F0E" w:rsidRDefault="007465E4" w:rsidP="00352373">
            <w:pPr>
              <w:spacing w:before="120"/>
              <w:rPr>
                <w:b/>
                <w:bCs/>
                <w:i/>
                <w:iCs/>
              </w:rPr>
            </w:pPr>
            <w:r w:rsidRPr="001E4F0E">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465E4" w:rsidRPr="001E4F0E" w:rsidRDefault="007465E4" w:rsidP="00352373">
            <w:r w:rsidRPr="001E4F0E">
              <w:rPr>
                <w:b/>
                <w:bCs/>
                <w:i/>
                <w:iCs/>
              </w:rPr>
              <w:t>Απάντηση:</w:t>
            </w:r>
          </w:p>
        </w:tc>
      </w:tr>
      <w:tr w:rsidR="007465E4" w:rsidRPr="001E4F0E" w:rsidTr="00714386">
        <w:trPr>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r w:rsidRPr="001E4F0E">
              <w:t>Ο οικονομικός φορέας συμμετέχει στη διαδικασία σύναψης δημόσιας σύμβασης από κοινού με άλλους</w:t>
            </w:r>
            <w:r w:rsidRPr="001E4F0E">
              <w:rPr>
                <w:rStyle w:val="af"/>
                <w:vertAlign w:val="superscript"/>
              </w:rPr>
              <w:endnoteReference w:id="6"/>
            </w:r>
            <w:r w:rsidRPr="001E4F0E">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352373">
            <w:r w:rsidRPr="001E4F0E">
              <w:t>[] Ναι [] Όχι</w:t>
            </w:r>
          </w:p>
          <w:p w:rsidR="007465E4" w:rsidRPr="001E4F0E" w:rsidRDefault="007465E4" w:rsidP="00686D57">
            <w:r w:rsidRPr="001E4F0E">
              <w:rPr>
                <w:i/>
                <w:sz w:val="20"/>
                <w:szCs w:val="20"/>
              </w:rPr>
              <w:t>Συμπληρώνεται από το συμμετέχοντα στο διαγωνισμό</w:t>
            </w:r>
          </w:p>
        </w:tc>
      </w:tr>
      <w:tr w:rsidR="007465E4" w:rsidRPr="001E4F0E" w:rsidTr="0071438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465E4" w:rsidRPr="001E4F0E" w:rsidRDefault="007465E4" w:rsidP="00352373">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7465E4" w:rsidRPr="001E4F0E" w:rsidTr="00714386">
        <w:trPr>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r w:rsidRPr="001E4F0E">
              <w:rPr>
                <w:b/>
              </w:rPr>
              <w:t>Εάν ναι</w:t>
            </w:r>
            <w:r w:rsidRPr="001E4F0E">
              <w:t>:</w:t>
            </w:r>
          </w:p>
          <w:p w:rsidR="007465E4" w:rsidRPr="001E4F0E" w:rsidRDefault="007465E4" w:rsidP="00352373">
            <w:pPr>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7465E4" w:rsidRPr="001E4F0E" w:rsidRDefault="007465E4" w:rsidP="00352373">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7465E4" w:rsidRPr="001E4F0E" w:rsidRDefault="007465E4" w:rsidP="00352373">
            <w:r w:rsidRPr="001E4F0E">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352373">
            <w:pPr>
              <w:snapToGrid w:val="0"/>
            </w:pPr>
          </w:p>
          <w:p w:rsidR="007465E4" w:rsidRPr="001E4F0E" w:rsidRDefault="007465E4" w:rsidP="00352373">
            <w:r w:rsidRPr="001E4F0E">
              <w:t>α) [……]</w:t>
            </w:r>
          </w:p>
          <w:p w:rsidR="007465E4" w:rsidRPr="001E4F0E" w:rsidRDefault="007465E4" w:rsidP="00352373"/>
          <w:p w:rsidR="007465E4" w:rsidRPr="001E4F0E" w:rsidRDefault="007465E4" w:rsidP="00352373">
            <w:r w:rsidRPr="001E4F0E">
              <w:rPr>
                <w:i/>
                <w:sz w:val="20"/>
                <w:szCs w:val="20"/>
              </w:rPr>
              <w:t>Συμπληρώνεται από το συμμετέχοντα στο διαγωνισμό μόνο εάν απαντήθηκε ΝΑΙ στο ανωτέρω πεδίο</w:t>
            </w:r>
          </w:p>
          <w:p w:rsidR="007465E4" w:rsidRPr="001E4F0E" w:rsidRDefault="007465E4" w:rsidP="00352373"/>
          <w:p w:rsidR="007465E4" w:rsidRPr="001E4F0E" w:rsidRDefault="007465E4" w:rsidP="00352373">
            <w:r w:rsidRPr="001E4F0E">
              <w:t>β) [……]</w:t>
            </w:r>
          </w:p>
          <w:p w:rsidR="007465E4" w:rsidRPr="001E4F0E" w:rsidRDefault="007465E4" w:rsidP="00352373"/>
          <w:p w:rsidR="007465E4" w:rsidRPr="001E4F0E" w:rsidRDefault="007465E4" w:rsidP="00352373"/>
          <w:p w:rsidR="007465E4" w:rsidRPr="001E4F0E" w:rsidRDefault="007465E4" w:rsidP="00352373">
            <w:r w:rsidRPr="001E4F0E">
              <w:t>γ) [……]</w:t>
            </w:r>
          </w:p>
        </w:tc>
      </w:tr>
      <w:tr w:rsidR="007465E4" w:rsidRPr="001E4F0E" w:rsidTr="00714386">
        <w:trPr>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pPr>
              <w:rPr>
                <w:b/>
                <w:bCs/>
                <w:i/>
                <w:iCs/>
              </w:rPr>
            </w:pPr>
            <w:r w:rsidRPr="001E4F0E">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352373">
            <w:r w:rsidRPr="001E4F0E">
              <w:rPr>
                <w:b/>
                <w:bCs/>
                <w:i/>
                <w:iCs/>
              </w:rPr>
              <w:t>Απάντηση:</w:t>
            </w:r>
          </w:p>
        </w:tc>
      </w:tr>
      <w:tr w:rsidR="007465E4" w:rsidRPr="001E4F0E" w:rsidTr="00714386">
        <w:trPr>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r w:rsidRPr="001E4F0E">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352373">
            <w:pPr>
              <w:rPr>
                <w:i/>
                <w:sz w:val="20"/>
                <w:szCs w:val="20"/>
              </w:rPr>
            </w:pPr>
            <w:r w:rsidRPr="001E4F0E">
              <w:t>[   ]</w:t>
            </w:r>
            <w:r w:rsidRPr="001E4F0E">
              <w:rPr>
                <w:i/>
                <w:sz w:val="20"/>
                <w:szCs w:val="20"/>
              </w:rPr>
              <w:t xml:space="preserve"> </w:t>
            </w:r>
          </w:p>
          <w:p w:rsidR="007465E4" w:rsidRPr="001E4F0E" w:rsidRDefault="007465E4" w:rsidP="00352373">
            <w:r w:rsidRPr="001E4F0E">
              <w:rPr>
                <w:i/>
                <w:sz w:val="20"/>
                <w:szCs w:val="20"/>
              </w:rPr>
              <w:t>Συμπληρώνεται από το συμμετέχοντα στο διαγωνισμό μόνο εάν απαντήθηκε ΝΑΙ στο ανωτέρω πεδίο</w:t>
            </w:r>
          </w:p>
          <w:p w:rsidR="007465E4" w:rsidRPr="001E4F0E" w:rsidRDefault="007465E4" w:rsidP="00352373"/>
        </w:tc>
      </w:tr>
    </w:tbl>
    <w:p w:rsidR="007465E4" w:rsidRPr="001E4F0E" w:rsidRDefault="007465E4" w:rsidP="007465E4"/>
    <w:p w:rsidR="007465E4" w:rsidRPr="001E4F0E" w:rsidRDefault="007465E4" w:rsidP="007465E4">
      <w:pPr>
        <w:pageBreakBefore/>
        <w:jc w:val="center"/>
        <w:rPr>
          <w:i/>
        </w:rPr>
      </w:pPr>
      <w:r w:rsidRPr="001E4F0E">
        <w:rPr>
          <w:b/>
          <w:bCs/>
        </w:rPr>
        <w:t>Β: Πληροφορίες σχετικά με τους νόμιμους εκπροσώπους του οικονομικού φορέα</w:t>
      </w:r>
    </w:p>
    <w:p w:rsidR="007465E4" w:rsidRPr="001E4F0E" w:rsidRDefault="007465E4" w:rsidP="007465E4">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465E4" w:rsidRPr="001E4F0E" w:rsidTr="00352373">
        <w:trPr>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pPr>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352373">
            <w:r w:rsidRPr="001E4F0E">
              <w:rPr>
                <w:b/>
                <w:i/>
              </w:rPr>
              <w:t>Απάντηση:</w:t>
            </w:r>
          </w:p>
        </w:tc>
      </w:tr>
      <w:tr w:rsidR="007465E4" w:rsidRPr="001E4F0E" w:rsidTr="00352373">
        <w:trPr>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pPr>
              <w:rPr>
                <w:color w:val="000000"/>
              </w:rPr>
            </w:pPr>
            <w:r w:rsidRPr="001E4F0E">
              <w:t>Ονοματεπώνυμο</w:t>
            </w:r>
          </w:p>
          <w:p w:rsidR="007465E4" w:rsidRPr="001E4F0E" w:rsidRDefault="007465E4" w:rsidP="00352373">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352373">
            <w:r w:rsidRPr="001E4F0E">
              <w:t>[……]</w:t>
            </w:r>
          </w:p>
          <w:p w:rsidR="007465E4" w:rsidRPr="001E4F0E" w:rsidRDefault="007465E4" w:rsidP="00686D57">
            <w:r w:rsidRPr="001E4F0E">
              <w:t>[……]</w:t>
            </w:r>
            <w:r w:rsidRPr="001E4F0E">
              <w:rPr>
                <w:i/>
                <w:sz w:val="20"/>
                <w:szCs w:val="20"/>
              </w:rPr>
              <w:t xml:space="preserve">Συμπληρώνεται από το συμμετέχοντα στο διαγωνισμό </w:t>
            </w:r>
          </w:p>
        </w:tc>
      </w:tr>
      <w:tr w:rsidR="007465E4" w:rsidRPr="001E4F0E" w:rsidTr="00352373">
        <w:trPr>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686D57">
            <w:r w:rsidRPr="001E4F0E">
              <w:t>[……]</w:t>
            </w:r>
            <w:r w:rsidRPr="001E4F0E">
              <w:rPr>
                <w:i/>
                <w:sz w:val="20"/>
                <w:szCs w:val="20"/>
              </w:rPr>
              <w:t xml:space="preserve">Συμπληρώνεται από το συμμετέχοντα στο διαγωνισμό </w:t>
            </w:r>
          </w:p>
        </w:tc>
      </w:tr>
      <w:tr w:rsidR="007465E4" w:rsidRPr="001E4F0E" w:rsidTr="00352373">
        <w:trPr>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686D57">
            <w:r w:rsidRPr="001E4F0E">
              <w:t>[……]</w:t>
            </w:r>
            <w:r w:rsidRPr="001E4F0E">
              <w:rPr>
                <w:i/>
                <w:sz w:val="20"/>
                <w:szCs w:val="20"/>
              </w:rPr>
              <w:t>Συμπληρώνεται από το συμμετέχοντα στο διαγωνισμό</w:t>
            </w:r>
          </w:p>
        </w:tc>
      </w:tr>
      <w:tr w:rsidR="007465E4" w:rsidRPr="001E4F0E" w:rsidTr="00352373">
        <w:trPr>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686D57">
            <w:r w:rsidRPr="001E4F0E">
              <w:t>[……]</w:t>
            </w:r>
            <w:r w:rsidRPr="001E4F0E">
              <w:rPr>
                <w:i/>
                <w:sz w:val="20"/>
                <w:szCs w:val="20"/>
              </w:rPr>
              <w:t>Συμπληρώνεται από το συμμετέχοντα στο διαγωνισμό</w:t>
            </w:r>
          </w:p>
        </w:tc>
      </w:tr>
      <w:tr w:rsidR="007465E4" w:rsidRPr="001E4F0E" w:rsidTr="00352373">
        <w:trPr>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686D57">
            <w:r w:rsidRPr="001E4F0E">
              <w:t>[……]</w:t>
            </w:r>
            <w:r w:rsidRPr="001E4F0E">
              <w:rPr>
                <w:i/>
                <w:sz w:val="20"/>
                <w:szCs w:val="20"/>
              </w:rPr>
              <w:t>Συμπληρώνεται από το συμμετέχοντα στο διαγωνισμό</w:t>
            </w:r>
          </w:p>
        </w:tc>
      </w:tr>
      <w:tr w:rsidR="007465E4" w:rsidRPr="001E4F0E" w:rsidTr="00352373">
        <w:trPr>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686D57">
            <w:r w:rsidRPr="001E4F0E">
              <w:t>[……]</w:t>
            </w:r>
            <w:r w:rsidRPr="001E4F0E">
              <w:rPr>
                <w:i/>
                <w:sz w:val="20"/>
                <w:szCs w:val="20"/>
              </w:rPr>
              <w:t>Συμπληρώνεται από το συμμετέχοντα στο διαγωνισμό</w:t>
            </w:r>
          </w:p>
        </w:tc>
      </w:tr>
    </w:tbl>
    <w:p w:rsidR="007465E4" w:rsidRPr="001E4F0E" w:rsidRDefault="007465E4" w:rsidP="007465E4">
      <w:pPr>
        <w:pStyle w:val="SectionTitle"/>
        <w:ind w:left="850" w:firstLine="0"/>
      </w:pPr>
    </w:p>
    <w:p w:rsidR="007465E4" w:rsidRPr="001E4F0E" w:rsidRDefault="007465E4" w:rsidP="007465E4">
      <w:pPr>
        <w:pageBreakBefore/>
        <w:ind w:left="850"/>
        <w:jc w:val="center"/>
        <w:rPr>
          <w:b/>
          <w:i/>
        </w:rPr>
      </w:pPr>
      <w:r w:rsidRPr="001E4F0E">
        <w:rPr>
          <w:b/>
          <w:bCs/>
        </w:rPr>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7465E4" w:rsidRPr="001E4F0E" w:rsidTr="0035237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pPr>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352373">
            <w:r w:rsidRPr="001E4F0E">
              <w:rPr>
                <w:b/>
                <w:i/>
              </w:rPr>
              <w:t>Απάντηση:</w:t>
            </w:r>
          </w:p>
        </w:tc>
      </w:tr>
      <w:tr w:rsidR="007465E4" w:rsidRPr="001E4F0E" w:rsidTr="00352373">
        <w:trPr>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352373">
            <w:r w:rsidRPr="001E4F0E">
              <w:t>[]Ναι []Όχι</w:t>
            </w:r>
          </w:p>
          <w:p w:rsidR="007465E4" w:rsidRPr="001E4F0E" w:rsidRDefault="007465E4" w:rsidP="00352373"/>
          <w:p w:rsidR="007465E4" w:rsidRPr="001E4F0E" w:rsidRDefault="007465E4" w:rsidP="00352373">
            <w:pPr>
              <w:rPr>
                <w:i/>
              </w:rPr>
            </w:pPr>
            <w:r w:rsidRPr="001E4F0E">
              <w:rPr>
                <w:i/>
              </w:rPr>
              <w:t>Π.χ. όταν ανήκει σε ένωση ή κοινοπραξία</w:t>
            </w:r>
          </w:p>
          <w:p w:rsidR="007465E4" w:rsidRPr="001E4F0E" w:rsidRDefault="007465E4" w:rsidP="00352373"/>
        </w:tc>
      </w:tr>
    </w:tbl>
    <w:p w:rsidR="007465E4" w:rsidRPr="001E4F0E" w:rsidRDefault="007465E4" w:rsidP="007465E4">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7465E4" w:rsidRPr="001E4F0E" w:rsidRDefault="007465E4" w:rsidP="007465E4">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465E4" w:rsidRPr="001E4F0E" w:rsidRDefault="007465E4" w:rsidP="007465E4">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465E4" w:rsidRPr="001E4F0E" w:rsidRDefault="007465E4" w:rsidP="007465E4">
      <w:pPr>
        <w:jc w:val="center"/>
      </w:pPr>
    </w:p>
    <w:p w:rsidR="007465E4" w:rsidRPr="001E4F0E" w:rsidRDefault="007465E4" w:rsidP="007465E4">
      <w:pPr>
        <w:pageBreakBefore/>
        <w:jc w:val="center"/>
        <w:rPr>
          <w:b/>
          <w:bCs/>
          <w:color w:val="000000"/>
        </w:rPr>
      </w:pPr>
      <w:r w:rsidRPr="001E4F0E">
        <w:rPr>
          <w:b/>
          <w:bCs/>
          <w:u w:val="single"/>
        </w:rPr>
        <w:t>Μέρος III: Λόγοι αποκλεισμού</w:t>
      </w:r>
    </w:p>
    <w:p w:rsidR="007465E4" w:rsidRPr="001E4F0E" w:rsidRDefault="007465E4" w:rsidP="007465E4">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7465E4" w:rsidRPr="001E4F0E" w:rsidRDefault="007465E4" w:rsidP="007465E4">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7465E4" w:rsidRPr="001E4F0E" w:rsidRDefault="007465E4" w:rsidP="007465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color w:val="000000"/>
        </w:rPr>
      </w:pPr>
      <w:r w:rsidRPr="001E4F0E">
        <w:rPr>
          <w:color w:val="000000"/>
        </w:rPr>
        <w:t xml:space="preserve">συμμετοχή σε </w:t>
      </w:r>
      <w:r w:rsidRPr="001E4F0E">
        <w:rPr>
          <w:b/>
          <w:color w:val="000000"/>
        </w:rPr>
        <w:t>εγκληματική οργάνωση</w:t>
      </w:r>
      <w:r w:rsidRPr="001E4F0E">
        <w:rPr>
          <w:rStyle w:val="af"/>
          <w:color w:val="000000"/>
          <w:vertAlign w:val="superscript"/>
        </w:rPr>
        <w:endnoteReference w:id="9"/>
      </w:r>
      <w:r w:rsidRPr="001E4F0E">
        <w:rPr>
          <w:color w:val="000000"/>
        </w:rPr>
        <w:t>·</w:t>
      </w:r>
    </w:p>
    <w:p w:rsidR="007465E4" w:rsidRPr="001E4F0E" w:rsidRDefault="007465E4" w:rsidP="007465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f"/>
          <w:color w:val="000000"/>
          <w:vertAlign w:val="superscript"/>
        </w:rPr>
        <w:endnoteReference w:id="11"/>
      </w:r>
      <w:r w:rsidRPr="001E4F0E">
        <w:rPr>
          <w:color w:val="000000"/>
        </w:rPr>
        <w:t>·</w:t>
      </w:r>
    </w:p>
    <w:p w:rsidR="007465E4" w:rsidRPr="001E4F0E" w:rsidRDefault="007465E4" w:rsidP="007465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color w:val="000000"/>
        </w:rPr>
      </w:pPr>
      <w:r w:rsidRPr="001E4F0E">
        <w:rPr>
          <w:b/>
          <w:color w:val="000000"/>
        </w:rPr>
        <w:t>απάτη</w:t>
      </w:r>
      <w:r w:rsidRPr="001E4F0E">
        <w:rPr>
          <w:rStyle w:val="af"/>
          <w:color w:val="000000"/>
          <w:vertAlign w:val="superscript"/>
        </w:rPr>
        <w:endnoteReference w:id="12"/>
      </w:r>
      <w:r w:rsidRPr="001E4F0E">
        <w:rPr>
          <w:color w:val="000000"/>
        </w:rPr>
        <w:t>·</w:t>
      </w:r>
    </w:p>
    <w:p w:rsidR="007465E4" w:rsidRPr="001E4F0E" w:rsidRDefault="007465E4" w:rsidP="007465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f"/>
          <w:color w:val="000000"/>
          <w:vertAlign w:val="superscript"/>
        </w:rPr>
        <w:endnoteReference w:id="13"/>
      </w:r>
      <w:r w:rsidRPr="001E4F0E">
        <w:rPr>
          <w:rStyle w:val="af"/>
          <w:color w:val="000000"/>
        </w:rPr>
        <w:t>·</w:t>
      </w:r>
    </w:p>
    <w:p w:rsidR="007465E4" w:rsidRPr="001E4F0E" w:rsidRDefault="007465E4" w:rsidP="007465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Style w:val="af"/>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f"/>
          <w:color w:val="000000"/>
          <w:vertAlign w:val="superscript"/>
        </w:rPr>
        <w:endnoteReference w:id="14"/>
      </w:r>
      <w:r w:rsidRPr="001E4F0E">
        <w:rPr>
          <w:color w:val="000000"/>
        </w:rPr>
        <w:t>·</w:t>
      </w:r>
    </w:p>
    <w:p w:rsidR="007465E4" w:rsidRPr="001E4F0E" w:rsidRDefault="007465E4" w:rsidP="007465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bCs/>
          <w:i/>
          <w:iCs/>
        </w:rPr>
      </w:pPr>
      <w:r w:rsidRPr="001E4F0E">
        <w:rPr>
          <w:rStyle w:val="af"/>
          <w:b/>
          <w:color w:val="000000"/>
        </w:rPr>
        <w:t>παιδική εργασία και άλλες μορφές εμπορίας ανθρώπων</w:t>
      </w:r>
      <w:r w:rsidRPr="001E4F0E">
        <w:rPr>
          <w:rStyle w:val="af"/>
          <w:color w:val="000000"/>
          <w:vertAlign w:val="superscript"/>
        </w:rPr>
        <w:endnoteReference w:id="15"/>
      </w:r>
      <w:r w:rsidRPr="001E4F0E">
        <w:rPr>
          <w:rStyle w:val="af"/>
          <w:color w:val="000000"/>
        </w:rPr>
        <w:t>.</w:t>
      </w:r>
    </w:p>
    <w:tbl>
      <w:tblPr>
        <w:tblW w:w="8959" w:type="dxa"/>
        <w:jc w:val="center"/>
        <w:tblLayout w:type="fixed"/>
        <w:tblLook w:val="0000"/>
      </w:tblPr>
      <w:tblGrid>
        <w:gridCol w:w="4479"/>
        <w:gridCol w:w="4480"/>
      </w:tblGrid>
      <w:tr w:rsidR="007465E4" w:rsidRPr="001E4F0E" w:rsidTr="00352373">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pPr>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352373">
            <w:pPr>
              <w:snapToGrid w:val="0"/>
            </w:pPr>
            <w:r w:rsidRPr="001E4F0E">
              <w:rPr>
                <w:b/>
                <w:bCs/>
                <w:i/>
                <w:iCs/>
              </w:rPr>
              <w:t>Απάντηση:</w:t>
            </w:r>
          </w:p>
        </w:tc>
      </w:tr>
      <w:tr w:rsidR="007465E4" w:rsidRPr="001E4F0E" w:rsidTr="00352373">
        <w:trPr>
          <w:jc w:val="center"/>
        </w:trPr>
        <w:tc>
          <w:tcPr>
            <w:tcW w:w="4479" w:type="dxa"/>
            <w:tcBorders>
              <w:left w:val="single" w:sz="4" w:space="0" w:color="000000"/>
              <w:bottom w:val="single" w:sz="4" w:space="0" w:color="000000"/>
            </w:tcBorders>
            <w:shd w:val="clear" w:color="auto" w:fill="auto"/>
          </w:tcPr>
          <w:p w:rsidR="007465E4" w:rsidRPr="001E4F0E" w:rsidRDefault="007465E4" w:rsidP="00352373">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465E4" w:rsidRPr="001E4F0E" w:rsidRDefault="007465E4" w:rsidP="00352373">
            <w:pPr>
              <w:rPr>
                <w:i/>
              </w:rPr>
            </w:pPr>
            <w:r w:rsidRPr="001E4F0E">
              <w:t>[] Ναι [] Όχι</w:t>
            </w:r>
          </w:p>
          <w:p w:rsidR="007465E4" w:rsidRPr="001E4F0E" w:rsidRDefault="007465E4" w:rsidP="00352373">
            <w:pPr>
              <w:rPr>
                <w:i/>
              </w:rPr>
            </w:pPr>
          </w:p>
          <w:p w:rsidR="007465E4" w:rsidRPr="001E4F0E" w:rsidRDefault="007465E4" w:rsidP="00352373">
            <w:pPr>
              <w:rPr>
                <w:i/>
              </w:rPr>
            </w:pPr>
          </w:p>
          <w:p w:rsidR="007465E4" w:rsidRPr="001E4F0E" w:rsidRDefault="007465E4" w:rsidP="00352373">
            <w:pPr>
              <w:rPr>
                <w:i/>
              </w:rPr>
            </w:pPr>
            <w:r w:rsidRPr="001E4F0E">
              <w:rPr>
                <w:i/>
                <w:sz w:val="20"/>
                <w:szCs w:val="20"/>
              </w:rPr>
              <w:t>Συμπληρώνεται από το συμμετέχοντα στο διαγωνισμό</w:t>
            </w:r>
          </w:p>
          <w:p w:rsidR="007465E4" w:rsidRPr="001E4F0E" w:rsidRDefault="007465E4" w:rsidP="00352373">
            <w:pPr>
              <w:rPr>
                <w:i/>
              </w:rPr>
            </w:pPr>
          </w:p>
          <w:p w:rsidR="007465E4" w:rsidRPr="001E4F0E" w:rsidRDefault="007465E4" w:rsidP="00352373">
            <w:pPr>
              <w:rPr>
                <w:i/>
              </w:rPr>
            </w:pPr>
          </w:p>
          <w:p w:rsidR="007465E4" w:rsidRPr="001E4F0E" w:rsidRDefault="007465E4" w:rsidP="00352373">
            <w:pPr>
              <w:rPr>
                <w:i/>
              </w:rPr>
            </w:pPr>
          </w:p>
          <w:p w:rsidR="007465E4" w:rsidRPr="001E4F0E" w:rsidRDefault="007465E4" w:rsidP="00352373">
            <w:pPr>
              <w:rPr>
                <w:i/>
              </w:rPr>
            </w:pPr>
          </w:p>
          <w:p w:rsidR="007465E4" w:rsidRPr="001E4F0E" w:rsidRDefault="007465E4" w:rsidP="00352373">
            <w:pPr>
              <w:rPr>
                <w:i/>
              </w:rPr>
            </w:pPr>
          </w:p>
          <w:p w:rsidR="007465E4" w:rsidRPr="001E4F0E" w:rsidRDefault="007465E4" w:rsidP="00352373">
            <w:pPr>
              <w:rPr>
                <w:i/>
              </w:rPr>
            </w:pPr>
          </w:p>
          <w:p w:rsidR="007465E4" w:rsidRPr="001E4F0E" w:rsidRDefault="007465E4" w:rsidP="00352373">
            <w:pPr>
              <w:rPr>
                <w:i/>
              </w:rPr>
            </w:pPr>
          </w:p>
          <w:p w:rsidR="007465E4" w:rsidRPr="001E4F0E" w:rsidRDefault="007465E4" w:rsidP="00352373">
            <w:pPr>
              <w:rPr>
                <w:i/>
              </w:rPr>
            </w:pPr>
          </w:p>
          <w:p w:rsidR="007465E4" w:rsidRPr="001E4F0E" w:rsidRDefault="007465E4" w:rsidP="00352373">
            <w:pPr>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65E4" w:rsidRPr="001E4F0E" w:rsidRDefault="007465E4" w:rsidP="00352373">
            <w:r w:rsidRPr="001E4F0E">
              <w:rPr>
                <w:i/>
              </w:rPr>
              <w:t>[……][……][……][……]</w:t>
            </w:r>
            <w:r w:rsidRPr="001E4F0E">
              <w:rPr>
                <w:rStyle w:val="af"/>
                <w:vertAlign w:val="superscript"/>
              </w:rPr>
              <w:endnoteReference w:id="17"/>
            </w:r>
          </w:p>
        </w:tc>
      </w:tr>
      <w:tr w:rsidR="007465E4" w:rsidRPr="001E4F0E" w:rsidTr="00352373">
        <w:trPr>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r w:rsidRPr="001E4F0E">
              <w:rPr>
                <w:b/>
              </w:rPr>
              <w:t>Εάν ναι</w:t>
            </w:r>
            <w:r w:rsidRPr="001E4F0E">
              <w:t>, αναφέρετε</w:t>
            </w:r>
            <w:r w:rsidRPr="001E4F0E">
              <w:rPr>
                <w:rStyle w:val="af"/>
                <w:vertAlign w:val="superscript"/>
              </w:rPr>
              <w:endnoteReference w:id="18"/>
            </w:r>
            <w:r w:rsidRPr="001E4F0E">
              <w:t>:</w:t>
            </w:r>
          </w:p>
          <w:p w:rsidR="007465E4" w:rsidRPr="001E4F0E" w:rsidRDefault="007465E4" w:rsidP="00352373">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714386" w:rsidRDefault="007465E4" w:rsidP="00352373">
            <w:r w:rsidRPr="001E4F0E">
              <w:t>β) Προσδιορίστε ποιος έχει καταδικαστεί</w:t>
            </w:r>
          </w:p>
          <w:p w:rsidR="007465E4" w:rsidRPr="001E4F0E" w:rsidRDefault="007465E4" w:rsidP="00352373">
            <w:r w:rsidRPr="001E4F0E">
              <w:t>[ ]·</w:t>
            </w:r>
          </w:p>
          <w:p w:rsidR="007465E4" w:rsidRPr="001E4F0E" w:rsidRDefault="007465E4" w:rsidP="00352373">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352373">
            <w:pPr>
              <w:snapToGrid w:val="0"/>
            </w:pPr>
            <w:r w:rsidRPr="001E4F0E">
              <w:rPr>
                <w:i/>
                <w:sz w:val="20"/>
                <w:szCs w:val="20"/>
              </w:rPr>
              <w:t>Συμπληρώνεται από το συμμετέχοντα στο διαγωνισμό εάν απαντήθηκε ΝΑΙ στο ανωτέρω πεδίο</w:t>
            </w:r>
          </w:p>
          <w:p w:rsidR="007465E4" w:rsidRPr="001E4F0E" w:rsidRDefault="007465E4" w:rsidP="00352373">
            <w:r w:rsidRPr="001E4F0E">
              <w:t xml:space="preserve">α) Ημερομηνία:[   ], </w:t>
            </w:r>
          </w:p>
          <w:p w:rsidR="007465E4" w:rsidRPr="001E4F0E" w:rsidRDefault="007465E4" w:rsidP="00352373">
            <w:r w:rsidRPr="001E4F0E">
              <w:t xml:space="preserve">σημείο-(-α): [   ], </w:t>
            </w:r>
          </w:p>
          <w:p w:rsidR="007465E4" w:rsidRPr="001E4F0E" w:rsidRDefault="007465E4" w:rsidP="00352373">
            <w:r w:rsidRPr="001E4F0E">
              <w:t>λόγος(-οι):[   ]</w:t>
            </w:r>
          </w:p>
          <w:p w:rsidR="007465E4" w:rsidRPr="001E4F0E" w:rsidRDefault="007465E4" w:rsidP="00352373"/>
          <w:p w:rsidR="007465E4" w:rsidRPr="001E4F0E" w:rsidRDefault="007465E4" w:rsidP="00352373">
            <w:r w:rsidRPr="001E4F0E">
              <w:t>β) [……]</w:t>
            </w:r>
          </w:p>
          <w:p w:rsidR="007465E4" w:rsidRPr="001E4F0E" w:rsidRDefault="007465E4" w:rsidP="00352373">
            <w:pPr>
              <w:rPr>
                <w:i/>
              </w:rPr>
            </w:pPr>
            <w:r w:rsidRPr="001E4F0E">
              <w:t>γ) Διάρκεια της περιόδου αποκλεισμού [……] και σχετικό(-ά) σημείο(-α) [   ]</w:t>
            </w:r>
          </w:p>
          <w:p w:rsidR="007465E4" w:rsidRPr="001E4F0E" w:rsidRDefault="007465E4" w:rsidP="00352373">
            <w:pPr>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65E4" w:rsidRPr="001E4F0E" w:rsidRDefault="007465E4" w:rsidP="00352373">
            <w:r w:rsidRPr="001E4F0E">
              <w:rPr>
                <w:i/>
              </w:rPr>
              <w:t>[……][……][……][……]</w:t>
            </w:r>
            <w:r w:rsidRPr="001E4F0E">
              <w:rPr>
                <w:rStyle w:val="af"/>
                <w:vertAlign w:val="superscript"/>
              </w:rPr>
              <w:endnoteReference w:id="19"/>
            </w:r>
          </w:p>
        </w:tc>
      </w:tr>
      <w:tr w:rsidR="007465E4" w:rsidRPr="001E4F0E" w:rsidTr="00352373">
        <w:trPr>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r w:rsidRPr="001E4F0E">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Calibri" w:eastAsia="Calibri" w:hAnsi="Calibri" w:cs="Calibri"/>
              </w:rPr>
              <w:t>αυτοκάθαρση»)</w:t>
            </w:r>
            <w:r w:rsidRPr="001E4F0E">
              <w:rPr>
                <w:rStyle w:val="NormalBoldChar"/>
                <w:rFonts w:ascii="Calibri" w:eastAsia="Calibri" w:hAnsi="Calibr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352373">
            <w:r w:rsidRPr="001E4F0E">
              <w:t xml:space="preserve">[] Ναι [] Όχι </w:t>
            </w:r>
          </w:p>
          <w:p w:rsidR="007465E4" w:rsidRPr="001E4F0E" w:rsidRDefault="007465E4" w:rsidP="00352373">
            <w:pPr>
              <w:rPr>
                <w:i/>
                <w:sz w:val="20"/>
                <w:szCs w:val="20"/>
              </w:rPr>
            </w:pPr>
          </w:p>
          <w:p w:rsidR="007465E4" w:rsidRPr="001E4F0E" w:rsidRDefault="007465E4" w:rsidP="00352373">
            <w:r w:rsidRPr="001E4F0E">
              <w:rPr>
                <w:i/>
                <w:sz w:val="20"/>
                <w:szCs w:val="20"/>
              </w:rPr>
              <w:t>Συμπληρώνεται από το συμμετέχοντα στο διαγωνισμό εάν απαντήθηκε ΝΑΙ</w:t>
            </w:r>
          </w:p>
          <w:p w:rsidR="007465E4" w:rsidRPr="001E4F0E" w:rsidRDefault="007465E4" w:rsidP="00352373"/>
        </w:tc>
      </w:tr>
      <w:tr w:rsidR="007465E4" w:rsidRPr="001E4F0E" w:rsidTr="00352373">
        <w:trPr>
          <w:jc w:val="center"/>
        </w:trPr>
        <w:tc>
          <w:tcPr>
            <w:tcW w:w="4479" w:type="dxa"/>
            <w:tcBorders>
              <w:top w:val="single" w:sz="4" w:space="0" w:color="000000"/>
              <w:left w:val="single" w:sz="4" w:space="0" w:color="000000"/>
              <w:bottom w:val="single" w:sz="4" w:space="0" w:color="000000"/>
            </w:tcBorders>
            <w:shd w:val="clear" w:color="auto" w:fill="auto"/>
          </w:tcPr>
          <w:p w:rsidR="007465E4" w:rsidRPr="001E4F0E" w:rsidRDefault="007465E4" w:rsidP="00352373">
            <w:r w:rsidRPr="001E4F0E">
              <w:rPr>
                <w:b/>
              </w:rPr>
              <w:t>Εάν ναι,</w:t>
            </w:r>
            <w:r w:rsidRPr="001E4F0E">
              <w:t xml:space="preserve"> περιγράψτε τα μέτρα που λήφθηκαν</w:t>
            </w:r>
            <w:r w:rsidRPr="001E4F0E">
              <w:rPr>
                <w:rStyle w:val="af"/>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65E4" w:rsidRPr="001E4F0E" w:rsidRDefault="007465E4" w:rsidP="00352373">
            <w:r w:rsidRPr="001E4F0E">
              <w:t>[……]</w:t>
            </w:r>
          </w:p>
          <w:p w:rsidR="007465E4" w:rsidRPr="001E4F0E" w:rsidRDefault="007465E4" w:rsidP="00686D57">
            <w:r w:rsidRPr="001E4F0E">
              <w:rPr>
                <w:i/>
                <w:sz w:val="20"/>
                <w:szCs w:val="20"/>
              </w:rPr>
              <w:t>Συμπληρώνεται από το συμμετέχοντα στο διαγωνισμό εάν απαντήθηκε ΝΑΙ</w:t>
            </w:r>
          </w:p>
        </w:tc>
      </w:tr>
    </w:tbl>
    <w:p w:rsidR="00FF0AEF" w:rsidRDefault="00FF0AEF" w:rsidP="00384C91">
      <w:pPr>
        <w:rPr>
          <w:b/>
          <w:bCs/>
          <w:sz w:val="26"/>
          <w:szCs w:val="26"/>
          <w:u w:val="single"/>
        </w:rPr>
      </w:pPr>
    </w:p>
    <w:p w:rsidR="00FF0AEF" w:rsidRDefault="00FF0AEF" w:rsidP="00384C91">
      <w:pPr>
        <w:rPr>
          <w:b/>
          <w:bCs/>
          <w:sz w:val="26"/>
          <w:szCs w:val="26"/>
          <w:u w:val="single"/>
        </w:rPr>
      </w:pPr>
    </w:p>
    <w:p w:rsidR="00120452" w:rsidRPr="00654D08" w:rsidRDefault="00120452" w:rsidP="00120452">
      <w:pPr>
        <w:rPr>
          <w:bCs/>
          <w:sz w:val="26"/>
          <w:szCs w:val="26"/>
          <w:u w:val="single"/>
        </w:rPr>
      </w:pPr>
    </w:p>
    <w:p w:rsidR="00AD40D6" w:rsidRDefault="00AD40D6"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714386" w:rsidRPr="001E4F0E" w:rsidRDefault="00714386" w:rsidP="00714386">
      <w:pPr>
        <w:pageBreakBefore/>
        <w:jc w:val="center"/>
        <w:rPr>
          <w:b/>
          <w:i/>
        </w:rPr>
      </w:pPr>
      <w:r w:rsidRPr="001E4F0E">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14386" w:rsidRPr="001E4F0E" w:rsidTr="0035237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14386" w:rsidRPr="001E4F0E" w:rsidRDefault="00714386" w:rsidP="00352373">
            <w:pPr>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14386" w:rsidRPr="001E4F0E" w:rsidRDefault="00714386" w:rsidP="00352373">
            <w:r w:rsidRPr="001E4F0E">
              <w:rPr>
                <w:b/>
                <w:i/>
              </w:rPr>
              <w:t>Απάντηση:</w:t>
            </w:r>
          </w:p>
        </w:tc>
      </w:tr>
      <w:tr w:rsidR="00714386" w:rsidRPr="001E4F0E" w:rsidTr="0035237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14386" w:rsidRPr="001E4F0E" w:rsidRDefault="00714386" w:rsidP="00352373">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14386" w:rsidRPr="001E4F0E" w:rsidRDefault="00714386" w:rsidP="00352373">
            <w:r w:rsidRPr="001E4F0E">
              <w:t xml:space="preserve">[] Ναι [] Όχι </w:t>
            </w:r>
          </w:p>
          <w:p w:rsidR="00714386" w:rsidRPr="001E4F0E" w:rsidRDefault="00714386" w:rsidP="00352373"/>
          <w:p w:rsidR="00714386" w:rsidRPr="001E4F0E" w:rsidRDefault="00714386" w:rsidP="0030150D">
            <w:r w:rsidRPr="001E4F0E">
              <w:rPr>
                <w:i/>
                <w:sz w:val="20"/>
                <w:szCs w:val="20"/>
              </w:rPr>
              <w:t xml:space="preserve">Συμπληρώνεται από το συμμετέχοντα στο διαγωνισμό </w:t>
            </w:r>
          </w:p>
        </w:tc>
      </w:tr>
      <w:tr w:rsidR="00714386" w:rsidRPr="001E4F0E" w:rsidTr="0035237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14386" w:rsidRPr="001E4F0E" w:rsidRDefault="00714386" w:rsidP="00352373">
            <w:pPr>
              <w:snapToGrid w:val="0"/>
            </w:pPr>
          </w:p>
          <w:p w:rsidR="00714386" w:rsidRPr="001E4F0E" w:rsidRDefault="00714386" w:rsidP="00352373">
            <w:pPr>
              <w:snapToGrid w:val="0"/>
            </w:pPr>
          </w:p>
          <w:p w:rsidR="00714386" w:rsidRPr="001E4F0E" w:rsidRDefault="00714386" w:rsidP="00352373">
            <w:pPr>
              <w:snapToGrid w:val="0"/>
            </w:pPr>
            <w:r w:rsidRPr="001E4F0E">
              <w:t xml:space="preserve">Εάν όχι αναφέρετε: </w:t>
            </w:r>
          </w:p>
          <w:p w:rsidR="00714386" w:rsidRPr="001E4F0E" w:rsidRDefault="00714386" w:rsidP="00352373">
            <w:pPr>
              <w:snapToGrid w:val="0"/>
            </w:pPr>
            <w:r w:rsidRPr="001E4F0E">
              <w:t>α) Χώρα ή κράτος μέλος για το οποίο πρόκειται:</w:t>
            </w:r>
          </w:p>
          <w:p w:rsidR="00714386" w:rsidRPr="001E4F0E" w:rsidRDefault="00714386" w:rsidP="00352373">
            <w:pPr>
              <w:snapToGrid w:val="0"/>
            </w:pPr>
            <w:r w:rsidRPr="001E4F0E">
              <w:t>β) Ποιο είναι το σχετικό ποσό;</w:t>
            </w:r>
          </w:p>
          <w:p w:rsidR="00714386" w:rsidRPr="001E4F0E" w:rsidRDefault="00714386" w:rsidP="00352373">
            <w:pPr>
              <w:snapToGrid w:val="0"/>
            </w:pPr>
            <w:r w:rsidRPr="001E4F0E">
              <w:t>γ)Πως διαπιστώθηκε η αθέτηση των υποχρεώσεων;</w:t>
            </w:r>
          </w:p>
          <w:p w:rsidR="00714386" w:rsidRPr="001E4F0E" w:rsidRDefault="00714386" w:rsidP="00352373">
            <w:pPr>
              <w:snapToGrid w:val="0"/>
              <w:rPr>
                <w:b/>
              </w:rPr>
            </w:pPr>
            <w:r w:rsidRPr="001E4F0E">
              <w:t>1) Μέσω δικαστικής ή διοικητικής απόφασης;</w:t>
            </w:r>
          </w:p>
          <w:p w:rsidR="00714386" w:rsidRPr="001E4F0E" w:rsidRDefault="00714386" w:rsidP="00352373">
            <w:pPr>
              <w:snapToGrid w:val="0"/>
            </w:pPr>
            <w:r w:rsidRPr="001E4F0E">
              <w:rPr>
                <w:b/>
              </w:rPr>
              <w:t xml:space="preserve">- </w:t>
            </w:r>
            <w:r w:rsidRPr="001E4F0E">
              <w:t>Η εν λόγω απόφαση είναι τελεσίδικη και δεσμευτική;</w:t>
            </w:r>
          </w:p>
          <w:p w:rsidR="00714386" w:rsidRPr="001E4F0E" w:rsidRDefault="00714386" w:rsidP="00352373">
            <w:pPr>
              <w:snapToGrid w:val="0"/>
            </w:pPr>
            <w:r w:rsidRPr="001E4F0E">
              <w:t>- Αναφέρατε την ημερομηνία καταδίκης ή έκδοσης απόφασης</w:t>
            </w:r>
          </w:p>
          <w:p w:rsidR="00714386" w:rsidRPr="001E4F0E" w:rsidRDefault="00714386" w:rsidP="00352373">
            <w:pPr>
              <w:snapToGrid w:val="0"/>
            </w:pPr>
            <w:r w:rsidRPr="001E4F0E">
              <w:t>- Σε περίπτωση καταδικαστικής απόφασης, εφόσον ορίζεται απευθείας σε αυτήν, τη διάρκεια της περιόδου αποκλεισμού:</w:t>
            </w:r>
          </w:p>
          <w:p w:rsidR="00714386" w:rsidRPr="001E4F0E" w:rsidRDefault="00714386" w:rsidP="00352373">
            <w:pPr>
              <w:snapToGrid w:val="0"/>
            </w:pPr>
            <w:r w:rsidRPr="001E4F0E">
              <w:t xml:space="preserve">2) Με άλλα μέσα; </w:t>
            </w:r>
            <w:r w:rsidR="000D3CAD" w:rsidRPr="001E4F0E">
              <w:t>Διευκρινίστε</w:t>
            </w:r>
            <w:r w:rsidRPr="001E4F0E">
              <w:t>:</w:t>
            </w:r>
          </w:p>
          <w:p w:rsidR="00714386" w:rsidRPr="001E4F0E" w:rsidRDefault="00714386" w:rsidP="00352373">
            <w:pPr>
              <w:snapToGrid w:val="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14386" w:rsidRPr="001E4F0E" w:rsidTr="00352373">
              <w:tc>
                <w:tcPr>
                  <w:tcW w:w="2036" w:type="dxa"/>
                  <w:tcBorders>
                    <w:top w:val="single" w:sz="1" w:space="0" w:color="000000"/>
                    <w:left w:val="single" w:sz="1" w:space="0" w:color="000000"/>
                    <w:bottom w:val="single" w:sz="1" w:space="0" w:color="000000"/>
                  </w:tcBorders>
                  <w:shd w:val="clear" w:color="auto" w:fill="auto"/>
                </w:tcPr>
                <w:p w:rsidR="00714386" w:rsidRPr="001E4F0E" w:rsidRDefault="00714386" w:rsidP="00352373">
                  <w:r w:rsidRPr="001E4F0E">
                    <w:rPr>
                      <w:b/>
                      <w:bCs/>
                    </w:rPr>
                    <w:t>ΦΟΡΟΙ</w:t>
                  </w:r>
                </w:p>
                <w:p w:rsidR="00714386" w:rsidRPr="001E4F0E" w:rsidRDefault="00714386" w:rsidP="00352373"/>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14386" w:rsidRPr="001E4F0E" w:rsidRDefault="00714386" w:rsidP="00352373">
                  <w:r w:rsidRPr="001E4F0E">
                    <w:rPr>
                      <w:b/>
                      <w:bCs/>
                    </w:rPr>
                    <w:t>ΕΙΣΦΟΡΕΣ ΚΟΙΝΩΝΙΚΗΣ ΑΣΦΑΛΙΣΗΣ</w:t>
                  </w:r>
                </w:p>
              </w:tc>
            </w:tr>
            <w:tr w:rsidR="00714386" w:rsidRPr="001E4F0E" w:rsidTr="00352373">
              <w:tc>
                <w:tcPr>
                  <w:tcW w:w="2036" w:type="dxa"/>
                  <w:tcBorders>
                    <w:left w:val="single" w:sz="1" w:space="0" w:color="000000"/>
                    <w:bottom w:val="single" w:sz="1" w:space="0" w:color="000000"/>
                  </w:tcBorders>
                  <w:shd w:val="clear" w:color="auto" w:fill="auto"/>
                </w:tcPr>
                <w:p w:rsidR="00714386" w:rsidRPr="001E4F0E" w:rsidRDefault="00714386" w:rsidP="00352373"/>
                <w:p w:rsidR="00714386" w:rsidRPr="001E4F0E" w:rsidRDefault="00714386" w:rsidP="00352373">
                  <w:r w:rsidRPr="001E4F0E">
                    <w:t>α)[……]·</w:t>
                  </w:r>
                </w:p>
                <w:p w:rsidR="00714386" w:rsidRPr="001E4F0E" w:rsidRDefault="00714386" w:rsidP="00352373"/>
                <w:p w:rsidR="00714386" w:rsidRPr="001E4F0E" w:rsidRDefault="00714386" w:rsidP="00352373">
                  <w:r w:rsidRPr="001E4F0E">
                    <w:t>β)[……]</w:t>
                  </w:r>
                </w:p>
                <w:p w:rsidR="00714386" w:rsidRPr="001E4F0E" w:rsidRDefault="00714386" w:rsidP="00352373"/>
                <w:p w:rsidR="00714386" w:rsidRPr="001E4F0E" w:rsidRDefault="00714386" w:rsidP="00352373"/>
                <w:p w:rsidR="00714386" w:rsidRPr="001E4F0E" w:rsidRDefault="00714386" w:rsidP="00352373">
                  <w:r w:rsidRPr="001E4F0E">
                    <w:t xml:space="preserve">γ.1) [] Ναι [] Όχι </w:t>
                  </w:r>
                </w:p>
                <w:p w:rsidR="00714386" w:rsidRPr="001E4F0E" w:rsidRDefault="00714386" w:rsidP="00352373">
                  <w:r w:rsidRPr="001E4F0E">
                    <w:t xml:space="preserve">-[] Ναι [] Όχι </w:t>
                  </w:r>
                </w:p>
                <w:p w:rsidR="00714386" w:rsidRPr="001E4F0E" w:rsidRDefault="00714386" w:rsidP="00352373"/>
                <w:p w:rsidR="00714386" w:rsidRPr="001E4F0E" w:rsidRDefault="00714386" w:rsidP="00352373">
                  <w:r w:rsidRPr="001E4F0E">
                    <w:t>-[……]·</w:t>
                  </w:r>
                </w:p>
                <w:p w:rsidR="00714386" w:rsidRPr="001E4F0E" w:rsidRDefault="00714386" w:rsidP="00352373"/>
                <w:p w:rsidR="00714386" w:rsidRPr="001E4F0E" w:rsidRDefault="00714386" w:rsidP="00352373">
                  <w:r w:rsidRPr="001E4F0E">
                    <w:t>-[……]·</w:t>
                  </w:r>
                </w:p>
                <w:p w:rsidR="00714386" w:rsidRPr="001E4F0E" w:rsidRDefault="00714386" w:rsidP="00352373"/>
                <w:p w:rsidR="00714386" w:rsidRPr="001E4F0E" w:rsidRDefault="00714386" w:rsidP="00352373"/>
                <w:p w:rsidR="00714386" w:rsidRPr="001E4F0E" w:rsidRDefault="00714386" w:rsidP="00352373">
                  <w:r w:rsidRPr="001E4F0E">
                    <w:t>γ.2)[……]·</w:t>
                  </w:r>
                </w:p>
                <w:p w:rsidR="00714386" w:rsidRPr="001E4F0E" w:rsidRDefault="00714386" w:rsidP="00352373">
                  <w:pPr>
                    <w:rPr>
                      <w:sz w:val="21"/>
                      <w:szCs w:val="21"/>
                    </w:rPr>
                  </w:pPr>
                  <w:r w:rsidRPr="001E4F0E">
                    <w:t xml:space="preserve">δ) [] Ναι [] Όχι </w:t>
                  </w:r>
                </w:p>
                <w:p w:rsidR="00714386" w:rsidRPr="001E4F0E" w:rsidRDefault="00714386" w:rsidP="00352373">
                  <w:r w:rsidRPr="001E4F0E">
                    <w:rPr>
                      <w:sz w:val="21"/>
                      <w:szCs w:val="21"/>
                    </w:rPr>
                    <w:t>Εάν ναι, να αναφερθούν λεπτομερείς πληροφορίες</w:t>
                  </w:r>
                </w:p>
                <w:p w:rsidR="00714386" w:rsidRPr="001E4F0E" w:rsidRDefault="00714386" w:rsidP="00352373">
                  <w:r w:rsidRPr="001E4F0E">
                    <w:t>[……]</w:t>
                  </w:r>
                </w:p>
              </w:tc>
              <w:tc>
                <w:tcPr>
                  <w:tcW w:w="2192" w:type="dxa"/>
                  <w:tcBorders>
                    <w:left w:val="single" w:sz="1" w:space="0" w:color="000000"/>
                    <w:bottom w:val="single" w:sz="1" w:space="0" w:color="000000"/>
                    <w:right w:val="single" w:sz="1" w:space="0" w:color="000000"/>
                  </w:tcBorders>
                  <w:shd w:val="clear" w:color="auto" w:fill="auto"/>
                </w:tcPr>
                <w:p w:rsidR="00714386" w:rsidRPr="001E4F0E" w:rsidRDefault="00714386" w:rsidP="00352373"/>
                <w:p w:rsidR="00714386" w:rsidRPr="001E4F0E" w:rsidRDefault="00714386" w:rsidP="00352373">
                  <w:r w:rsidRPr="001E4F0E">
                    <w:t>α)[……]·</w:t>
                  </w:r>
                </w:p>
                <w:p w:rsidR="00714386" w:rsidRPr="001E4F0E" w:rsidRDefault="00714386" w:rsidP="00352373"/>
                <w:p w:rsidR="00714386" w:rsidRPr="001E4F0E" w:rsidRDefault="00714386" w:rsidP="00352373">
                  <w:r w:rsidRPr="001E4F0E">
                    <w:t>β)[……]</w:t>
                  </w:r>
                </w:p>
                <w:p w:rsidR="00714386" w:rsidRPr="001E4F0E" w:rsidRDefault="00714386" w:rsidP="00352373"/>
                <w:p w:rsidR="00714386" w:rsidRPr="001E4F0E" w:rsidRDefault="00714386" w:rsidP="00352373"/>
                <w:p w:rsidR="00714386" w:rsidRPr="001E4F0E" w:rsidRDefault="00714386" w:rsidP="00352373">
                  <w:r w:rsidRPr="001E4F0E">
                    <w:t xml:space="preserve">γ.1) [] Ναι [] Όχι </w:t>
                  </w:r>
                </w:p>
                <w:p w:rsidR="00714386" w:rsidRPr="001E4F0E" w:rsidRDefault="00714386" w:rsidP="00352373">
                  <w:r w:rsidRPr="001E4F0E">
                    <w:t xml:space="preserve">-[] Ναι [] Όχι </w:t>
                  </w:r>
                </w:p>
                <w:p w:rsidR="00714386" w:rsidRPr="001E4F0E" w:rsidRDefault="00714386" w:rsidP="00352373"/>
                <w:p w:rsidR="00714386" w:rsidRPr="001E4F0E" w:rsidRDefault="00714386" w:rsidP="00352373">
                  <w:r w:rsidRPr="001E4F0E">
                    <w:t>-[……]·</w:t>
                  </w:r>
                </w:p>
                <w:p w:rsidR="00714386" w:rsidRPr="001E4F0E" w:rsidRDefault="00714386" w:rsidP="00352373"/>
                <w:p w:rsidR="00714386" w:rsidRPr="001E4F0E" w:rsidRDefault="00714386" w:rsidP="00352373">
                  <w:r w:rsidRPr="001E4F0E">
                    <w:t>-[……]·</w:t>
                  </w:r>
                </w:p>
                <w:p w:rsidR="00714386" w:rsidRPr="001E4F0E" w:rsidRDefault="00714386" w:rsidP="00352373"/>
                <w:p w:rsidR="00714386" w:rsidRPr="001E4F0E" w:rsidRDefault="00714386" w:rsidP="00352373"/>
                <w:p w:rsidR="00714386" w:rsidRPr="001E4F0E" w:rsidRDefault="00714386" w:rsidP="00352373">
                  <w:r w:rsidRPr="001E4F0E">
                    <w:t>γ.2)[……]·</w:t>
                  </w:r>
                </w:p>
                <w:p w:rsidR="00714386" w:rsidRPr="001E4F0E" w:rsidRDefault="00714386" w:rsidP="00352373">
                  <w:r w:rsidRPr="001E4F0E">
                    <w:t xml:space="preserve">δ) [] Ναι [] Όχι </w:t>
                  </w:r>
                </w:p>
                <w:p w:rsidR="00714386" w:rsidRPr="001E4F0E" w:rsidRDefault="00714386" w:rsidP="00352373">
                  <w:r w:rsidRPr="001E4F0E">
                    <w:t>Εάν ναι, να αναφερθούν λεπτομερείς πληροφορίες</w:t>
                  </w:r>
                </w:p>
                <w:p w:rsidR="00714386" w:rsidRPr="001E4F0E" w:rsidRDefault="00714386" w:rsidP="00352373">
                  <w:r w:rsidRPr="001E4F0E">
                    <w:t>[……]</w:t>
                  </w:r>
                </w:p>
              </w:tc>
            </w:tr>
          </w:tbl>
          <w:p w:rsidR="00714386" w:rsidRPr="001E4F0E" w:rsidRDefault="00714386" w:rsidP="00352373"/>
        </w:tc>
      </w:tr>
      <w:tr w:rsidR="00714386" w:rsidRPr="001E4F0E" w:rsidTr="0035237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14386" w:rsidRPr="001E4F0E" w:rsidRDefault="00714386" w:rsidP="00352373">
            <w:pPr>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14386" w:rsidRPr="001E4F0E" w:rsidRDefault="00714386" w:rsidP="00352373">
            <w:pPr>
              <w:rPr>
                <w:i/>
              </w:rPr>
            </w:pPr>
            <w:r w:rsidRPr="001E4F0E">
              <w:rPr>
                <w:i/>
              </w:rPr>
              <w:t>(διαδικτυακή διεύθυνση, αρχή ή φορέας έκδοσης, επακριβή στοιχεία αναφοράς των εγγράφων):</w:t>
            </w:r>
            <w:r w:rsidRPr="001E4F0E">
              <w:rPr>
                <w:rStyle w:val="af"/>
                <w:i/>
              </w:rPr>
              <w:t xml:space="preserve"> </w:t>
            </w:r>
            <w:r w:rsidRPr="001E4F0E">
              <w:rPr>
                <w:rStyle w:val="af"/>
                <w:vertAlign w:val="superscript"/>
              </w:rPr>
              <w:endnoteReference w:id="24"/>
            </w:r>
          </w:p>
          <w:p w:rsidR="00714386" w:rsidRPr="001E4F0E" w:rsidRDefault="00714386" w:rsidP="00352373">
            <w:r w:rsidRPr="001E4F0E">
              <w:rPr>
                <w:i/>
              </w:rPr>
              <w:t>[……][……][……]</w:t>
            </w:r>
          </w:p>
        </w:tc>
      </w:tr>
    </w:tbl>
    <w:p w:rsidR="00714386" w:rsidRPr="001E4F0E" w:rsidRDefault="00714386" w:rsidP="00714386">
      <w:pPr>
        <w:pStyle w:val="SectionTitle"/>
        <w:ind w:firstLine="0"/>
      </w:pPr>
    </w:p>
    <w:p w:rsidR="00714386" w:rsidRPr="001E4F0E" w:rsidRDefault="00714386" w:rsidP="00714386">
      <w:pPr>
        <w:pageBreakBefore/>
        <w:jc w:val="center"/>
        <w:rPr>
          <w:b/>
          <w:i/>
        </w:rPr>
      </w:pPr>
      <w:r w:rsidRPr="001E4F0E">
        <w:rPr>
          <w:b/>
          <w:bCs/>
        </w:rPr>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tblPr>
      <w:tblGrid>
        <w:gridCol w:w="4479"/>
        <w:gridCol w:w="4480"/>
      </w:tblGrid>
      <w:tr w:rsidR="00714386" w:rsidRPr="001E4F0E" w:rsidTr="00133436">
        <w:trPr>
          <w:jc w:val="center"/>
        </w:trPr>
        <w:tc>
          <w:tcPr>
            <w:tcW w:w="4479" w:type="dxa"/>
            <w:tcBorders>
              <w:top w:val="single" w:sz="4" w:space="0" w:color="000000"/>
              <w:left w:val="single" w:sz="4" w:space="0" w:color="000000"/>
              <w:bottom w:val="single" w:sz="4" w:space="0" w:color="000000"/>
            </w:tcBorders>
            <w:shd w:val="clear" w:color="auto" w:fill="auto"/>
          </w:tcPr>
          <w:p w:rsidR="00714386" w:rsidRPr="001E4F0E" w:rsidRDefault="00714386" w:rsidP="00352373">
            <w:pPr>
              <w:rPr>
                <w:b/>
                <w:i/>
              </w:rPr>
            </w:pPr>
            <w:r w:rsidRPr="001E4F0E">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4386" w:rsidRPr="001E4F0E" w:rsidRDefault="00714386" w:rsidP="00352373">
            <w:r w:rsidRPr="001E4F0E">
              <w:rPr>
                <w:b/>
                <w:i/>
              </w:rPr>
              <w:t>Απάντηση:</w:t>
            </w:r>
          </w:p>
        </w:tc>
      </w:tr>
      <w:tr w:rsidR="00714386" w:rsidRPr="001E4F0E" w:rsidTr="0013343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14386" w:rsidRPr="001E4F0E" w:rsidRDefault="00714386" w:rsidP="00352373">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4386" w:rsidRPr="001E4F0E" w:rsidRDefault="00714386" w:rsidP="00352373">
            <w:r w:rsidRPr="001E4F0E">
              <w:t>[] Ναι [] Όχι</w:t>
            </w:r>
          </w:p>
        </w:tc>
      </w:tr>
      <w:tr w:rsidR="00714386" w:rsidRPr="001E4F0E" w:rsidTr="0013343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14386" w:rsidRPr="001E4F0E" w:rsidRDefault="00714386" w:rsidP="0035237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4386" w:rsidRPr="001E4F0E" w:rsidRDefault="00714386" w:rsidP="00352373">
            <w:pPr>
              <w:rPr>
                <w:i/>
                <w:sz w:val="20"/>
                <w:szCs w:val="20"/>
              </w:rPr>
            </w:pPr>
            <w:r w:rsidRPr="001E4F0E">
              <w:rPr>
                <w:i/>
                <w:sz w:val="20"/>
                <w:szCs w:val="20"/>
              </w:rPr>
              <w:t xml:space="preserve">Συμπληρώνεται από το συμμετέχοντα στο διαγωνισμό </w:t>
            </w:r>
          </w:p>
          <w:p w:rsidR="00714386" w:rsidRPr="001E4F0E" w:rsidRDefault="00714386" w:rsidP="00352373">
            <w:pPr>
              <w:rPr>
                <w:b/>
              </w:rPr>
            </w:pPr>
          </w:p>
          <w:p w:rsidR="00714386" w:rsidRPr="001E4F0E" w:rsidRDefault="00714386" w:rsidP="00352373">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714386" w:rsidRPr="001E4F0E" w:rsidRDefault="00714386" w:rsidP="00352373">
            <w:pPr>
              <w:rPr>
                <w:b/>
              </w:rPr>
            </w:pPr>
            <w:r w:rsidRPr="001E4F0E">
              <w:t>[] Ναι [] Όχι</w:t>
            </w:r>
          </w:p>
          <w:p w:rsidR="00714386" w:rsidRPr="001E4F0E" w:rsidRDefault="00714386" w:rsidP="00352373">
            <w:r w:rsidRPr="001E4F0E">
              <w:rPr>
                <w:b/>
              </w:rPr>
              <w:t>Εάν το έχει πράξει,</w:t>
            </w:r>
            <w:r w:rsidRPr="001E4F0E">
              <w:t xml:space="preserve"> περιγράψτε τα μέτρα που λήφθηκαν: […….............]</w:t>
            </w:r>
          </w:p>
        </w:tc>
      </w:tr>
      <w:tr w:rsidR="00714386" w:rsidRPr="001E4F0E" w:rsidTr="00133436">
        <w:trPr>
          <w:jc w:val="center"/>
        </w:trPr>
        <w:tc>
          <w:tcPr>
            <w:tcW w:w="4479" w:type="dxa"/>
            <w:tcBorders>
              <w:top w:val="single" w:sz="4" w:space="0" w:color="000000"/>
              <w:left w:val="single" w:sz="4" w:space="0" w:color="000000"/>
              <w:bottom w:val="single" w:sz="4" w:space="0" w:color="000000"/>
            </w:tcBorders>
            <w:shd w:val="clear" w:color="auto" w:fill="auto"/>
          </w:tcPr>
          <w:p w:rsidR="00714386" w:rsidRPr="001E4F0E" w:rsidRDefault="00714386" w:rsidP="00352373">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714386" w:rsidRPr="001E4F0E" w:rsidRDefault="00714386" w:rsidP="00352373">
            <w:r w:rsidRPr="001E4F0E">
              <w:t xml:space="preserve">α) πτώχευση, ή </w:t>
            </w:r>
          </w:p>
          <w:p w:rsidR="00714386" w:rsidRPr="001E4F0E" w:rsidRDefault="00714386" w:rsidP="00352373">
            <w:r w:rsidRPr="001E4F0E">
              <w:t>β) διαδικασία εξυγίανσης, ή</w:t>
            </w:r>
          </w:p>
          <w:p w:rsidR="00714386" w:rsidRPr="001E4F0E" w:rsidRDefault="00714386" w:rsidP="00352373">
            <w:r w:rsidRPr="001E4F0E">
              <w:t>γ) ειδική εκκαθάριση, ή</w:t>
            </w:r>
          </w:p>
          <w:p w:rsidR="00714386" w:rsidRPr="001E4F0E" w:rsidRDefault="00714386" w:rsidP="00352373">
            <w:r w:rsidRPr="001E4F0E">
              <w:t>δ) αναγκαστική διαχείριση από εκκαθαριστή ή από το δικαστήριο, ή</w:t>
            </w:r>
          </w:p>
          <w:p w:rsidR="00714386" w:rsidRPr="001E4F0E" w:rsidRDefault="00714386" w:rsidP="00352373">
            <w:r w:rsidRPr="001E4F0E">
              <w:t xml:space="preserve">ε) έχει υπαχθεί σε διαδικασία πτωχευτικού συμβιβασμού, ή </w:t>
            </w:r>
          </w:p>
          <w:p w:rsidR="00714386" w:rsidRPr="001E4F0E" w:rsidRDefault="00714386" w:rsidP="00352373">
            <w:pPr>
              <w:rPr>
                <w:color w:val="000000"/>
              </w:rPr>
            </w:pPr>
            <w:r w:rsidRPr="001E4F0E">
              <w:t xml:space="preserve">στ) αναστολή επιχειρηματικών δραστηριοτήτων, ή </w:t>
            </w:r>
          </w:p>
          <w:p w:rsidR="00714386" w:rsidRPr="001E4F0E" w:rsidRDefault="00714386" w:rsidP="00352373">
            <w:r w:rsidRPr="001E4F0E">
              <w:rPr>
                <w:color w:val="000000"/>
              </w:rPr>
              <w:t>ζ) σε οποιαδήποτε ανάλογη κατάσταση προκύπτουσα από παρόμοια διαδικασία προβλεπόμενη σε εθνικές διατάξεις νόμου</w:t>
            </w:r>
          </w:p>
          <w:p w:rsidR="00714386" w:rsidRPr="001E4F0E" w:rsidRDefault="00714386" w:rsidP="00352373">
            <w:r w:rsidRPr="001E4F0E">
              <w:t>Εάν ναι:</w:t>
            </w:r>
          </w:p>
          <w:p w:rsidR="00714386" w:rsidRPr="001E4F0E" w:rsidRDefault="00714386" w:rsidP="00352373">
            <w:r w:rsidRPr="001E4F0E">
              <w:t>- Παραθέστε λεπτομερή στοιχεία:</w:t>
            </w:r>
          </w:p>
          <w:p w:rsidR="00714386" w:rsidRPr="001E4F0E" w:rsidRDefault="00714386" w:rsidP="00352373">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E4F0E">
              <w:rPr>
                <w:rStyle w:val="af1"/>
              </w:rPr>
              <w:endnoteReference w:id="27"/>
            </w:r>
            <w:r w:rsidRPr="001E4F0E">
              <w:rPr>
                <w:rStyle w:val="af1"/>
              </w:rPr>
              <w:t xml:space="preserve"> </w:t>
            </w:r>
          </w:p>
          <w:p w:rsidR="00714386" w:rsidRPr="001E4F0E" w:rsidRDefault="00714386" w:rsidP="00352373">
            <w:r w:rsidRPr="001E4F0E">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4386" w:rsidRPr="001E4F0E" w:rsidRDefault="00714386" w:rsidP="00352373">
            <w:pPr>
              <w:snapToGrid w:val="0"/>
            </w:pPr>
            <w:r w:rsidRPr="001E4F0E">
              <w:t>[] Ναι [] Όχι</w:t>
            </w:r>
          </w:p>
          <w:p w:rsidR="00714386" w:rsidRPr="001E4F0E" w:rsidRDefault="00714386" w:rsidP="00352373">
            <w:pPr>
              <w:snapToGrid w:val="0"/>
            </w:pPr>
          </w:p>
          <w:p w:rsidR="00714386" w:rsidRPr="001E4F0E" w:rsidRDefault="00714386" w:rsidP="00352373">
            <w:pPr>
              <w:snapToGrid w:val="0"/>
            </w:pPr>
          </w:p>
          <w:p w:rsidR="00714386" w:rsidRPr="001E4F0E" w:rsidRDefault="00714386" w:rsidP="00352373">
            <w:pPr>
              <w:snapToGrid w:val="0"/>
            </w:pPr>
          </w:p>
          <w:p w:rsidR="00714386" w:rsidRPr="001E4F0E" w:rsidRDefault="00714386" w:rsidP="00352373">
            <w:pPr>
              <w:snapToGrid w:val="0"/>
            </w:pPr>
          </w:p>
          <w:p w:rsidR="00714386" w:rsidRPr="001E4F0E" w:rsidRDefault="00714386" w:rsidP="00352373">
            <w:pPr>
              <w:snapToGrid w:val="0"/>
            </w:pPr>
            <w:r w:rsidRPr="001E4F0E">
              <w:rPr>
                <w:i/>
                <w:sz w:val="20"/>
                <w:szCs w:val="20"/>
              </w:rPr>
              <w:t>Συμπληρώνεται από το συμμετέχοντα στο διαγωνισμό εάν απαντήθηκε ΝΑΙ</w:t>
            </w:r>
          </w:p>
          <w:p w:rsidR="00714386" w:rsidRPr="001E4F0E" w:rsidRDefault="00714386" w:rsidP="00352373">
            <w:pPr>
              <w:snapToGrid w:val="0"/>
            </w:pPr>
          </w:p>
          <w:p w:rsidR="00714386" w:rsidRPr="001E4F0E" w:rsidRDefault="00714386" w:rsidP="00352373">
            <w:pPr>
              <w:snapToGrid w:val="0"/>
            </w:pPr>
          </w:p>
          <w:p w:rsidR="00714386" w:rsidRPr="001E4F0E" w:rsidRDefault="00714386" w:rsidP="00352373">
            <w:pPr>
              <w:snapToGrid w:val="0"/>
            </w:pPr>
          </w:p>
          <w:p w:rsidR="00714386" w:rsidRPr="001E4F0E" w:rsidRDefault="00714386" w:rsidP="00352373">
            <w:pPr>
              <w:snapToGrid w:val="0"/>
            </w:pPr>
          </w:p>
          <w:p w:rsidR="00714386" w:rsidRPr="001E4F0E" w:rsidRDefault="00714386" w:rsidP="00352373">
            <w:pPr>
              <w:snapToGrid w:val="0"/>
            </w:pPr>
          </w:p>
          <w:p w:rsidR="00714386" w:rsidRPr="001E4F0E" w:rsidRDefault="00714386" w:rsidP="00352373">
            <w:pPr>
              <w:snapToGrid w:val="0"/>
            </w:pPr>
          </w:p>
          <w:p w:rsidR="00714386" w:rsidRPr="001E4F0E" w:rsidRDefault="00714386" w:rsidP="00352373"/>
          <w:p w:rsidR="00714386" w:rsidRPr="001E4F0E" w:rsidRDefault="00714386" w:rsidP="00352373"/>
          <w:p w:rsidR="00714386" w:rsidRPr="001E4F0E" w:rsidRDefault="00714386" w:rsidP="00352373"/>
          <w:p w:rsidR="00714386" w:rsidRPr="001E4F0E" w:rsidRDefault="00714386" w:rsidP="00352373"/>
          <w:p w:rsidR="00714386" w:rsidRPr="001E4F0E" w:rsidRDefault="00714386" w:rsidP="00352373">
            <w:r w:rsidRPr="001E4F0E">
              <w:t>-[.......................]</w:t>
            </w:r>
          </w:p>
          <w:p w:rsidR="00714386" w:rsidRPr="001E4F0E" w:rsidRDefault="00714386" w:rsidP="00352373">
            <w:r w:rsidRPr="001E4F0E">
              <w:t>-[.......................]</w:t>
            </w:r>
          </w:p>
          <w:p w:rsidR="00714386" w:rsidRPr="001E4F0E" w:rsidRDefault="00714386" w:rsidP="00352373"/>
          <w:p w:rsidR="00714386" w:rsidRPr="001E4F0E" w:rsidRDefault="00714386" w:rsidP="00352373"/>
          <w:p w:rsidR="00714386" w:rsidRPr="001E4F0E" w:rsidRDefault="00714386" w:rsidP="00352373"/>
          <w:p w:rsidR="00714386" w:rsidRPr="001E4F0E" w:rsidRDefault="00714386" w:rsidP="00352373">
            <w:pPr>
              <w:rPr>
                <w:i/>
              </w:rPr>
            </w:pPr>
          </w:p>
          <w:p w:rsidR="00714386" w:rsidRPr="001E4F0E" w:rsidRDefault="00714386" w:rsidP="00352373">
            <w:pPr>
              <w:rPr>
                <w:i/>
              </w:rPr>
            </w:pPr>
          </w:p>
          <w:p w:rsidR="00714386" w:rsidRPr="001E4F0E" w:rsidRDefault="00714386" w:rsidP="00352373">
            <w:pPr>
              <w:rPr>
                <w:i/>
              </w:rPr>
            </w:pPr>
          </w:p>
          <w:p w:rsidR="00714386" w:rsidRPr="001E4F0E" w:rsidRDefault="00714386" w:rsidP="00352373">
            <w:r w:rsidRPr="001E4F0E">
              <w:rPr>
                <w:i/>
              </w:rPr>
              <w:t>(διαδικτυακή διεύθυνση, αρχή ή φορέας έκδοσης, επακριβή στοιχεία αναφοράς των εγγράφων): [……][……][……]</w:t>
            </w:r>
          </w:p>
        </w:tc>
      </w:tr>
      <w:tr w:rsidR="00714386" w:rsidRPr="001E4F0E" w:rsidTr="00133436">
        <w:trPr>
          <w:trHeight w:val="257"/>
          <w:jc w:val="center"/>
        </w:trPr>
        <w:tc>
          <w:tcPr>
            <w:tcW w:w="4479" w:type="dxa"/>
            <w:tcBorders>
              <w:top w:val="single" w:sz="4" w:space="0" w:color="000000"/>
              <w:left w:val="single" w:sz="4" w:space="0" w:color="000000"/>
              <w:bottom w:val="single" w:sz="4" w:space="0" w:color="000000"/>
            </w:tcBorders>
            <w:shd w:val="clear" w:color="auto" w:fill="auto"/>
          </w:tcPr>
          <w:p w:rsidR="00714386" w:rsidRPr="001E4F0E" w:rsidRDefault="00714386" w:rsidP="00352373">
            <w:pPr>
              <w:rPr>
                <w:b/>
              </w:rPr>
            </w:pPr>
            <w:r w:rsidRPr="001E4F0E">
              <w:rPr>
                <w:rStyle w:val="NormalBoldChar"/>
                <w:rFonts w:ascii="Calibri" w:eastAsia="Calibri" w:hAnsi="Calibr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714386" w:rsidRPr="001E4F0E" w:rsidRDefault="00714386" w:rsidP="00352373">
            <w:r w:rsidRPr="001E4F0E">
              <w:rPr>
                <w:b/>
              </w:rPr>
              <w:t>Εάν ναι</w:t>
            </w:r>
            <w:r w:rsidRPr="001E4F0E">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4386" w:rsidRPr="001E4F0E" w:rsidRDefault="00714386" w:rsidP="00352373">
            <w:r w:rsidRPr="001E4F0E">
              <w:t>[] Ναι [] Όχι</w:t>
            </w:r>
          </w:p>
          <w:p w:rsidR="00714386" w:rsidRPr="001E4F0E" w:rsidRDefault="00714386" w:rsidP="00352373">
            <w:r w:rsidRPr="001E4F0E">
              <w:rPr>
                <w:i/>
                <w:sz w:val="20"/>
                <w:szCs w:val="20"/>
              </w:rPr>
              <w:t>Συμπληρώνεται από το συμμετέχοντα στο διαγωνισμό εάν απαντήθηκε ΝΑΙ</w:t>
            </w:r>
          </w:p>
          <w:p w:rsidR="00714386" w:rsidRPr="001E4F0E" w:rsidRDefault="00714386" w:rsidP="00352373">
            <w:r w:rsidRPr="001E4F0E">
              <w:t>[.......................]</w:t>
            </w:r>
          </w:p>
        </w:tc>
      </w:tr>
      <w:tr w:rsidR="00055538" w:rsidRPr="001E4F0E" w:rsidTr="00133436">
        <w:trPr>
          <w:trHeight w:val="1544"/>
          <w:jc w:val="center"/>
        </w:trPr>
        <w:tc>
          <w:tcPr>
            <w:tcW w:w="4479" w:type="dxa"/>
            <w:vMerge w:val="restart"/>
            <w:tcBorders>
              <w:left w:val="single" w:sz="4" w:space="0" w:color="000000"/>
              <w:bottom w:val="single" w:sz="4" w:space="0" w:color="000000"/>
            </w:tcBorders>
            <w:shd w:val="clear" w:color="auto" w:fill="auto"/>
          </w:tcPr>
          <w:p w:rsidR="00055538" w:rsidRPr="001E4F0E" w:rsidRDefault="00055538" w:rsidP="00352373">
            <w:pPr>
              <w:rPr>
                <w:b/>
              </w:rPr>
            </w:pPr>
            <w:r w:rsidRPr="001E4F0E">
              <w:rPr>
                <w:rStyle w:val="NormalBoldChar"/>
                <w:rFonts w:ascii="Calibri" w:eastAsia="Calibri" w:hAnsi="Calibri" w:cs="Calibri"/>
              </w:rPr>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055538" w:rsidRPr="001E4F0E" w:rsidRDefault="00055538" w:rsidP="00352373">
            <w:r w:rsidRPr="001E4F0E">
              <w:rPr>
                <w:b/>
              </w:rPr>
              <w:t>Εάν ναι</w:t>
            </w:r>
            <w:r w:rsidRPr="001E4F0E">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55538" w:rsidRPr="001E4F0E" w:rsidRDefault="00055538" w:rsidP="00352373">
            <w:r w:rsidRPr="001E4F0E">
              <w:rPr>
                <w:i/>
                <w:sz w:val="20"/>
                <w:szCs w:val="20"/>
              </w:rPr>
              <w:t>Συμπληρώνεται από το συμμετέχοντα στο διαγωνισμό εάν απαντήθηκε ΝΑΙ</w:t>
            </w:r>
          </w:p>
          <w:p w:rsidR="00055538" w:rsidRPr="001E4F0E" w:rsidRDefault="00055538" w:rsidP="00352373"/>
          <w:p w:rsidR="00055538" w:rsidRPr="001E4F0E" w:rsidRDefault="00055538" w:rsidP="00352373">
            <w:r w:rsidRPr="001E4F0E">
              <w:t>[] Ναι [] Όχι</w:t>
            </w:r>
          </w:p>
          <w:p w:rsidR="00055538" w:rsidRPr="001E4F0E" w:rsidRDefault="00055538" w:rsidP="00352373"/>
          <w:p w:rsidR="00055538" w:rsidRPr="001E4F0E" w:rsidRDefault="00055538" w:rsidP="00352373"/>
          <w:p w:rsidR="00055538" w:rsidRPr="001E4F0E" w:rsidRDefault="00055538" w:rsidP="00352373">
            <w:r w:rsidRPr="001E4F0E">
              <w:t>[…...........]</w:t>
            </w:r>
          </w:p>
        </w:tc>
      </w:tr>
      <w:tr w:rsidR="00055538" w:rsidRPr="001E4F0E" w:rsidTr="00133436">
        <w:trPr>
          <w:trHeight w:val="514"/>
          <w:jc w:val="center"/>
        </w:trPr>
        <w:tc>
          <w:tcPr>
            <w:tcW w:w="4479" w:type="dxa"/>
            <w:vMerge/>
            <w:tcBorders>
              <w:left w:val="single" w:sz="4" w:space="0" w:color="000000"/>
              <w:bottom w:val="single" w:sz="4" w:space="0" w:color="auto"/>
            </w:tcBorders>
            <w:shd w:val="clear" w:color="auto" w:fill="auto"/>
          </w:tcPr>
          <w:p w:rsidR="00055538" w:rsidRPr="001E4F0E" w:rsidRDefault="00055538" w:rsidP="00352373">
            <w:pPr>
              <w:snapToGrid w:val="0"/>
            </w:pP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055538" w:rsidRPr="001E4F0E" w:rsidRDefault="00055538" w:rsidP="00352373">
            <w:r w:rsidRPr="001E4F0E">
              <w:rPr>
                <w:b/>
              </w:rPr>
              <w:t>Εάν ναι</w:t>
            </w:r>
            <w:r w:rsidRPr="001E4F0E">
              <w:t xml:space="preserve">, έχει λάβει ο οικονομικός φορέας μέτρα αυτοκάθαρσης; </w:t>
            </w:r>
          </w:p>
          <w:p w:rsidR="00055538" w:rsidRPr="001E4F0E" w:rsidRDefault="00055538" w:rsidP="00352373">
            <w:pPr>
              <w:rPr>
                <w:b/>
              </w:rPr>
            </w:pPr>
            <w:r w:rsidRPr="001E4F0E">
              <w:t>[] Ναι [] Όχι</w:t>
            </w:r>
          </w:p>
          <w:p w:rsidR="00055538" w:rsidRPr="001E4F0E" w:rsidRDefault="00055538" w:rsidP="00352373">
            <w:r w:rsidRPr="001E4F0E">
              <w:rPr>
                <w:b/>
              </w:rPr>
              <w:t>Εάν το έχει πράξει,</w:t>
            </w:r>
            <w:r w:rsidRPr="001E4F0E">
              <w:t xml:space="preserve"> περιγράψτε τα μέτρα που λήφθηκαν:</w:t>
            </w:r>
          </w:p>
          <w:p w:rsidR="00055538" w:rsidRPr="001E4F0E" w:rsidRDefault="00055538" w:rsidP="00352373">
            <w:r w:rsidRPr="001E4F0E">
              <w:t>[……]</w:t>
            </w:r>
          </w:p>
        </w:tc>
      </w:tr>
      <w:tr w:rsidR="00055538" w:rsidRPr="001E4F0E" w:rsidTr="00133436">
        <w:trPr>
          <w:trHeight w:val="1316"/>
          <w:jc w:val="center"/>
        </w:trPr>
        <w:tc>
          <w:tcPr>
            <w:tcW w:w="4479" w:type="dxa"/>
            <w:tcBorders>
              <w:top w:val="single" w:sz="4" w:space="0" w:color="auto"/>
              <w:left w:val="single" w:sz="4" w:space="0" w:color="000000"/>
            </w:tcBorders>
            <w:shd w:val="clear" w:color="auto" w:fill="auto"/>
          </w:tcPr>
          <w:p w:rsidR="00055538" w:rsidRPr="001E4F0E" w:rsidRDefault="00055538" w:rsidP="00352373">
            <w:pPr>
              <w:rPr>
                <w:b/>
              </w:rPr>
            </w:pPr>
            <w:r w:rsidRPr="001E4F0E">
              <w:rPr>
                <w:rStyle w:val="NormalBoldChar"/>
                <w:rFonts w:ascii="Calibri" w:eastAsia="Calibri" w:hAnsi="Calibri" w:cs="Calibri"/>
              </w:rPr>
              <w:t xml:space="preserve">Γνωρίζει ο οικονομικός φορέας την ύπαρξη τυχόν </w:t>
            </w:r>
            <w:r w:rsidRPr="001E4F0E">
              <w:rPr>
                <w:b/>
              </w:rPr>
              <w:t>σύγκρουσης συμφερόντων</w:t>
            </w:r>
            <w:r w:rsidRPr="001E4F0E">
              <w:rPr>
                <w:rStyle w:val="af"/>
                <w:b/>
              </w:rPr>
              <w:endnoteReference w:id="29"/>
            </w:r>
            <w:r w:rsidRPr="001E4F0E">
              <w:t>, λόγω της συμμετοχής του στη διαδικασία ανάθεσης της σύμβασης;</w:t>
            </w:r>
          </w:p>
          <w:p w:rsidR="00055538" w:rsidRPr="001E4F0E" w:rsidRDefault="00055538" w:rsidP="00352373">
            <w:r w:rsidRPr="001E4F0E">
              <w:rPr>
                <w:b/>
              </w:rPr>
              <w:t>Εάν ναι</w:t>
            </w:r>
            <w:r w:rsidRPr="001E4F0E">
              <w:t>, να αναφερθούν λεπτομερείς πληροφορίες:</w:t>
            </w:r>
          </w:p>
        </w:tc>
        <w:tc>
          <w:tcPr>
            <w:tcW w:w="4480" w:type="dxa"/>
            <w:tcBorders>
              <w:top w:val="single" w:sz="4" w:space="0" w:color="auto"/>
              <w:left w:val="single" w:sz="4" w:space="0" w:color="000000"/>
              <w:right w:val="single" w:sz="4" w:space="0" w:color="000000"/>
            </w:tcBorders>
            <w:shd w:val="clear" w:color="auto" w:fill="auto"/>
          </w:tcPr>
          <w:p w:rsidR="00055538" w:rsidRPr="001E4F0E" w:rsidRDefault="00055538" w:rsidP="00352373">
            <w:r w:rsidRPr="001E4F0E">
              <w:rPr>
                <w:i/>
                <w:sz w:val="20"/>
                <w:szCs w:val="20"/>
              </w:rPr>
              <w:t>Συμπληρώνεται από το συμμετέχοντα στο διαγωνισμό εάν απαντήθηκε ΝΑΙ</w:t>
            </w:r>
          </w:p>
          <w:p w:rsidR="00055538" w:rsidRPr="001E4F0E" w:rsidRDefault="00055538" w:rsidP="00352373"/>
          <w:p w:rsidR="00055538" w:rsidRPr="001E4F0E" w:rsidRDefault="00055538" w:rsidP="00352373">
            <w:r w:rsidRPr="001E4F0E">
              <w:t>[] Ναι [] Όχι</w:t>
            </w:r>
          </w:p>
          <w:p w:rsidR="00055538" w:rsidRPr="001E4F0E" w:rsidRDefault="00055538" w:rsidP="00352373"/>
          <w:p w:rsidR="00055538" w:rsidRPr="001E4F0E" w:rsidRDefault="00055538" w:rsidP="00352373"/>
          <w:p w:rsidR="00055538" w:rsidRPr="001E4F0E" w:rsidRDefault="00055538" w:rsidP="00352373"/>
          <w:p w:rsidR="00055538" w:rsidRPr="001E4F0E" w:rsidRDefault="00055538" w:rsidP="00352373">
            <w:r w:rsidRPr="001E4F0E">
              <w:t>[.........…]</w:t>
            </w:r>
          </w:p>
        </w:tc>
      </w:tr>
      <w:tr w:rsidR="00055538" w:rsidRPr="001E4F0E" w:rsidTr="00133436">
        <w:trPr>
          <w:trHeight w:val="416"/>
          <w:jc w:val="center"/>
        </w:trPr>
        <w:tc>
          <w:tcPr>
            <w:tcW w:w="4479" w:type="dxa"/>
            <w:tcBorders>
              <w:left w:val="single" w:sz="4" w:space="0" w:color="000000"/>
              <w:bottom w:val="single" w:sz="4" w:space="0" w:color="000000"/>
            </w:tcBorders>
            <w:shd w:val="clear" w:color="auto" w:fill="auto"/>
          </w:tcPr>
          <w:p w:rsidR="00055538" w:rsidRPr="001E4F0E" w:rsidRDefault="00055538" w:rsidP="00352373">
            <w:pPr>
              <w:rPr>
                <w:b/>
              </w:rPr>
            </w:pPr>
            <w:r w:rsidRPr="001E4F0E">
              <w:rPr>
                <w:rStyle w:val="NormalBoldChar"/>
                <w:rFonts w:ascii="Calibri" w:eastAsia="Calibri" w:hAnsi="Calibri" w:cs="Calibri"/>
              </w:rPr>
              <w:t xml:space="preserve">Έχει παράσχει </w:t>
            </w:r>
            <w:r w:rsidRPr="001E4F0E">
              <w:rPr>
                <w:rStyle w:val="NormalBoldChar"/>
                <w:rFonts w:ascii="Calibri" w:eastAsia="Calibri" w:hAnsi="Calibr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055538" w:rsidRPr="001E4F0E" w:rsidRDefault="00055538" w:rsidP="00352373">
            <w:r w:rsidRPr="001E4F0E">
              <w:rPr>
                <w:b/>
              </w:rPr>
              <w:t>Εάν ναι</w:t>
            </w:r>
            <w:r w:rsidRPr="001E4F0E">
              <w:t>, να αναφερθούν λεπτομερείς πληροφορίες:</w:t>
            </w:r>
          </w:p>
        </w:tc>
        <w:tc>
          <w:tcPr>
            <w:tcW w:w="4480" w:type="dxa"/>
            <w:tcBorders>
              <w:left w:val="single" w:sz="4" w:space="0" w:color="000000"/>
              <w:bottom w:val="single" w:sz="4" w:space="0" w:color="000000"/>
              <w:right w:val="single" w:sz="4" w:space="0" w:color="000000"/>
            </w:tcBorders>
            <w:shd w:val="clear" w:color="auto" w:fill="auto"/>
          </w:tcPr>
          <w:p w:rsidR="00055538" w:rsidRPr="001E4F0E" w:rsidRDefault="00055538" w:rsidP="00352373">
            <w:r w:rsidRPr="001E4F0E">
              <w:rPr>
                <w:i/>
                <w:sz w:val="20"/>
                <w:szCs w:val="20"/>
              </w:rPr>
              <w:t>Συμπληρώνεται από το συμμετέχοντα στο διαγωνισμό εάν απαντήθηκε ΝΑΙ</w:t>
            </w:r>
          </w:p>
          <w:p w:rsidR="00055538" w:rsidRPr="001E4F0E" w:rsidRDefault="00055538" w:rsidP="00352373"/>
          <w:p w:rsidR="00055538" w:rsidRPr="001E4F0E" w:rsidRDefault="00055538" w:rsidP="00352373">
            <w:r w:rsidRPr="001E4F0E">
              <w:t>[] Ναι [] Όχι</w:t>
            </w:r>
          </w:p>
          <w:p w:rsidR="00055538" w:rsidRPr="001E4F0E" w:rsidRDefault="00055538" w:rsidP="00352373"/>
          <w:p w:rsidR="00055538" w:rsidRPr="001E4F0E" w:rsidRDefault="00055538" w:rsidP="00352373"/>
          <w:p w:rsidR="00055538" w:rsidRPr="001E4F0E" w:rsidRDefault="00055538" w:rsidP="00352373"/>
          <w:p w:rsidR="00055538" w:rsidRPr="001E4F0E" w:rsidRDefault="00055538" w:rsidP="00352373"/>
          <w:p w:rsidR="00055538" w:rsidRPr="001E4F0E" w:rsidRDefault="00055538" w:rsidP="00352373"/>
          <w:p w:rsidR="00055538" w:rsidRPr="001E4F0E" w:rsidRDefault="00055538" w:rsidP="00352373">
            <w:r w:rsidRPr="001E4F0E">
              <w:t>[...................…]</w:t>
            </w:r>
          </w:p>
        </w:tc>
      </w:tr>
      <w:tr w:rsidR="00055538" w:rsidRPr="001E4F0E" w:rsidTr="0013343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5538" w:rsidRPr="001E4F0E" w:rsidRDefault="00055538" w:rsidP="00352373">
            <w:pPr>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55538" w:rsidRPr="001E4F0E" w:rsidRDefault="00055538" w:rsidP="00352373">
            <w:r w:rsidRPr="001E4F0E">
              <w:rPr>
                <w:b/>
              </w:rPr>
              <w:t>Εάν ναι</w:t>
            </w:r>
            <w:r w:rsidRPr="001E4F0E">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538" w:rsidRPr="001E4F0E" w:rsidRDefault="00055538" w:rsidP="00352373">
            <w:r w:rsidRPr="001E4F0E">
              <w:rPr>
                <w:i/>
                <w:sz w:val="20"/>
                <w:szCs w:val="20"/>
              </w:rPr>
              <w:t>Συμπληρώνεται από το συμμετέχοντα στο διαγωνισμό εάν απαντήθηκε ΝΑΙ</w:t>
            </w:r>
          </w:p>
          <w:p w:rsidR="00055538" w:rsidRPr="001E4F0E" w:rsidRDefault="00055538" w:rsidP="00352373"/>
          <w:p w:rsidR="00055538" w:rsidRPr="001E4F0E" w:rsidRDefault="00055538" w:rsidP="00352373">
            <w:r w:rsidRPr="001E4F0E">
              <w:t>[] Ναι [] Όχι</w:t>
            </w:r>
          </w:p>
          <w:p w:rsidR="00055538" w:rsidRPr="001E4F0E" w:rsidRDefault="00055538" w:rsidP="00352373"/>
          <w:p w:rsidR="00055538" w:rsidRPr="001E4F0E" w:rsidRDefault="00055538" w:rsidP="00352373"/>
          <w:p w:rsidR="00055538" w:rsidRPr="001E4F0E" w:rsidRDefault="00055538" w:rsidP="00352373"/>
          <w:p w:rsidR="00055538" w:rsidRPr="001E4F0E" w:rsidRDefault="00055538" w:rsidP="00352373"/>
          <w:p w:rsidR="00055538" w:rsidRPr="001E4F0E" w:rsidRDefault="00055538" w:rsidP="00352373"/>
          <w:p w:rsidR="00055538" w:rsidRPr="001E4F0E" w:rsidRDefault="00055538" w:rsidP="00352373"/>
          <w:p w:rsidR="00055538" w:rsidRPr="001E4F0E" w:rsidRDefault="00055538" w:rsidP="00352373"/>
          <w:p w:rsidR="00055538" w:rsidRPr="001E4F0E" w:rsidRDefault="00055538" w:rsidP="00352373"/>
          <w:p w:rsidR="00055538" w:rsidRPr="001E4F0E" w:rsidRDefault="00055538" w:rsidP="00352373"/>
          <w:p w:rsidR="00055538" w:rsidRPr="001E4F0E" w:rsidRDefault="00055538" w:rsidP="00352373">
            <w:r w:rsidRPr="001E4F0E">
              <w:t>[….................]</w:t>
            </w:r>
          </w:p>
        </w:tc>
      </w:tr>
      <w:tr w:rsidR="00055538" w:rsidRPr="001E4F0E" w:rsidTr="0013343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55538" w:rsidRPr="001E4F0E" w:rsidRDefault="00055538" w:rsidP="0035237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538" w:rsidRPr="001E4F0E" w:rsidRDefault="00055538" w:rsidP="00352373">
            <w:r w:rsidRPr="001E4F0E">
              <w:rPr>
                <w:b/>
              </w:rPr>
              <w:t>Εάν ναι</w:t>
            </w:r>
            <w:r w:rsidRPr="001E4F0E">
              <w:t xml:space="preserve">, έχει λάβει ο οικονομικός φορέας μέτρα αυτοκάθαρσης; </w:t>
            </w:r>
          </w:p>
          <w:p w:rsidR="00055538" w:rsidRPr="001E4F0E" w:rsidRDefault="00055538" w:rsidP="00352373">
            <w:pPr>
              <w:rPr>
                <w:b/>
              </w:rPr>
            </w:pPr>
            <w:r w:rsidRPr="001E4F0E">
              <w:t>[] Ναι [] Όχι</w:t>
            </w:r>
          </w:p>
          <w:p w:rsidR="00055538" w:rsidRPr="001E4F0E" w:rsidRDefault="00055538" w:rsidP="00352373">
            <w:r w:rsidRPr="001E4F0E">
              <w:rPr>
                <w:b/>
              </w:rPr>
              <w:t>Εάν το έχει πράξει,</w:t>
            </w:r>
            <w:r w:rsidRPr="001E4F0E">
              <w:t xml:space="preserve"> περιγράψτε τα μέτρα που λήφθηκαν:</w:t>
            </w:r>
          </w:p>
          <w:p w:rsidR="00055538" w:rsidRPr="001E4F0E" w:rsidRDefault="00055538" w:rsidP="00352373">
            <w:r w:rsidRPr="001E4F0E">
              <w:t>[……]</w:t>
            </w:r>
          </w:p>
        </w:tc>
      </w:tr>
      <w:tr w:rsidR="00055538" w:rsidRPr="001E4F0E" w:rsidTr="00133436">
        <w:trPr>
          <w:jc w:val="center"/>
        </w:trPr>
        <w:tc>
          <w:tcPr>
            <w:tcW w:w="4479" w:type="dxa"/>
            <w:tcBorders>
              <w:top w:val="single" w:sz="4" w:space="0" w:color="000000"/>
              <w:left w:val="single" w:sz="4" w:space="0" w:color="000000"/>
              <w:bottom w:val="single" w:sz="4" w:space="0" w:color="000000"/>
            </w:tcBorders>
            <w:shd w:val="clear" w:color="auto" w:fill="auto"/>
          </w:tcPr>
          <w:p w:rsidR="00055538" w:rsidRPr="001E4F0E" w:rsidRDefault="00055538" w:rsidP="00352373">
            <w:r w:rsidRPr="001E4F0E">
              <w:t>Μπορεί ο οικονομικός φορέας να επιβεβαιώσει ότι:</w:t>
            </w:r>
          </w:p>
          <w:p w:rsidR="00055538" w:rsidRPr="001E4F0E" w:rsidRDefault="00055538" w:rsidP="00352373">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55538" w:rsidRPr="001E4F0E" w:rsidRDefault="00055538" w:rsidP="00352373">
            <w:r w:rsidRPr="001E4F0E">
              <w:t>β) δεν έχει αποκρύψει τις πληροφορίες αυτές,</w:t>
            </w:r>
          </w:p>
          <w:p w:rsidR="00055538" w:rsidRPr="001E4F0E" w:rsidRDefault="00055538" w:rsidP="00352373">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055538" w:rsidRPr="001E4F0E" w:rsidRDefault="00055538" w:rsidP="00352373">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5538" w:rsidRPr="001E4F0E" w:rsidRDefault="00055538" w:rsidP="00352373">
            <w:r w:rsidRPr="001E4F0E">
              <w:rPr>
                <w:i/>
                <w:sz w:val="20"/>
                <w:szCs w:val="20"/>
              </w:rPr>
              <w:t>Συμπληρώνεται από το συμμετέχοντα στο διαγωνισμό εάν απαντήθηκε ΝΑΙ</w:t>
            </w:r>
          </w:p>
          <w:p w:rsidR="00055538" w:rsidRPr="001E4F0E" w:rsidRDefault="00055538" w:rsidP="00352373"/>
          <w:p w:rsidR="00055538" w:rsidRPr="001E4F0E" w:rsidRDefault="00055538" w:rsidP="00352373">
            <w:r w:rsidRPr="001E4F0E">
              <w:t>[] Ναι [] Όχι</w:t>
            </w:r>
          </w:p>
        </w:tc>
      </w:tr>
    </w:tbl>
    <w:p w:rsidR="00055538" w:rsidRPr="001E4F0E" w:rsidRDefault="00055538" w:rsidP="00055538">
      <w:pPr>
        <w:pStyle w:val="ChapterTitle"/>
      </w:pPr>
    </w:p>
    <w:p w:rsidR="00055538" w:rsidRPr="001E4F0E" w:rsidRDefault="00055538" w:rsidP="00055538">
      <w:pPr>
        <w:jc w:val="center"/>
        <w:rPr>
          <w:b/>
          <w:bCs/>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401557" w:rsidRDefault="00401557" w:rsidP="00384C91">
      <w:pPr>
        <w:rPr>
          <w:b/>
          <w:bCs/>
          <w:sz w:val="26"/>
          <w:szCs w:val="26"/>
          <w:u w:val="single"/>
        </w:rPr>
      </w:pPr>
    </w:p>
    <w:p w:rsidR="002A2861" w:rsidRPr="00875E43" w:rsidRDefault="002A2861" w:rsidP="002A2861">
      <w:pPr>
        <w:pageBreakBefore/>
        <w:jc w:val="center"/>
      </w:pPr>
      <w:r w:rsidRPr="00875E43">
        <w:rPr>
          <w:b/>
          <w:bCs/>
          <w:u w:val="single"/>
        </w:rPr>
        <w:t>Μέρος IV: Κριτήρια επιλογής</w:t>
      </w:r>
    </w:p>
    <w:p w:rsidR="00875E43" w:rsidRDefault="002A2861" w:rsidP="002A2861">
      <w:r w:rsidRPr="00875E43">
        <w:t xml:space="preserve">Όσον αφορά τα κριτήρια επιλογής (ενότητα </w:t>
      </w:r>
      <w:r w:rsidRPr="00875E43">
        <w:rPr>
          <w:rFonts w:cs="Symbol"/>
        </w:rPr>
        <w:t></w:t>
      </w:r>
      <w:r w:rsidRPr="00875E43">
        <w:t xml:space="preserve"> ή ενότητες Α έως Δ του παρόντος μέρους), ο οικονομικός φορέας δηλώνει ότι:</w:t>
      </w:r>
    </w:p>
    <w:p w:rsidR="002A2861" w:rsidRPr="00875E43" w:rsidRDefault="002A2861" w:rsidP="002A2861">
      <w:pPr>
        <w:rPr>
          <w:b/>
          <w:bCs/>
        </w:rPr>
      </w:pPr>
      <w:r w:rsidRPr="00875E43">
        <w:t xml:space="preserve"> </w:t>
      </w:r>
    </w:p>
    <w:p w:rsidR="002A2861" w:rsidRPr="00875E43" w:rsidRDefault="002A2861" w:rsidP="002A2861">
      <w:pPr>
        <w:jc w:val="center"/>
        <w:rPr>
          <w:b/>
          <w:i/>
        </w:rPr>
      </w:pPr>
      <w:r w:rsidRPr="00875E43">
        <w:rPr>
          <w:b/>
          <w:bCs/>
        </w:rPr>
        <w:t>α: Γενική ένδειξη για όλα τα κριτήρια επιλογής</w:t>
      </w:r>
    </w:p>
    <w:p w:rsidR="002A2861" w:rsidRPr="00875E43" w:rsidRDefault="002A2861" w:rsidP="002A2861">
      <w:pPr>
        <w:pBdr>
          <w:top w:val="single" w:sz="4" w:space="1" w:color="000000"/>
          <w:left w:val="single" w:sz="4" w:space="4" w:color="000000"/>
          <w:bottom w:val="single" w:sz="4" w:space="1" w:color="000000"/>
          <w:right w:val="single" w:sz="4" w:space="4" w:color="000000"/>
        </w:pBdr>
        <w:shd w:val="clear" w:color="auto" w:fill="BFBFBF"/>
        <w:rPr>
          <w:b/>
          <w:i/>
        </w:rPr>
      </w:pPr>
      <w:r w:rsidRPr="00875E43">
        <w:rPr>
          <w:b/>
          <w:i/>
        </w:rPr>
        <w:t xml:space="preserve">Ο οικονομικός φορέας πρέπει να συμπληρώσει αυτό το πεδίο </w:t>
      </w:r>
      <w:r w:rsidRPr="00875E43">
        <w:rPr>
          <w:b/>
          <w:u w:val="single"/>
        </w:rPr>
        <w:t>μόνο</w:t>
      </w:r>
      <w:r w:rsidRPr="00875E43">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75E43">
        <w:rPr>
          <w:b/>
          <w:i/>
          <w:lang w:val="en-US"/>
        </w:rPr>
        <w:t>a</w:t>
      </w:r>
      <w:r w:rsidRPr="00875E43">
        <w:rPr>
          <w:b/>
          <w:i/>
        </w:rPr>
        <w:t xml:space="preserve"> του Μέρους Ι</w:t>
      </w:r>
      <w:r w:rsidRPr="00875E43">
        <w:rPr>
          <w:b/>
          <w:i/>
          <w:lang w:val="en-US"/>
        </w:rPr>
        <w:t>V</w:t>
      </w:r>
      <w:r w:rsidRPr="00875E43">
        <w:rPr>
          <w:b/>
          <w:i/>
        </w:rPr>
        <w:t xml:space="preserve"> χωρίς να υποχρεούται να συμπληρώσει οποιαδήποτε άλλη ενότητα του Μέρους Ι</w:t>
      </w:r>
      <w:r w:rsidRPr="00875E43">
        <w:rPr>
          <w:b/>
          <w:i/>
          <w:lang w:val="en-US"/>
        </w:rPr>
        <w:t>V</w:t>
      </w:r>
      <w:r w:rsidRPr="00875E43">
        <w:rPr>
          <w:b/>
          <w:i/>
        </w:rPr>
        <w:t>:</w:t>
      </w:r>
    </w:p>
    <w:tbl>
      <w:tblPr>
        <w:tblW w:w="8959" w:type="dxa"/>
        <w:jc w:val="center"/>
        <w:tblLayout w:type="fixed"/>
        <w:tblLook w:val="0000"/>
      </w:tblPr>
      <w:tblGrid>
        <w:gridCol w:w="4479"/>
        <w:gridCol w:w="4480"/>
      </w:tblGrid>
      <w:tr w:rsidR="002A2861" w:rsidRPr="00875E43" w:rsidTr="00352373">
        <w:trPr>
          <w:jc w:val="center"/>
        </w:trPr>
        <w:tc>
          <w:tcPr>
            <w:tcW w:w="4479" w:type="dxa"/>
            <w:tcBorders>
              <w:top w:val="single" w:sz="4" w:space="0" w:color="000000"/>
              <w:left w:val="single" w:sz="4" w:space="0" w:color="000000"/>
              <w:bottom w:val="single" w:sz="4" w:space="0" w:color="000000"/>
            </w:tcBorders>
            <w:shd w:val="clear" w:color="auto" w:fill="auto"/>
          </w:tcPr>
          <w:p w:rsidR="002A2861" w:rsidRPr="00875E43" w:rsidRDefault="002A2861" w:rsidP="00352373">
            <w:pPr>
              <w:rPr>
                <w:b/>
                <w:i/>
              </w:rPr>
            </w:pPr>
            <w:r w:rsidRPr="00875E43">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861" w:rsidRPr="00875E43" w:rsidRDefault="002A2861" w:rsidP="00352373">
            <w:r w:rsidRPr="00875E43">
              <w:rPr>
                <w:b/>
                <w:i/>
              </w:rPr>
              <w:t>Απάντηση</w:t>
            </w:r>
          </w:p>
        </w:tc>
      </w:tr>
      <w:tr w:rsidR="002A2861" w:rsidRPr="00875E43" w:rsidTr="00352373">
        <w:trPr>
          <w:jc w:val="center"/>
        </w:trPr>
        <w:tc>
          <w:tcPr>
            <w:tcW w:w="4479" w:type="dxa"/>
            <w:tcBorders>
              <w:top w:val="single" w:sz="4" w:space="0" w:color="000000"/>
              <w:left w:val="single" w:sz="4" w:space="0" w:color="000000"/>
              <w:bottom w:val="single" w:sz="4" w:space="0" w:color="000000"/>
            </w:tcBorders>
            <w:shd w:val="clear" w:color="auto" w:fill="auto"/>
          </w:tcPr>
          <w:p w:rsidR="002A2861" w:rsidRPr="00875E43" w:rsidRDefault="002A2861" w:rsidP="00352373">
            <w:r w:rsidRPr="00875E43">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861" w:rsidRPr="00875E43" w:rsidRDefault="002A2861" w:rsidP="00352373">
            <w:r w:rsidRPr="00875E43">
              <w:t>[] Ναι [] Όχι</w:t>
            </w:r>
          </w:p>
        </w:tc>
      </w:tr>
    </w:tbl>
    <w:p w:rsidR="002A2861" w:rsidRDefault="002A2861" w:rsidP="002A2861">
      <w:pPr>
        <w:pStyle w:val="SectionTitle"/>
        <w:rPr>
          <w:sz w:val="24"/>
          <w:szCs w:val="24"/>
        </w:rPr>
      </w:pPr>
    </w:p>
    <w:p w:rsidR="00875E43" w:rsidRPr="00875E43" w:rsidRDefault="00875E43" w:rsidP="00875E43">
      <w:pPr>
        <w:pStyle w:val="1"/>
        <w:rPr>
          <w:lang w:eastAsia="zh-CN"/>
        </w:rPr>
      </w:pPr>
    </w:p>
    <w:p w:rsidR="002A2861" w:rsidRPr="00875E43" w:rsidRDefault="002A2861" w:rsidP="002A2861">
      <w:pPr>
        <w:jc w:val="center"/>
        <w:rPr>
          <w:b/>
          <w:i/>
        </w:rPr>
      </w:pPr>
      <w:r w:rsidRPr="00875E43">
        <w:rPr>
          <w:b/>
          <w:bCs/>
        </w:rPr>
        <w:t>Α: Καταλληλότητα</w:t>
      </w:r>
    </w:p>
    <w:p w:rsidR="002A2861" w:rsidRPr="00875E43" w:rsidRDefault="002A2861" w:rsidP="002A2861">
      <w:pPr>
        <w:pBdr>
          <w:top w:val="single" w:sz="4" w:space="1" w:color="000000"/>
          <w:left w:val="single" w:sz="4" w:space="4" w:color="000000"/>
          <w:bottom w:val="single" w:sz="4" w:space="1" w:color="000000"/>
          <w:right w:val="single" w:sz="4" w:space="4" w:color="000000"/>
        </w:pBdr>
        <w:shd w:val="clear" w:color="auto" w:fill="BFBFBF"/>
        <w:rPr>
          <w:b/>
          <w:i/>
        </w:rPr>
      </w:pPr>
      <w:r w:rsidRPr="00875E43">
        <w:rPr>
          <w:b/>
          <w:i/>
        </w:rPr>
        <w:t xml:space="preserve">Ο οικονομικός φορέας πρέπει να  παράσχει πληροφορίες </w:t>
      </w:r>
      <w:r w:rsidRPr="00875E43">
        <w:rPr>
          <w:b/>
          <w:i/>
          <w:u w:val="single"/>
        </w:rPr>
        <w:t>μόνον</w:t>
      </w:r>
      <w:r w:rsidRPr="00875E43">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A2861" w:rsidRPr="00875E43" w:rsidTr="00352373">
        <w:trPr>
          <w:jc w:val="center"/>
        </w:trPr>
        <w:tc>
          <w:tcPr>
            <w:tcW w:w="4479" w:type="dxa"/>
            <w:tcBorders>
              <w:top w:val="single" w:sz="4" w:space="0" w:color="000000"/>
              <w:left w:val="single" w:sz="4" w:space="0" w:color="000000"/>
              <w:bottom w:val="single" w:sz="4" w:space="0" w:color="000000"/>
            </w:tcBorders>
            <w:shd w:val="clear" w:color="auto" w:fill="auto"/>
          </w:tcPr>
          <w:p w:rsidR="002A2861" w:rsidRPr="00875E43" w:rsidRDefault="002A2861" w:rsidP="00352373">
            <w:pPr>
              <w:rPr>
                <w:b/>
                <w:i/>
              </w:rPr>
            </w:pPr>
            <w:r w:rsidRPr="00875E43">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861" w:rsidRPr="00875E43" w:rsidRDefault="002A2861" w:rsidP="00352373">
            <w:r w:rsidRPr="00875E43">
              <w:rPr>
                <w:b/>
                <w:i/>
              </w:rPr>
              <w:t>Απάντηση</w:t>
            </w:r>
          </w:p>
        </w:tc>
      </w:tr>
      <w:tr w:rsidR="002A2861" w:rsidRPr="00875E43" w:rsidTr="00352373">
        <w:trPr>
          <w:jc w:val="center"/>
        </w:trPr>
        <w:tc>
          <w:tcPr>
            <w:tcW w:w="4479" w:type="dxa"/>
            <w:tcBorders>
              <w:top w:val="single" w:sz="4" w:space="0" w:color="000000"/>
              <w:left w:val="single" w:sz="4" w:space="0" w:color="000000"/>
              <w:bottom w:val="single" w:sz="4" w:space="0" w:color="000000"/>
            </w:tcBorders>
            <w:shd w:val="clear" w:color="auto" w:fill="auto"/>
          </w:tcPr>
          <w:p w:rsidR="002A2861" w:rsidRPr="00875E43" w:rsidRDefault="002A2861" w:rsidP="00352373">
            <w:pPr>
              <w:rPr>
                <w:i/>
              </w:rPr>
            </w:pPr>
            <w:r w:rsidRPr="00875E43">
              <w:rPr>
                <w:b/>
              </w:rPr>
              <w:t>1) Ο οικονομικός φορέας είναι εγγεγραμμένος στα σχετικά επαγγελματικά ή εμπορικά μητρώα</w:t>
            </w:r>
            <w:r w:rsidRPr="00875E43">
              <w:t xml:space="preserve"> που τηρούνται στην Ελλάδα ή στο κράτος μέλος εγκατάστασής</w:t>
            </w:r>
            <w:r w:rsidRPr="00875E43">
              <w:rPr>
                <w:rStyle w:val="af1"/>
              </w:rPr>
              <w:endnoteReference w:id="32"/>
            </w:r>
            <w:r w:rsidRPr="00875E43">
              <w:t>; του:</w:t>
            </w:r>
          </w:p>
          <w:p w:rsidR="002A2861" w:rsidRPr="00875E43" w:rsidRDefault="002A2861" w:rsidP="00352373">
            <w:r w:rsidRPr="00875E43">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861" w:rsidRPr="00875E43" w:rsidRDefault="002A2861" w:rsidP="00352373">
            <w:pPr>
              <w:rPr>
                <w:i/>
              </w:rPr>
            </w:pPr>
            <w:r w:rsidRPr="00875E43">
              <w:t>[…]</w:t>
            </w:r>
          </w:p>
          <w:p w:rsidR="002A2861" w:rsidRPr="00875E43" w:rsidRDefault="002A2861" w:rsidP="00352373">
            <w:pPr>
              <w:rPr>
                <w:i/>
              </w:rPr>
            </w:pPr>
          </w:p>
          <w:p w:rsidR="002A2861" w:rsidRPr="00875E43" w:rsidRDefault="002A2861" w:rsidP="00352373">
            <w:pPr>
              <w:rPr>
                <w:i/>
              </w:rPr>
            </w:pPr>
          </w:p>
          <w:p w:rsidR="002A2861" w:rsidRPr="00875E43" w:rsidRDefault="002A2861" w:rsidP="00352373">
            <w:pPr>
              <w:rPr>
                <w:i/>
              </w:rPr>
            </w:pPr>
          </w:p>
          <w:p w:rsidR="002A2861" w:rsidRPr="00875E43" w:rsidRDefault="002A2861" w:rsidP="00352373">
            <w:pPr>
              <w:rPr>
                <w:i/>
              </w:rPr>
            </w:pPr>
            <w:r w:rsidRPr="00875E43">
              <w:rPr>
                <w:i/>
              </w:rPr>
              <w:t xml:space="preserve">(διαδικτυακή διεύθυνση, αρχή ή φορέας έκδοσης, επακριβή στοιχεία αναφοράς των εγγράφων): </w:t>
            </w:r>
          </w:p>
          <w:p w:rsidR="002A2861" w:rsidRPr="00875E43" w:rsidRDefault="002A2861" w:rsidP="00352373">
            <w:r w:rsidRPr="00875E43">
              <w:rPr>
                <w:i/>
              </w:rPr>
              <w:t>[……][……][……]</w:t>
            </w:r>
          </w:p>
        </w:tc>
      </w:tr>
      <w:tr w:rsidR="002A2861" w:rsidRPr="00875E43" w:rsidTr="0035237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A2861" w:rsidRPr="00875E43" w:rsidRDefault="002A2861" w:rsidP="00352373">
            <w:r w:rsidRPr="00875E43">
              <w:rPr>
                <w:b/>
              </w:rPr>
              <w:t>2) Για συμβάσεις υπηρεσιών:</w:t>
            </w:r>
          </w:p>
          <w:p w:rsidR="002A2861" w:rsidRPr="00875E43" w:rsidRDefault="002A2861" w:rsidP="00352373">
            <w:r w:rsidRPr="00875E43">
              <w:t xml:space="preserve">Χρειάζεται ειδική </w:t>
            </w:r>
            <w:r w:rsidRPr="00875E43">
              <w:rPr>
                <w:b/>
              </w:rPr>
              <w:t>έγκριση ή να είναι ο οικονομικός φορέας μέλος</w:t>
            </w:r>
            <w:r w:rsidRPr="00875E43">
              <w:t xml:space="preserve"> συγκεκριμένου οργανισμού για να έχει τη δυνατότητα να παράσχει τις σχετικές υπηρεσίες στη χώρα εγκατάστασής του</w:t>
            </w:r>
          </w:p>
          <w:p w:rsidR="002A2861" w:rsidRPr="00875E43" w:rsidRDefault="002A2861" w:rsidP="00352373"/>
          <w:p w:rsidR="002A2861" w:rsidRPr="00875E43" w:rsidRDefault="002A2861" w:rsidP="00352373">
            <w:r w:rsidRPr="00875E43">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2861" w:rsidRPr="00875E43" w:rsidRDefault="002A2861" w:rsidP="00352373">
            <w:pPr>
              <w:snapToGrid w:val="0"/>
            </w:pPr>
          </w:p>
          <w:p w:rsidR="002A2861" w:rsidRPr="00875E43" w:rsidRDefault="002A2861" w:rsidP="00352373">
            <w:r w:rsidRPr="00875E43">
              <w:t>[] Ναι [] Όχι</w:t>
            </w:r>
          </w:p>
          <w:p w:rsidR="002A2861" w:rsidRPr="00875E43" w:rsidRDefault="002A2861" w:rsidP="00352373">
            <w:r w:rsidRPr="00875E43">
              <w:t xml:space="preserve">Εάν ναι, διευκρινίστε για ποια πρόκειται και δηλώστε αν τη διαθέτει ο οικονομικός φορέας: </w:t>
            </w:r>
          </w:p>
          <w:p w:rsidR="002A2861" w:rsidRPr="00875E43" w:rsidRDefault="002A2861" w:rsidP="00352373">
            <w:pPr>
              <w:rPr>
                <w:i/>
              </w:rPr>
            </w:pPr>
            <w:r w:rsidRPr="00875E43">
              <w:t>[ …] [] Ναι [] Όχι</w:t>
            </w:r>
          </w:p>
          <w:p w:rsidR="002A2861" w:rsidRPr="00875E43" w:rsidRDefault="002A2861" w:rsidP="00352373">
            <w:pPr>
              <w:rPr>
                <w:i/>
              </w:rPr>
            </w:pPr>
          </w:p>
          <w:p w:rsidR="002A2861" w:rsidRPr="00875E43" w:rsidRDefault="002A2861" w:rsidP="00352373">
            <w:r w:rsidRPr="00875E43">
              <w:rPr>
                <w:i/>
              </w:rPr>
              <w:t>(διαδικτυακή διεύθυνση, αρχή ή φορέας έκδοσης, επακριβή στοιχεία αναφοράς των εγγράφων): [……][……][……]</w:t>
            </w:r>
          </w:p>
        </w:tc>
      </w:tr>
    </w:tbl>
    <w:p w:rsidR="002A2861" w:rsidRPr="00875E43" w:rsidRDefault="002A2861" w:rsidP="002A2861">
      <w:pPr>
        <w:jc w:val="center"/>
        <w:rPr>
          <w:b/>
          <w:bCs/>
        </w:rPr>
      </w:pPr>
    </w:p>
    <w:p w:rsidR="00401557" w:rsidRPr="00875E43" w:rsidRDefault="00401557" w:rsidP="00384C91">
      <w:pPr>
        <w:rPr>
          <w:b/>
          <w:bCs/>
          <w:u w:val="single"/>
        </w:rPr>
      </w:pPr>
    </w:p>
    <w:p w:rsidR="00310CE5" w:rsidRDefault="00310CE5" w:rsidP="00384C91">
      <w:pPr>
        <w:rPr>
          <w:b/>
          <w:bCs/>
          <w:sz w:val="26"/>
          <w:szCs w:val="26"/>
          <w:u w:val="single"/>
        </w:rPr>
      </w:pPr>
    </w:p>
    <w:p w:rsidR="00310CE5" w:rsidRDefault="00310CE5" w:rsidP="00384C91">
      <w:pPr>
        <w:rPr>
          <w:b/>
          <w:bCs/>
          <w:sz w:val="26"/>
          <w:szCs w:val="26"/>
          <w:u w:val="single"/>
        </w:rPr>
      </w:pPr>
    </w:p>
    <w:p w:rsidR="00401557" w:rsidRDefault="00401557" w:rsidP="00384C91">
      <w:pPr>
        <w:rPr>
          <w:b/>
          <w:bCs/>
          <w:sz w:val="26"/>
          <w:szCs w:val="26"/>
          <w:u w:val="single"/>
        </w:rPr>
      </w:pPr>
    </w:p>
    <w:p w:rsidR="00AD40D6" w:rsidRPr="00B4046B" w:rsidRDefault="00AD40D6" w:rsidP="00AD40D6">
      <w:pPr>
        <w:pStyle w:val="ChapterTitle"/>
        <w:rPr>
          <w:i/>
        </w:rPr>
      </w:pPr>
      <w:r w:rsidRPr="00B4046B">
        <w:rPr>
          <w:bCs/>
        </w:rPr>
        <w:t>Μέρος VI: Τελικές δηλώσεις</w:t>
      </w:r>
    </w:p>
    <w:p w:rsidR="00AD40D6" w:rsidRPr="00B4046B" w:rsidRDefault="00AD40D6" w:rsidP="00AD40D6">
      <w:pPr>
        <w:rPr>
          <w:i/>
        </w:rPr>
      </w:pPr>
      <w:r w:rsidRPr="00B4046B">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D40D6" w:rsidRPr="00B4046B" w:rsidRDefault="00AD40D6" w:rsidP="00AD40D6">
      <w:pPr>
        <w:rPr>
          <w:i/>
        </w:rPr>
      </w:pPr>
      <w:r w:rsidRPr="00B4046B">
        <w:rPr>
          <w:i/>
        </w:rPr>
        <w:t xml:space="preserve">Ο κάτωθι υπογεγραμμένος, δηλώνω επισήμως ότι </w:t>
      </w:r>
      <w:r>
        <w:rPr>
          <w:i/>
        </w:rPr>
        <w:t xml:space="preserve">είμαι </w:t>
      </w:r>
      <w:r w:rsidRPr="00B4046B">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B4046B">
        <w:rPr>
          <w:rStyle w:val="af1"/>
        </w:rPr>
        <w:endnoteReference w:id="33"/>
      </w:r>
      <w:r w:rsidRPr="00B4046B">
        <w:rPr>
          <w:i/>
        </w:rPr>
        <w:t>, εκτός εάν :</w:t>
      </w:r>
    </w:p>
    <w:p w:rsidR="00AD40D6" w:rsidRPr="00B4046B" w:rsidRDefault="00AD40D6" w:rsidP="00AD40D6">
      <w:pPr>
        <w:rPr>
          <w:rStyle w:val="af"/>
          <w:i/>
        </w:rPr>
      </w:pPr>
      <w:r w:rsidRPr="00B4046B">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4046B">
        <w:rPr>
          <w:rStyle w:val="af"/>
          <w:vertAlign w:val="superscript"/>
        </w:rPr>
        <w:endnoteReference w:id="34"/>
      </w:r>
      <w:r w:rsidRPr="00B4046B">
        <w:rPr>
          <w:rStyle w:val="af"/>
          <w:i/>
        </w:rPr>
        <w:t>.</w:t>
      </w:r>
    </w:p>
    <w:p w:rsidR="00AD40D6" w:rsidRPr="00B4046B" w:rsidRDefault="00AD40D6" w:rsidP="00AD40D6">
      <w:pPr>
        <w:rPr>
          <w:i/>
        </w:rPr>
      </w:pPr>
      <w:r w:rsidRPr="00B4046B">
        <w:rPr>
          <w:rStyle w:val="af"/>
          <w:i/>
        </w:rPr>
        <w:t>β) η αναθέτουσα αρχή ή ο αναθέτων φορέας έχουν ήδη στην κατοχή τους τα σχετικά έγγραφα.</w:t>
      </w:r>
    </w:p>
    <w:p w:rsidR="00AD40D6" w:rsidRPr="00B4046B" w:rsidRDefault="00AD40D6" w:rsidP="00AD40D6">
      <w:pPr>
        <w:rPr>
          <w:i/>
        </w:rPr>
      </w:pPr>
      <w:r w:rsidRPr="00B4046B">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i/>
        </w:rPr>
        <w:t>ω</w:t>
      </w:r>
      <w:r w:rsidRPr="00B4046B">
        <w:rPr>
          <w:i/>
        </w:rPr>
        <w:t xml:space="preserve">σης για τους σκοπούς τ... </w:t>
      </w:r>
      <w:r w:rsidRPr="00B4046B">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4046B">
        <w:rPr>
          <w:i/>
        </w:rPr>
        <w:t>.</w:t>
      </w:r>
    </w:p>
    <w:p w:rsidR="00AD40D6" w:rsidRDefault="00AD40D6" w:rsidP="00AD40D6">
      <w:pPr>
        <w:rPr>
          <w:i/>
        </w:rPr>
      </w:pPr>
    </w:p>
    <w:p w:rsidR="0043552F" w:rsidRPr="00B4046B" w:rsidRDefault="0043552F" w:rsidP="00AD40D6">
      <w:pPr>
        <w:rPr>
          <w:i/>
        </w:rPr>
      </w:pPr>
    </w:p>
    <w:p w:rsidR="00AD40D6" w:rsidRDefault="00AD40D6" w:rsidP="00AD40D6">
      <w:pPr>
        <w:rPr>
          <w:i/>
        </w:rPr>
      </w:pPr>
      <w:r w:rsidRPr="00B4046B">
        <w:rPr>
          <w:i/>
        </w:rPr>
        <w:t>Ημερομηνία, τόπος και, όπου ζητείται ή είναι απαραίτητο, υπογραφή(-ές): [……]</w:t>
      </w:r>
      <w:r>
        <w:rPr>
          <w:i/>
        </w:rPr>
        <w:t xml:space="preserve">   </w:t>
      </w:r>
    </w:p>
    <w:p w:rsidR="00AD40D6" w:rsidRDefault="00AD40D6" w:rsidP="00AD40D6">
      <w:pPr>
        <w:rPr>
          <w:b/>
          <w:bCs/>
          <w:sz w:val="26"/>
          <w:szCs w:val="26"/>
          <w:u w:val="single"/>
        </w:rPr>
      </w:pPr>
    </w:p>
    <w:p w:rsidR="00AD40D6" w:rsidRDefault="00AD40D6" w:rsidP="00AD40D6">
      <w:pPr>
        <w:rPr>
          <w:b/>
          <w:bCs/>
          <w:sz w:val="26"/>
          <w:szCs w:val="26"/>
          <w:u w:val="single"/>
        </w:rPr>
      </w:pPr>
    </w:p>
    <w:p w:rsidR="00BD299F" w:rsidRPr="00744516" w:rsidRDefault="00BD299F"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p w:rsidR="00AD40D6" w:rsidRPr="00744516" w:rsidRDefault="00AD40D6" w:rsidP="00384C91">
      <w:pPr>
        <w:rPr>
          <w:b/>
          <w:bCs/>
          <w:sz w:val="26"/>
          <w:szCs w:val="26"/>
          <w:u w:val="single"/>
        </w:rPr>
      </w:pPr>
    </w:p>
    <w:sectPr w:rsidR="00AD40D6" w:rsidRPr="00744516" w:rsidSect="00B833C7">
      <w:footerReference w:type="default" r:id="rId21"/>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14B" w:rsidRDefault="0038414B" w:rsidP="007B135C">
      <w:r>
        <w:separator/>
      </w:r>
    </w:p>
  </w:endnote>
  <w:endnote w:type="continuationSeparator" w:id="0">
    <w:p w:rsidR="0038414B" w:rsidRDefault="0038414B" w:rsidP="007B135C">
      <w:r>
        <w:continuationSeparator/>
      </w:r>
    </w:p>
  </w:endnote>
  <w:endnote w:id="1">
    <w:p w:rsidR="00A32A02" w:rsidRPr="002F6B21" w:rsidRDefault="00861865" w:rsidP="00A32A02">
      <w:pPr>
        <w:pStyle w:val="af2"/>
        <w:tabs>
          <w:tab w:val="left" w:pos="284"/>
        </w:tabs>
        <w:ind w:firstLine="0"/>
      </w:pPr>
      <w:r w:rsidRPr="00F62DFA">
        <w:rPr>
          <w:rStyle w:val="af"/>
        </w:rPr>
        <w:endnoteRef/>
      </w:r>
      <w:r w:rsidRPr="002F6B21">
        <w:tab/>
      </w:r>
      <w:r>
        <w:t>Σε περίπτωση που η αναθέτουσα αρχή / αναθέτων φορέας είναι περισσότερες (</w:t>
      </w:r>
      <w:r w:rsidR="00947DB6">
        <w:t>ο</w:t>
      </w:r>
      <w:r>
        <w:t>ι) της (του) μίας (ενός) θα αναφέρεται το σύνολο αυτών.</w:t>
      </w:r>
      <w:r w:rsidRPr="002F6B21">
        <w:t>.</w:t>
      </w:r>
    </w:p>
  </w:endnote>
  <w:endnote w:id="2">
    <w:p w:rsidR="00401557" w:rsidRPr="002F6B21" w:rsidRDefault="00401557" w:rsidP="00401557">
      <w:pPr>
        <w:pStyle w:val="af2"/>
        <w:tabs>
          <w:tab w:val="left" w:pos="284"/>
        </w:tabs>
        <w:ind w:firstLine="0"/>
      </w:pPr>
      <w:r w:rsidRPr="00F62DFA">
        <w:rPr>
          <w:rStyle w:val="af"/>
        </w:rPr>
        <w:endnoteRef/>
      </w:r>
      <w:r w:rsidRPr="002F6B21">
        <w:tab/>
        <w:t>Επαναλάβετε τα στοιχεία των αρμοδίων, όνομα και επώνυμο, όσες φορές χρειάζεται.</w:t>
      </w:r>
    </w:p>
  </w:endnote>
  <w:endnote w:id="3">
    <w:p w:rsidR="00401557" w:rsidRPr="00F62DFA" w:rsidRDefault="00401557" w:rsidP="00401557">
      <w:pPr>
        <w:pStyle w:val="af2"/>
        <w:tabs>
          <w:tab w:val="left" w:pos="284"/>
        </w:tabs>
        <w:ind w:firstLine="0"/>
        <w:rPr>
          <w:rStyle w:val="DeltaViewInsertion"/>
          <w:b w:val="0"/>
          <w:i w:val="0"/>
        </w:rPr>
      </w:pPr>
      <w:r w:rsidRPr="00F62DFA">
        <w:rPr>
          <w:rStyle w:val="af"/>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01557" w:rsidRPr="00F62DFA" w:rsidRDefault="00401557" w:rsidP="00401557">
      <w:pPr>
        <w:pStyle w:val="af2"/>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01557" w:rsidRPr="00F62DFA" w:rsidRDefault="00401557" w:rsidP="00401557">
      <w:pPr>
        <w:pStyle w:val="af2"/>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01557" w:rsidRPr="002F6B21" w:rsidRDefault="00401557" w:rsidP="00401557">
      <w:pPr>
        <w:pStyle w:val="af2"/>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01557" w:rsidRPr="002F6B21" w:rsidRDefault="00401557" w:rsidP="00401557">
      <w:pPr>
        <w:pStyle w:val="af2"/>
        <w:tabs>
          <w:tab w:val="left" w:pos="284"/>
        </w:tabs>
        <w:ind w:firstLine="0"/>
      </w:pPr>
      <w:r w:rsidRPr="00F62DFA">
        <w:rPr>
          <w:rStyle w:val="af"/>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01557" w:rsidRPr="002F6B21" w:rsidRDefault="00401557" w:rsidP="00401557">
      <w:pPr>
        <w:pStyle w:val="af2"/>
        <w:tabs>
          <w:tab w:val="left" w:pos="284"/>
        </w:tabs>
        <w:ind w:firstLine="0"/>
      </w:pPr>
      <w:r w:rsidRPr="00F62DFA">
        <w:rPr>
          <w:rStyle w:val="af"/>
        </w:rPr>
        <w:endnoteRef/>
      </w:r>
      <w:r w:rsidRPr="002F6B21">
        <w:tab/>
        <w:t>Τα δικαιολογητικά και η κατάταξη, εάν υπάρχουν, αναφέρονται στην πιστοποίηση.</w:t>
      </w:r>
    </w:p>
  </w:endnote>
  <w:endnote w:id="6">
    <w:p w:rsidR="007465E4" w:rsidRPr="002F6B21" w:rsidRDefault="007465E4" w:rsidP="007465E4">
      <w:pPr>
        <w:pStyle w:val="af2"/>
        <w:tabs>
          <w:tab w:val="left" w:pos="284"/>
        </w:tabs>
        <w:ind w:firstLine="0"/>
      </w:pPr>
      <w:r w:rsidRPr="00F62DFA">
        <w:rPr>
          <w:rStyle w:val="af"/>
        </w:rPr>
        <w:endnoteRef/>
      </w:r>
      <w:r w:rsidRPr="002F6B21">
        <w:tab/>
        <w:t>Ειδικότερα ως μέλος ένωσης ή κοινοπραξίας ή άλλου παρόμοιου καθεστώτος.</w:t>
      </w:r>
    </w:p>
  </w:endnote>
  <w:endnote w:id="7">
    <w:p w:rsidR="007465E4" w:rsidRPr="002F6B21" w:rsidRDefault="007465E4" w:rsidP="007465E4">
      <w:pPr>
        <w:pStyle w:val="af2"/>
        <w:tabs>
          <w:tab w:val="left" w:pos="284"/>
        </w:tabs>
        <w:ind w:firstLine="0"/>
      </w:pPr>
      <w:r w:rsidRPr="00F62DFA">
        <w:rPr>
          <w:rStyle w:val="af"/>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465E4" w:rsidRPr="002F6B21" w:rsidRDefault="007465E4" w:rsidP="007465E4">
      <w:pPr>
        <w:pStyle w:val="af2"/>
        <w:tabs>
          <w:tab w:val="left" w:pos="284"/>
        </w:tabs>
        <w:ind w:firstLine="0"/>
      </w:pPr>
      <w:r w:rsidRPr="00F62DFA">
        <w:rPr>
          <w:rStyle w:val="af"/>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465E4" w:rsidRPr="002F6B21" w:rsidRDefault="007465E4" w:rsidP="007465E4">
      <w:pPr>
        <w:pStyle w:val="af2"/>
        <w:tabs>
          <w:tab w:val="left" w:pos="284"/>
        </w:tabs>
        <w:ind w:firstLine="0"/>
      </w:pPr>
      <w:r w:rsidRPr="00F62DFA">
        <w:rPr>
          <w:rStyle w:val="af"/>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465E4" w:rsidRPr="002F6B21" w:rsidRDefault="007465E4" w:rsidP="007465E4">
      <w:pPr>
        <w:pStyle w:val="af2"/>
        <w:tabs>
          <w:tab w:val="left" w:pos="284"/>
        </w:tabs>
        <w:ind w:firstLine="0"/>
      </w:pPr>
      <w:r w:rsidRPr="00F62DFA">
        <w:rPr>
          <w:rStyle w:val="af"/>
        </w:rPr>
        <w:endnoteRef/>
      </w:r>
      <w:r w:rsidRPr="002F6B21">
        <w:tab/>
        <w:t>Σύμφωνα με άρθρο 73 παρ. 1 (β). Στον Κανονισμό ΕΕΕΣ (Κανονισμός ΕΕ 2016/7) αναφέρεται ως “διαφθορά”.</w:t>
      </w:r>
    </w:p>
  </w:endnote>
  <w:endnote w:id="11">
    <w:p w:rsidR="007465E4" w:rsidRPr="002F6B21" w:rsidRDefault="007465E4" w:rsidP="007465E4">
      <w:pPr>
        <w:pStyle w:val="af2"/>
        <w:tabs>
          <w:tab w:val="left" w:pos="284"/>
        </w:tabs>
        <w:ind w:firstLine="0"/>
      </w:pPr>
      <w:r w:rsidRPr="00F62DFA">
        <w:rPr>
          <w:rStyle w:val="af"/>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465E4" w:rsidRPr="002F6B21" w:rsidRDefault="007465E4" w:rsidP="007465E4">
      <w:pPr>
        <w:pStyle w:val="af2"/>
        <w:tabs>
          <w:tab w:val="left" w:pos="284"/>
        </w:tabs>
        <w:ind w:firstLine="0"/>
      </w:pPr>
      <w:r w:rsidRPr="00F62DFA">
        <w:rPr>
          <w:rStyle w:val="af"/>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065E50" w:rsidRPr="002F6B21">
        <w:rPr>
          <w:i/>
          <w:iCs/>
        </w:rPr>
        <w:t>οικονομικών</w:t>
      </w:r>
      <w:r w:rsidRPr="002F6B21">
        <w:rPr>
          <w:i/>
          <w:iCs/>
        </w:rPr>
        <w:t xml:space="preserve"> </w:t>
      </w:r>
      <w:r w:rsidR="00065E50"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7465E4" w:rsidRPr="002F6B21" w:rsidRDefault="007465E4" w:rsidP="007465E4">
      <w:pPr>
        <w:pStyle w:val="af2"/>
        <w:tabs>
          <w:tab w:val="left" w:pos="284"/>
        </w:tabs>
        <w:ind w:firstLine="0"/>
      </w:pPr>
      <w:r w:rsidRPr="00F62DFA">
        <w:rPr>
          <w:rStyle w:val="af"/>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465E4" w:rsidRPr="002F6B21" w:rsidRDefault="007465E4" w:rsidP="007465E4">
      <w:pPr>
        <w:pStyle w:val="af2"/>
        <w:tabs>
          <w:tab w:val="left" w:pos="284"/>
        </w:tabs>
        <w:ind w:firstLine="0"/>
      </w:pPr>
      <w:r w:rsidRPr="00F62DFA">
        <w:rPr>
          <w:rStyle w:val="af"/>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7465E4" w:rsidRPr="002F6B21" w:rsidRDefault="007465E4" w:rsidP="007465E4">
      <w:pPr>
        <w:pStyle w:val="af2"/>
        <w:tabs>
          <w:tab w:val="left" w:pos="284"/>
        </w:tabs>
        <w:ind w:firstLine="0"/>
      </w:pPr>
      <w:r w:rsidRPr="00F62DFA">
        <w:rPr>
          <w:rStyle w:val="af"/>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465E4" w:rsidRPr="002F6B21" w:rsidRDefault="007465E4" w:rsidP="007465E4">
      <w:pPr>
        <w:pStyle w:val="af2"/>
        <w:tabs>
          <w:tab w:val="left" w:pos="284"/>
        </w:tabs>
        <w:ind w:firstLine="0"/>
      </w:pPr>
      <w:r w:rsidRPr="00F62DFA">
        <w:rPr>
          <w:rStyle w:val="af"/>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465E4" w:rsidRPr="002F6B21" w:rsidRDefault="007465E4" w:rsidP="007465E4">
      <w:pPr>
        <w:pStyle w:val="af2"/>
        <w:tabs>
          <w:tab w:val="left" w:pos="284"/>
        </w:tabs>
        <w:ind w:firstLine="0"/>
      </w:pPr>
      <w:r w:rsidRPr="00F62DFA">
        <w:rPr>
          <w:rStyle w:val="af"/>
        </w:rPr>
        <w:endnoteRef/>
      </w:r>
      <w:r w:rsidRPr="002F6B21">
        <w:tab/>
      </w:r>
      <w:r w:rsidR="00363A08">
        <w:t xml:space="preserve"> </w:t>
      </w:r>
      <w:r w:rsidR="00875E43">
        <w:t xml:space="preserve"> </w:t>
      </w:r>
      <w:r w:rsidRPr="002F6B21">
        <w:t>Επαναλάβετε όσες φορές χρειάζεται.</w:t>
      </w:r>
    </w:p>
  </w:endnote>
  <w:endnote w:id="18">
    <w:p w:rsidR="007465E4" w:rsidRPr="002F6B21" w:rsidRDefault="007465E4" w:rsidP="007465E4">
      <w:pPr>
        <w:pStyle w:val="af2"/>
        <w:tabs>
          <w:tab w:val="left" w:pos="284"/>
        </w:tabs>
        <w:ind w:firstLine="0"/>
      </w:pPr>
      <w:r w:rsidRPr="00F62DFA">
        <w:rPr>
          <w:rStyle w:val="af"/>
        </w:rPr>
        <w:endnoteRef/>
      </w:r>
      <w:r w:rsidR="00363A08">
        <w:t xml:space="preserve"> </w:t>
      </w:r>
      <w:r w:rsidR="00451E1D">
        <w:t xml:space="preserve"> </w:t>
      </w:r>
      <w:r w:rsidRPr="002F6B21">
        <w:t>Επαναλάβετε όσες φορές χρειάζεται.</w:t>
      </w:r>
    </w:p>
  </w:endnote>
  <w:endnote w:id="19">
    <w:p w:rsidR="007465E4" w:rsidRPr="002F6B21" w:rsidRDefault="007465E4" w:rsidP="007465E4">
      <w:pPr>
        <w:pStyle w:val="af2"/>
        <w:tabs>
          <w:tab w:val="left" w:pos="284"/>
        </w:tabs>
        <w:ind w:firstLine="0"/>
      </w:pPr>
      <w:r w:rsidRPr="00F62DFA">
        <w:rPr>
          <w:rStyle w:val="af"/>
        </w:rPr>
        <w:endnoteRef/>
      </w:r>
      <w:r w:rsidR="00830F43" w:rsidRPr="00830F43">
        <w:t xml:space="preserve"> </w:t>
      </w:r>
      <w:r w:rsidR="00363A08">
        <w:t xml:space="preserve"> </w:t>
      </w:r>
      <w:r w:rsidRPr="002F6B21">
        <w:t>Επαναλάβετε όσες φορές χρειάζεται.</w:t>
      </w:r>
    </w:p>
  </w:endnote>
  <w:endnote w:id="20">
    <w:p w:rsidR="007465E4" w:rsidRPr="002F6B21" w:rsidRDefault="007465E4" w:rsidP="007465E4">
      <w:pPr>
        <w:pStyle w:val="af2"/>
        <w:tabs>
          <w:tab w:val="left" w:pos="284"/>
        </w:tabs>
        <w:ind w:firstLine="0"/>
      </w:pPr>
      <w:r w:rsidRPr="00F62DFA">
        <w:rPr>
          <w:rStyle w:val="af"/>
        </w:rPr>
        <w:endnoteRef/>
      </w:r>
      <w:r w:rsidR="00830F43" w:rsidRPr="00830F43">
        <w:t xml:space="preserve"> </w:t>
      </w:r>
      <w:r w:rsidR="00363A08">
        <w:t xml:space="preserve"> </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465E4" w:rsidRPr="002F6B21" w:rsidRDefault="007465E4" w:rsidP="007465E4">
      <w:pPr>
        <w:pStyle w:val="af2"/>
        <w:tabs>
          <w:tab w:val="left" w:pos="284"/>
        </w:tabs>
        <w:ind w:firstLine="0"/>
      </w:pPr>
      <w:r w:rsidRPr="00F62DFA">
        <w:rPr>
          <w:rStyle w:val="af"/>
        </w:rPr>
        <w:endnoteRef/>
      </w:r>
      <w:r w:rsidR="00363A08">
        <w:t xml:space="preserve">  </w:t>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14386" w:rsidRPr="002F6B21" w:rsidRDefault="00714386" w:rsidP="00714386">
      <w:pPr>
        <w:pStyle w:val="af2"/>
        <w:tabs>
          <w:tab w:val="left" w:pos="284"/>
        </w:tabs>
        <w:ind w:firstLine="0"/>
      </w:pPr>
      <w:r w:rsidRPr="00F62DFA">
        <w:rPr>
          <w:rStyle w:val="af"/>
        </w:rPr>
        <w:endnoteRef/>
      </w:r>
      <w:r w:rsidRPr="002F6B21">
        <w:tab/>
      </w:r>
      <w:r w:rsidR="00830F43" w:rsidRPr="00830F43">
        <w:t xml:space="preserve"> </w:t>
      </w:r>
      <w:r w:rsidR="00363A0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14386" w:rsidRPr="002F6B21" w:rsidRDefault="00714386" w:rsidP="00714386">
      <w:pPr>
        <w:pStyle w:val="af2"/>
        <w:tabs>
          <w:tab w:val="left" w:pos="284"/>
        </w:tabs>
        <w:ind w:firstLine="0"/>
      </w:pPr>
      <w:r w:rsidRPr="00F62DFA">
        <w:rPr>
          <w:rStyle w:val="af"/>
        </w:rPr>
        <w:endnoteRef/>
      </w:r>
      <w:r w:rsidR="00363A08">
        <w:t xml:space="preserve"> </w:t>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14386" w:rsidRPr="002F6B21" w:rsidRDefault="00714386" w:rsidP="00714386">
      <w:pPr>
        <w:pStyle w:val="af2"/>
        <w:tabs>
          <w:tab w:val="left" w:pos="284"/>
        </w:tabs>
        <w:ind w:firstLine="0"/>
      </w:pPr>
      <w:r w:rsidRPr="00F62DFA">
        <w:rPr>
          <w:rStyle w:val="af"/>
        </w:rPr>
        <w:endnoteRef/>
      </w:r>
      <w:r w:rsidR="00830F43" w:rsidRPr="00830F43">
        <w:t xml:space="preserve"> </w:t>
      </w:r>
      <w:r w:rsidR="00BF6811">
        <w:t xml:space="preserve"> </w:t>
      </w:r>
      <w:r w:rsidRPr="002F6B21">
        <w:t>Επαναλάβετε όσες φορές χρειάζεται.</w:t>
      </w:r>
    </w:p>
  </w:endnote>
  <w:endnote w:id="25">
    <w:p w:rsidR="00714386" w:rsidRPr="002F6B21" w:rsidRDefault="00714386" w:rsidP="00714386">
      <w:pPr>
        <w:pStyle w:val="af2"/>
        <w:tabs>
          <w:tab w:val="left" w:pos="284"/>
        </w:tabs>
        <w:ind w:firstLine="0"/>
      </w:pPr>
      <w:r w:rsidRPr="00F62DFA">
        <w:rPr>
          <w:rStyle w:val="af"/>
        </w:rPr>
        <w:endnoteRef/>
      </w:r>
      <w:r w:rsidRPr="002F6B21">
        <w:tab/>
      </w:r>
      <w:r w:rsidR="00830F43" w:rsidRPr="00830F43">
        <w:t xml:space="preserve"> </w:t>
      </w:r>
      <w:r w:rsidR="006C668D">
        <w:t xml:space="preserve"> </w:t>
      </w:r>
      <w:r w:rsidR="00947DB6">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14386" w:rsidRPr="002F6B21" w:rsidRDefault="00714386" w:rsidP="00714386">
      <w:pPr>
        <w:pStyle w:val="af2"/>
        <w:tabs>
          <w:tab w:val="left" w:pos="284"/>
        </w:tabs>
        <w:ind w:firstLine="0"/>
      </w:pPr>
      <w:r w:rsidRPr="00F62DFA">
        <w:rPr>
          <w:rStyle w:val="af"/>
        </w:rPr>
        <w:endnoteRef/>
      </w:r>
      <w:r w:rsidR="00830F43" w:rsidRPr="00830F43">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714386" w:rsidRPr="002F6B21" w:rsidRDefault="00714386" w:rsidP="00714386">
      <w:pPr>
        <w:pStyle w:val="af2"/>
        <w:tabs>
          <w:tab w:val="left" w:pos="284"/>
        </w:tabs>
        <w:ind w:firstLine="0"/>
      </w:pPr>
      <w:r w:rsidRPr="00F62DFA">
        <w:rPr>
          <w:rStyle w:val="af"/>
        </w:rPr>
        <w:endnoteRef/>
      </w:r>
      <w:r w:rsidR="00830F43" w:rsidRPr="00830F43">
        <w:t xml:space="preserve">  </w:t>
      </w:r>
      <w:r w:rsidR="007F0D3B">
        <w:t xml:space="preserve"> </w:t>
      </w:r>
      <w:r w:rsidRPr="002F6B21">
        <w:t>Άρθρο 73 παρ. 5.</w:t>
      </w:r>
    </w:p>
  </w:endnote>
  <w:endnote w:id="28">
    <w:p w:rsidR="00714386" w:rsidRPr="002F6B21" w:rsidRDefault="00714386" w:rsidP="00714386">
      <w:pPr>
        <w:pStyle w:val="af2"/>
        <w:tabs>
          <w:tab w:val="left" w:pos="284"/>
        </w:tabs>
        <w:ind w:firstLine="0"/>
      </w:pPr>
      <w:r w:rsidRPr="00F62DFA">
        <w:rPr>
          <w:rStyle w:val="af"/>
        </w:rPr>
        <w:endnoteRef/>
      </w:r>
      <w:r w:rsidR="00830F43" w:rsidRPr="00830F43">
        <w:t xml:space="preserve"> </w:t>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55538" w:rsidRPr="002F6B21" w:rsidRDefault="00055538" w:rsidP="00055538">
      <w:pPr>
        <w:pStyle w:val="af2"/>
        <w:tabs>
          <w:tab w:val="left" w:pos="284"/>
        </w:tabs>
        <w:ind w:firstLine="0"/>
      </w:pPr>
      <w:r w:rsidRPr="00F62DFA">
        <w:rPr>
          <w:rStyle w:val="af"/>
        </w:rPr>
        <w:endnoteRef/>
      </w:r>
      <w:r w:rsidR="00830F43" w:rsidRPr="00830F43">
        <w:t xml:space="preserve"> </w:t>
      </w:r>
      <w:r w:rsidR="00A2441F">
        <w:t xml:space="preserve"> </w:t>
      </w:r>
      <w:r w:rsidRPr="002F6B21">
        <w:t>Όπως προσδιορίζεται στο άρθρο 24 ή στα έγγραφα της σύμβασης</w:t>
      </w:r>
      <w:r w:rsidRPr="002F6B21">
        <w:rPr>
          <w:b/>
          <w:i/>
        </w:rPr>
        <w:t>.</w:t>
      </w:r>
    </w:p>
  </w:endnote>
  <w:endnote w:id="30">
    <w:p w:rsidR="00055538" w:rsidRPr="002F6B21" w:rsidRDefault="00055538" w:rsidP="00055538">
      <w:pPr>
        <w:pStyle w:val="af2"/>
        <w:tabs>
          <w:tab w:val="left" w:pos="284"/>
        </w:tabs>
        <w:ind w:firstLine="0"/>
      </w:pPr>
      <w:r w:rsidRPr="00F62DFA">
        <w:rPr>
          <w:rStyle w:val="af"/>
        </w:rPr>
        <w:endnoteRef/>
      </w:r>
      <w:r w:rsidRPr="002F6B21">
        <w:tab/>
      </w:r>
      <w:r w:rsidR="00830F43" w:rsidRPr="00830F43">
        <w:t xml:space="preserve"> </w:t>
      </w:r>
      <w:r w:rsidR="00A2441F">
        <w:t xml:space="preserve"> </w:t>
      </w:r>
      <w:r w:rsidR="00947DB6">
        <w:t xml:space="preserve"> </w:t>
      </w:r>
      <w:r w:rsidRPr="002F6B21">
        <w:t>Πρβλ άρθρο 48.</w:t>
      </w:r>
    </w:p>
  </w:endnote>
  <w:endnote w:id="31">
    <w:p w:rsidR="00055538" w:rsidRPr="002F6B21" w:rsidRDefault="00055538" w:rsidP="00055538">
      <w:pPr>
        <w:pStyle w:val="af2"/>
        <w:tabs>
          <w:tab w:val="left" w:pos="284"/>
        </w:tabs>
        <w:ind w:firstLine="0"/>
      </w:pPr>
      <w:r w:rsidRPr="00F62DFA">
        <w:rPr>
          <w:rStyle w:val="af"/>
        </w:rPr>
        <w:endnoteRef/>
      </w:r>
      <w:r w:rsidR="00830F43" w:rsidRPr="00830F43">
        <w:t xml:space="preserve">  </w:t>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A2861" w:rsidRPr="002F6B21" w:rsidRDefault="002A2861" w:rsidP="002A2861">
      <w:pPr>
        <w:pStyle w:val="af2"/>
        <w:tabs>
          <w:tab w:val="left" w:pos="284"/>
        </w:tabs>
        <w:ind w:firstLine="0"/>
      </w:pPr>
      <w:r w:rsidRPr="00F62DFA">
        <w:rPr>
          <w:rStyle w:val="af"/>
        </w:rPr>
        <w:endnoteRef/>
      </w:r>
      <w:r w:rsidR="00830F43" w:rsidRPr="00830F43">
        <w:t xml:space="preserve"> </w:t>
      </w:r>
      <w:r w:rsidR="00A2441F">
        <w:t xml:space="preserve"> </w:t>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D40D6" w:rsidRPr="002F6B21" w:rsidRDefault="00AD40D6" w:rsidP="00AD40D6">
      <w:pPr>
        <w:pStyle w:val="af2"/>
        <w:tabs>
          <w:tab w:val="left" w:pos="284"/>
        </w:tabs>
        <w:ind w:firstLine="0"/>
      </w:pPr>
      <w:r w:rsidRPr="00F62DFA">
        <w:rPr>
          <w:rStyle w:val="af"/>
        </w:rPr>
        <w:endnoteRef/>
      </w:r>
      <w:r w:rsidR="00830F43" w:rsidRPr="00830F43">
        <w:t xml:space="preserve"> </w:t>
      </w:r>
      <w:r w:rsidR="00B9736D">
        <w:t xml:space="preserve"> </w:t>
      </w:r>
      <w:r w:rsidRPr="002F6B21">
        <w:t>Πρβλ και άρθρο 1 ν. 4250/2014</w:t>
      </w:r>
    </w:p>
  </w:endnote>
  <w:endnote w:id="34">
    <w:p w:rsidR="00AD40D6" w:rsidRPr="002F6B21" w:rsidRDefault="00AD40D6" w:rsidP="00AD40D6">
      <w:pPr>
        <w:pStyle w:val="af2"/>
        <w:tabs>
          <w:tab w:val="left" w:pos="284"/>
        </w:tabs>
        <w:ind w:firstLine="0"/>
      </w:pPr>
      <w:r w:rsidRPr="00F62DFA">
        <w:rPr>
          <w:rStyle w:val="af"/>
        </w:rPr>
        <w:endnoteRef/>
      </w:r>
      <w:r w:rsidR="00830F43" w:rsidRPr="00830F43">
        <w:t xml:space="preserve"> </w:t>
      </w:r>
      <w:r w:rsidR="00B9736D">
        <w:t xml:space="preserve"> </w:t>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EUAlbertina">
    <w:panose1 w:val="00000000000000000000"/>
    <w:charset w:val="A1"/>
    <w:family w:val="auto"/>
    <w:notTrueType/>
    <w:pitch w:val="default"/>
    <w:sig w:usb0="00000081" w:usb1="00000000" w:usb2="00000000" w:usb3="00000000" w:csb0="00000008" w:csb1="00000000"/>
  </w:font>
  <w:font w:name="EUAlbertina+03">
    <w:altName w:val="Times New Roman"/>
    <w:panose1 w:val="00000000000000000000"/>
    <w:charset w:val="A3"/>
    <w:family w:val="auto"/>
    <w:notTrueType/>
    <w:pitch w:val="default"/>
    <w:sig w:usb0="20000001" w:usb1="00000000" w:usb2="00000000" w:usb3="00000000" w:csb0="000001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49" w:rsidRDefault="00733C49">
    <w:pPr>
      <w:pStyle w:val="a9"/>
      <w:jc w:val="right"/>
    </w:pPr>
    <w:fldSimple w:instr=" PAGE   \* MERGEFORMAT ">
      <w:r w:rsidR="0002315F">
        <w:rPr>
          <w:noProof/>
        </w:rPr>
        <w:t>1</w:t>
      </w:r>
    </w:fldSimple>
  </w:p>
  <w:p w:rsidR="00733C49" w:rsidRDefault="00733C4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14B" w:rsidRDefault="0038414B" w:rsidP="007B135C">
      <w:r>
        <w:separator/>
      </w:r>
    </w:p>
  </w:footnote>
  <w:footnote w:type="continuationSeparator" w:id="0">
    <w:p w:rsidR="0038414B" w:rsidRDefault="0038414B" w:rsidP="007B1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741583"/>
    <w:multiLevelType w:val="hybridMultilevel"/>
    <w:tmpl w:val="D5B412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256C00"/>
    <w:multiLevelType w:val="multilevel"/>
    <w:tmpl w:val="147ADE3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EA5B01"/>
    <w:multiLevelType w:val="hybridMultilevel"/>
    <w:tmpl w:val="DDEE7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8C19C5"/>
    <w:multiLevelType w:val="hybridMultilevel"/>
    <w:tmpl w:val="E71CDF7E"/>
    <w:lvl w:ilvl="0" w:tplc="7C704BCA">
      <w:numFmt w:val="bullet"/>
      <w:lvlText w:val="-"/>
      <w:lvlJc w:val="left"/>
      <w:pPr>
        <w:ind w:left="1146" w:hanging="360"/>
      </w:pPr>
      <w:rPr>
        <w:rFonts w:ascii="Calibri" w:eastAsia="Calibri" w:hAnsi="Calibri" w:cs="Times New Roman"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
    <w:nsid w:val="16363D34"/>
    <w:multiLevelType w:val="hybridMultilevel"/>
    <w:tmpl w:val="5F8CD3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5404A41"/>
    <w:multiLevelType w:val="hybridMultilevel"/>
    <w:tmpl w:val="B038D734"/>
    <w:lvl w:ilvl="0" w:tplc="01E61276">
      <w:start w:val="1"/>
      <w:numFmt w:val="decimal"/>
      <w:lvlText w:val="%1."/>
      <w:lvlJc w:val="left"/>
      <w:pPr>
        <w:ind w:left="2487" w:hanging="360"/>
      </w:pPr>
      <w:rPr>
        <w:rFonts w:hint="default"/>
      </w:rPr>
    </w:lvl>
    <w:lvl w:ilvl="1" w:tplc="04080019" w:tentative="1">
      <w:start w:val="1"/>
      <w:numFmt w:val="lowerLetter"/>
      <w:lvlText w:val="%2."/>
      <w:lvlJc w:val="left"/>
      <w:pPr>
        <w:ind w:left="2980" w:hanging="360"/>
      </w:pPr>
    </w:lvl>
    <w:lvl w:ilvl="2" w:tplc="0408001B" w:tentative="1">
      <w:start w:val="1"/>
      <w:numFmt w:val="lowerRoman"/>
      <w:lvlText w:val="%3."/>
      <w:lvlJc w:val="right"/>
      <w:pPr>
        <w:ind w:left="3700" w:hanging="180"/>
      </w:pPr>
    </w:lvl>
    <w:lvl w:ilvl="3" w:tplc="0408000F" w:tentative="1">
      <w:start w:val="1"/>
      <w:numFmt w:val="decimal"/>
      <w:lvlText w:val="%4."/>
      <w:lvlJc w:val="left"/>
      <w:pPr>
        <w:ind w:left="4420" w:hanging="360"/>
      </w:pPr>
    </w:lvl>
    <w:lvl w:ilvl="4" w:tplc="04080019" w:tentative="1">
      <w:start w:val="1"/>
      <w:numFmt w:val="lowerLetter"/>
      <w:lvlText w:val="%5."/>
      <w:lvlJc w:val="left"/>
      <w:pPr>
        <w:ind w:left="5140" w:hanging="360"/>
      </w:pPr>
    </w:lvl>
    <w:lvl w:ilvl="5" w:tplc="0408001B" w:tentative="1">
      <w:start w:val="1"/>
      <w:numFmt w:val="lowerRoman"/>
      <w:lvlText w:val="%6."/>
      <w:lvlJc w:val="right"/>
      <w:pPr>
        <w:ind w:left="5860" w:hanging="180"/>
      </w:pPr>
    </w:lvl>
    <w:lvl w:ilvl="6" w:tplc="0408000F" w:tentative="1">
      <w:start w:val="1"/>
      <w:numFmt w:val="decimal"/>
      <w:lvlText w:val="%7."/>
      <w:lvlJc w:val="left"/>
      <w:pPr>
        <w:ind w:left="6580" w:hanging="360"/>
      </w:pPr>
    </w:lvl>
    <w:lvl w:ilvl="7" w:tplc="04080019" w:tentative="1">
      <w:start w:val="1"/>
      <w:numFmt w:val="lowerLetter"/>
      <w:lvlText w:val="%8."/>
      <w:lvlJc w:val="left"/>
      <w:pPr>
        <w:ind w:left="7300" w:hanging="360"/>
      </w:pPr>
    </w:lvl>
    <w:lvl w:ilvl="8" w:tplc="0408001B" w:tentative="1">
      <w:start w:val="1"/>
      <w:numFmt w:val="lowerRoman"/>
      <w:lvlText w:val="%9."/>
      <w:lvlJc w:val="right"/>
      <w:pPr>
        <w:ind w:left="8020" w:hanging="180"/>
      </w:pPr>
    </w:lvl>
  </w:abstractNum>
  <w:abstractNum w:abstractNumId="7">
    <w:nsid w:val="2968463F"/>
    <w:multiLevelType w:val="hybridMultilevel"/>
    <w:tmpl w:val="673277DA"/>
    <w:lvl w:ilvl="0" w:tplc="6CEE51E0">
      <w:start w:val="1"/>
      <w:numFmt w:val="decimal"/>
      <w:lvlText w:val="%1."/>
      <w:lvlJc w:val="left"/>
      <w:pPr>
        <w:ind w:left="2980" w:hanging="360"/>
      </w:pPr>
      <w:rPr>
        <w:rFonts w:hint="default"/>
      </w:rPr>
    </w:lvl>
    <w:lvl w:ilvl="1" w:tplc="04080019" w:tentative="1">
      <w:start w:val="1"/>
      <w:numFmt w:val="lowerLetter"/>
      <w:lvlText w:val="%2."/>
      <w:lvlJc w:val="left"/>
      <w:pPr>
        <w:ind w:left="3700" w:hanging="360"/>
      </w:pPr>
    </w:lvl>
    <w:lvl w:ilvl="2" w:tplc="0408001B" w:tentative="1">
      <w:start w:val="1"/>
      <w:numFmt w:val="lowerRoman"/>
      <w:lvlText w:val="%3."/>
      <w:lvlJc w:val="right"/>
      <w:pPr>
        <w:ind w:left="4420" w:hanging="180"/>
      </w:pPr>
    </w:lvl>
    <w:lvl w:ilvl="3" w:tplc="0408000F" w:tentative="1">
      <w:start w:val="1"/>
      <w:numFmt w:val="decimal"/>
      <w:lvlText w:val="%4."/>
      <w:lvlJc w:val="left"/>
      <w:pPr>
        <w:ind w:left="5140" w:hanging="360"/>
      </w:pPr>
    </w:lvl>
    <w:lvl w:ilvl="4" w:tplc="04080019" w:tentative="1">
      <w:start w:val="1"/>
      <w:numFmt w:val="lowerLetter"/>
      <w:lvlText w:val="%5."/>
      <w:lvlJc w:val="left"/>
      <w:pPr>
        <w:ind w:left="5860" w:hanging="360"/>
      </w:pPr>
    </w:lvl>
    <w:lvl w:ilvl="5" w:tplc="0408001B" w:tentative="1">
      <w:start w:val="1"/>
      <w:numFmt w:val="lowerRoman"/>
      <w:lvlText w:val="%6."/>
      <w:lvlJc w:val="right"/>
      <w:pPr>
        <w:ind w:left="6580" w:hanging="180"/>
      </w:pPr>
    </w:lvl>
    <w:lvl w:ilvl="6" w:tplc="0408000F" w:tentative="1">
      <w:start w:val="1"/>
      <w:numFmt w:val="decimal"/>
      <w:lvlText w:val="%7."/>
      <w:lvlJc w:val="left"/>
      <w:pPr>
        <w:ind w:left="7300" w:hanging="360"/>
      </w:pPr>
    </w:lvl>
    <w:lvl w:ilvl="7" w:tplc="04080019" w:tentative="1">
      <w:start w:val="1"/>
      <w:numFmt w:val="lowerLetter"/>
      <w:lvlText w:val="%8."/>
      <w:lvlJc w:val="left"/>
      <w:pPr>
        <w:ind w:left="8020" w:hanging="360"/>
      </w:pPr>
    </w:lvl>
    <w:lvl w:ilvl="8" w:tplc="0408001B" w:tentative="1">
      <w:start w:val="1"/>
      <w:numFmt w:val="lowerRoman"/>
      <w:lvlText w:val="%9."/>
      <w:lvlJc w:val="right"/>
      <w:pPr>
        <w:ind w:left="8740" w:hanging="180"/>
      </w:pPr>
    </w:lvl>
  </w:abstractNum>
  <w:abstractNum w:abstractNumId="8">
    <w:nsid w:val="29BD6348"/>
    <w:multiLevelType w:val="hybridMultilevel"/>
    <w:tmpl w:val="3DD0D6D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BFC2EAC"/>
    <w:multiLevelType w:val="hybridMultilevel"/>
    <w:tmpl w:val="6602B32E"/>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31007E78"/>
    <w:multiLevelType w:val="hybridMultilevel"/>
    <w:tmpl w:val="D39ED9A6"/>
    <w:lvl w:ilvl="0" w:tplc="C92C4412">
      <w:start w:val="1"/>
      <w:numFmt w:val="decimal"/>
      <w:lvlText w:val="%1."/>
      <w:lvlJc w:val="left"/>
      <w:pPr>
        <w:ind w:left="1900" w:hanging="360"/>
      </w:pPr>
      <w:rPr>
        <w:rFonts w:hint="default"/>
      </w:rPr>
    </w:lvl>
    <w:lvl w:ilvl="1" w:tplc="04080019" w:tentative="1">
      <w:start w:val="1"/>
      <w:numFmt w:val="lowerLetter"/>
      <w:lvlText w:val="%2."/>
      <w:lvlJc w:val="left"/>
      <w:pPr>
        <w:ind w:left="2620" w:hanging="360"/>
      </w:pPr>
    </w:lvl>
    <w:lvl w:ilvl="2" w:tplc="0408001B" w:tentative="1">
      <w:start w:val="1"/>
      <w:numFmt w:val="lowerRoman"/>
      <w:lvlText w:val="%3."/>
      <w:lvlJc w:val="right"/>
      <w:pPr>
        <w:ind w:left="3340" w:hanging="180"/>
      </w:pPr>
    </w:lvl>
    <w:lvl w:ilvl="3" w:tplc="0408000F" w:tentative="1">
      <w:start w:val="1"/>
      <w:numFmt w:val="decimal"/>
      <w:lvlText w:val="%4."/>
      <w:lvlJc w:val="left"/>
      <w:pPr>
        <w:ind w:left="4060" w:hanging="360"/>
      </w:pPr>
    </w:lvl>
    <w:lvl w:ilvl="4" w:tplc="04080019" w:tentative="1">
      <w:start w:val="1"/>
      <w:numFmt w:val="lowerLetter"/>
      <w:lvlText w:val="%5."/>
      <w:lvlJc w:val="left"/>
      <w:pPr>
        <w:ind w:left="4780" w:hanging="360"/>
      </w:pPr>
    </w:lvl>
    <w:lvl w:ilvl="5" w:tplc="0408001B" w:tentative="1">
      <w:start w:val="1"/>
      <w:numFmt w:val="lowerRoman"/>
      <w:lvlText w:val="%6."/>
      <w:lvlJc w:val="right"/>
      <w:pPr>
        <w:ind w:left="5500" w:hanging="180"/>
      </w:pPr>
    </w:lvl>
    <w:lvl w:ilvl="6" w:tplc="0408000F" w:tentative="1">
      <w:start w:val="1"/>
      <w:numFmt w:val="decimal"/>
      <w:lvlText w:val="%7."/>
      <w:lvlJc w:val="left"/>
      <w:pPr>
        <w:ind w:left="6220" w:hanging="360"/>
      </w:pPr>
    </w:lvl>
    <w:lvl w:ilvl="7" w:tplc="04080019" w:tentative="1">
      <w:start w:val="1"/>
      <w:numFmt w:val="lowerLetter"/>
      <w:lvlText w:val="%8."/>
      <w:lvlJc w:val="left"/>
      <w:pPr>
        <w:ind w:left="6940" w:hanging="360"/>
      </w:pPr>
    </w:lvl>
    <w:lvl w:ilvl="8" w:tplc="0408001B" w:tentative="1">
      <w:start w:val="1"/>
      <w:numFmt w:val="lowerRoman"/>
      <w:lvlText w:val="%9."/>
      <w:lvlJc w:val="right"/>
      <w:pPr>
        <w:ind w:left="7660" w:hanging="180"/>
      </w:pPr>
    </w:lvl>
  </w:abstractNum>
  <w:abstractNum w:abstractNumId="11">
    <w:nsid w:val="31F70F2F"/>
    <w:multiLevelType w:val="hybridMultilevel"/>
    <w:tmpl w:val="BAD626F0"/>
    <w:lvl w:ilvl="0" w:tplc="28B4DB80">
      <w:start w:val="1"/>
      <w:numFmt w:val="bullet"/>
      <w:lvlText w:val=""/>
      <w:lvlJc w:val="left"/>
      <w:pPr>
        <w:ind w:left="720" w:hanging="360"/>
      </w:pPr>
      <w:rPr>
        <w:rFonts w:ascii="Wingdings" w:hAnsi="Wingdings"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D12DE8"/>
    <w:multiLevelType w:val="hybridMultilevel"/>
    <w:tmpl w:val="356A8550"/>
    <w:lvl w:ilvl="0" w:tplc="F474CF0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5A544E4"/>
    <w:multiLevelType w:val="hybridMultilevel"/>
    <w:tmpl w:val="47447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5AC448C"/>
    <w:multiLevelType w:val="hybridMultilevel"/>
    <w:tmpl w:val="61CC32F0"/>
    <w:lvl w:ilvl="0" w:tplc="F54AE1BA">
      <w:start w:val="1"/>
      <w:numFmt w:val="decimal"/>
      <w:lvlText w:val="%1."/>
      <w:lvlJc w:val="left"/>
      <w:pPr>
        <w:ind w:left="2260" w:hanging="360"/>
      </w:pPr>
      <w:rPr>
        <w:rFonts w:hint="default"/>
      </w:rPr>
    </w:lvl>
    <w:lvl w:ilvl="1" w:tplc="04080019" w:tentative="1">
      <w:start w:val="1"/>
      <w:numFmt w:val="lowerLetter"/>
      <w:lvlText w:val="%2."/>
      <w:lvlJc w:val="left"/>
      <w:pPr>
        <w:ind w:left="2980" w:hanging="360"/>
      </w:pPr>
    </w:lvl>
    <w:lvl w:ilvl="2" w:tplc="0408001B" w:tentative="1">
      <w:start w:val="1"/>
      <w:numFmt w:val="lowerRoman"/>
      <w:lvlText w:val="%3."/>
      <w:lvlJc w:val="right"/>
      <w:pPr>
        <w:ind w:left="3700" w:hanging="180"/>
      </w:pPr>
    </w:lvl>
    <w:lvl w:ilvl="3" w:tplc="0408000F" w:tentative="1">
      <w:start w:val="1"/>
      <w:numFmt w:val="decimal"/>
      <w:lvlText w:val="%4."/>
      <w:lvlJc w:val="left"/>
      <w:pPr>
        <w:ind w:left="4420" w:hanging="360"/>
      </w:pPr>
    </w:lvl>
    <w:lvl w:ilvl="4" w:tplc="04080019" w:tentative="1">
      <w:start w:val="1"/>
      <w:numFmt w:val="lowerLetter"/>
      <w:lvlText w:val="%5."/>
      <w:lvlJc w:val="left"/>
      <w:pPr>
        <w:ind w:left="5140" w:hanging="360"/>
      </w:pPr>
    </w:lvl>
    <w:lvl w:ilvl="5" w:tplc="0408001B" w:tentative="1">
      <w:start w:val="1"/>
      <w:numFmt w:val="lowerRoman"/>
      <w:lvlText w:val="%6."/>
      <w:lvlJc w:val="right"/>
      <w:pPr>
        <w:ind w:left="5860" w:hanging="180"/>
      </w:pPr>
    </w:lvl>
    <w:lvl w:ilvl="6" w:tplc="0408000F" w:tentative="1">
      <w:start w:val="1"/>
      <w:numFmt w:val="decimal"/>
      <w:lvlText w:val="%7."/>
      <w:lvlJc w:val="left"/>
      <w:pPr>
        <w:ind w:left="6580" w:hanging="360"/>
      </w:pPr>
    </w:lvl>
    <w:lvl w:ilvl="7" w:tplc="04080019" w:tentative="1">
      <w:start w:val="1"/>
      <w:numFmt w:val="lowerLetter"/>
      <w:lvlText w:val="%8."/>
      <w:lvlJc w:val="left"/>
      <w:pPr>
        <w:ind w:left="7300" w:hanging="360"/>
      </w:pPr>
    </w:lvl>
    <w:lvl w:ilvl="8" w:tplc="0408001B" w:tentative="1">
      <w:start w:val="1"/>
      <w:numFmt w:val="lowerRoman"/>
      <w:lvlText w:val="%9."/>
      <w:lvlJc w:val="right"/>
      <w:pPr>
        <w:ind w:left="8020" w:hanging="180"/>
      </w:pPr>
    </w:lvl>
  </w:abstractNum>
  <w:abstractNum w:abstractNumId="16">
    <w:nsid w:val="3702138F"/>
    <w:multiLevelType w:val="hybridMultilevel"/>
    <w:tmpl w:val="09FA39F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390B1556"/>
    <w:multiLevelType w:val="hybridMultilevel"/>
    <w:tmpl w:val="5E36CF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nsid w:val="467078DF"/>
    <w:multiLevelType w:val="hybridMultilevel"/>
    <w:tmpl w:val="28E6700A"/>
    <w:lvl w:ilvl="0" w:tplc="A252C7F8">
      <w:start w:val="1"/>
      <w:numFmt w:val="decimal"/>
      <w:lvlText w:val="%1)"/>
      <w:lvlJc w:val="left"/>
      <w:pPr>
        <w:tabs>
          <w:tab w:val="num" w:pos="1170"/>
        </w:tabs>
        <w:ind w:left="1170" w:hanging="360"/>
      </w:pPr>
      <w:rPr>
        <w:rFonts w:hint="default"/>
      </w:rPr>
    </w:lvl>
    <w:lvl w:ilvl="1" w:tplc="04080019" w:tentative="1">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20">
    <w:nsid w:val="47F13A51"/>
    <w:multiLevelType w:val="hybridMultilevel"/>
    <w:tmpl w:val="E76CE1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97B369B"/>
    <w:multiLevelType w:val="hybridMultilevel"/>
    <w:tmpl w:val="3DD8FA7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D493EB0"/>
    <w:multiLevelType w:val="hybridMultilevel"/>
    <w:tmpl w:val="3498F4B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F8B3E6C"/>
    <w:multiLevelType w:val="hybridMultilevel"/>
    <w:tmpl w:val="8BF6C840"/>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C57305D"/>
    <w:multiLevelType w:val="hybridMultilevel"/>
    <w:tmpl w:val="3BF23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40BD1"/>
    <w:multiLevelType w:val="hybridMultilevel"/>
    <w:tmpl w:val="136A3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48B77E4"/>
    <w:multiLevelType w:val="hybridMultilevel"/>
    <w:tmpl w:val="99B8D6CE"/>
    <w:lvl w:ilvl="0" w:tplc="5EF451AA">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9B22D42"/>
    <w:multiLevelType w:val="hybridMultilevel"/>
    <w:tmpl w:val="868C1920"/>
    <w:lvl w:ilvl="0" w:tplc="D35AA982">
      <w:start w:val="1"/>
      <w:numFmt w:val="decimal"/>
      <w:lvlText w:val="%1."/>
      <w:lvlJc w:val="left"/>
      <w:pPr>
        <w:ind w:left="2620" w:hanging="360"/>
      </w:pPr>
      <w:rPr>
        <w:rFonts w:hint="default"/>
      </w:rPr>
    </w:lvl>
    <w:lvl w:ilvl="1" w:tplc="04080019" w:tentative="1">
      <w:start w:val="1"/>
      <w:numFmt w:val="lowerLetter"/>
      <w:lvlText w:val="%2."/>
      <w:lvlJc w:val="left"/>
      <w:pPr>
        <w:ind w:left="3340" w:hanging="360"/>
      </w:pPr>
    </w:lvl>
    <w:lvl w:ilvl="2" w:tplc="0408001B" w:tentative="1">
      <w:start w:val="1"/>
      <w:numFmt w:val="lowerRoman"/>
      <w:lvlText w:val="%3."/>
      <w:lvlJc w:val="right"/>
      <w:pPr>
        <w:ind w:left="4060" w:hanging="180"/>
      </w:pPr>
    </w:lvl>
    <w:lvl w:ilvl="3" w:tplc="0408000F" w:tentative="1">
      <w:start w:val="1"/>
      <w:numFmt w:val="decimal"/>
      <w:lvlText w:val="%4."/>
      <w:lvlJc w:val="left"/>
      <w:pPr>
        <w:ind w:left="4780" w:hanging="360"/>
      </w:pPr>
    </w:lvl>
    <w:lvl w:ilvl="4" w:tplc="04080019" w:tentative="1">
      <w:start w:val="1"/>
      <w:numFmt w:val="lowerLetter"/>
      <w:lvlText w:val="%5."/>
      <w:lvlJc w:val="left"/>
      <w:pPr>
        <w:ind w:left="5500" w:hanging="360"/>
      </w:pPr>
    </w:lvl>
    <w:lvl w:ilvl="5" w:tplc="0408001B" w:tentative="1">
      <w:start w:val="1"/>
      <w:numFmt w:val="lowerRoman"/>
      <w:lvlText w:val="%6."/>
      <w:lvlJc w:val="right"/>
      <w:pPr>
        <w:ind w:left="6220" w:hanging="180"/>
      </w:pPr>
    </w:lvl>
    <w:lvl w:ilvl="6" w:tplc="0408000F" w:tentative="1">
      <w:start w:val="1"/>
      <w:numFmt w:val="decimal"/>
      <w:lvlText w:val="%7."/>
      <w:lvlJc w:val="left"/>
      <w:pPr>
        <w:ind w:left="6940" w:hanging="360"/>
      </w:pPr>
    </w:lvl>
    <w:lvl w:ilvl="7" w:tplc="04080019" w:tentative="1">
      <w:start w:val="1"/>
      <w:numFmt w:val="lowerLetter"/>
      <w:lvlText w:val="%8."/>
      <w:lvlJc w:val="left"/>
      <w:pPr>
        <w:ind w:left="7660" w:hanging="360"/>
      </w:pPr>
    </w:lvl>
    <w:lvl w:ilvl="8" w:tplc="0408001B" w:tentative="1">
      <w:start w:val="1"/>
      <w:numFmt w:val="lowerRoman"/>
      <w:lvlText w:val="%9."/>
      <w:lvlJc w:val="right"/>
      <w:pPr>
        <w:ind w:left="8380" w:hanging="180"/>
      </w:pPr>
    </w:lvl>
  </w:abstractNum>
  <w:abstractNum w:abstractNumId="29">
    <w:nsid w:val="6B8925FD"/>
    <w:multiLevelType w:val="hybridMultilevel"/>
    <w:tmpl w:val="3D62498C"/>
    <w:lvl w:ilvl="0" w:tplc="B85E8922">
      <w:start w:val="1"/>
      <w:numFmt w:val="decimal"/>
      <w:lvlText w:val="%1."/>
      <w:lvlJc w:val="left"/>
      <w:pPr>
        <w:tabs>
          <w:tab w:val="num" w:pos="5400"/>
        </w:tabs>
        <w:ind w:left="54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6D6B7D46"/>
    <w:multiLevelType w:val="hybridMultilevel"/>
    <w:tmpl w:val="8AE613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F571A47"/>
    <w:multiLevelType w:val="hybridMultilevel"/>
    <w:tmpl w:val="BABA00A4"/>
    <w:lvl w:ilvl="0" w:tplc="0F42B8F8">
      <w:start w:val="1"/>
      <w:numFmt w:val="decimal"/>
      <w:lvlText w:val="(%1)"/>
      <w:lvlJc w:val="left"/>
      <w:pPr>
        <w:ind w:left="1900" w:hanging="360"/>
      </w:pPr>
      <w:rPr>
        <w:rFonts w:hint="default"/>
      </w:rPr>
    </w:lvl>
    <w:lvl w:ilvl="1" w:tplc="04080019" w:tentative="1">
      <w:start w:val="1"/>
      <w:numFmt w:val="lowerLetter"/>
      <w:lvlText w:val="%2."/>
      <w:lvlJc w:val="left"/>
      <w:pPr>
        <w:ind w:left="2620" w:hanging="360"/>
      </w:pPr>
    </w:lvl>
    <w:lvl w:ilvl="2" w:tplc="0408001B" w:tentative="1">
      <w:start w:val="1"/>
      <w:numFmt w:val="lowerRoman"/>
      <w:lvlText w:val="%3."/>
      <w:lvlJc w:val="right"/>
      <w:pPr>
        <w:ind w:left="3340" w:hanging="180"/>
      </w:pPr>
    </w:lvl>
    <w:lvl w:ilvl="3" w:tplc="0408000F" w:tentative="1">
      <w:start w:val="1"/>
      <w:numFmt w:val="decimal"/>
      <w:lvlText w:val="%4."/>
      <w:lvlJc w:val="left"/>
      <w:pPr>
        <w:ind w:left="4060" w:hanging="360"/>
      </w:pPr>
    </w:lvl>
    <w:lvl w:ilvl="4" w:tplc="04080019" w:tentative="1">
      <w:start w:val="1"/>
      <w:numFmt w:val="lowerLetter"/>
      <w:lvlText w:val="%5."/>
      <w:lvlJc w:val="left"/>
      <w:pPr>
        <w:ind w:left="4780" w:hanging="360"/>
      </w:pPr>
    </w:lvl>
    <w:lvl w:ilvl="5" w:tplc="0408001B" w:tentative="1">
      <w:start w:val="1"/>
      <w:numFmt w:val="lowerRoman"/>
      <w:lvlText w:val="%6."/>
      <w:lvlJc w:val="right"/>
      <w:pPr>
        <w:ind w:left="5500" w:hanging="180"/>
      </w:pPr>
    </w:lvl>
    <w:lvl w:ilvl="6" w:tplc="0408000F" w:tentative="1">
      <w:start w:val="1"/>
      <w:numFmt w:val="decimal"/>
      <w:lvlText w:val="%7."/>
      <w:lvlJc w:val="left"/>
      <w:pPr>
        <w:ind w:left="6220" w:hanging="360"/>
      </w:pPr>
    </w:lvl>
    <w:lvl w:ilvl="7" w:tplc="04080019" w:tentative="1">
      <w:start w:val="1"/>
      <w:numFmt w:val="lowerLetter"/>
      <w:lvlText w:val="%8."/>
      <w:lvlJc w:val="left"/>
      <w:pPr>
        <w:ind w:left="6940" w:hanging="360"/>
      </w:pPr>
    </w:lvl>
    <w:lvl w:ilvl="8" w:tplc="0408001B" w:tentative="1">
      <w:start w:val="1"/>
      <w:numFmt w:val="lowerRoman"/>
      <w:lvlText w:val="%9."/>
      <w:lvlJc w:val="right"/>
      <w:pPr>
        <w:ind w:left="7660" w:hanging="180"/>
      </w:pPr>
    </w:lvl>
  </w:abstractNum>
  <w:abstractNum w:abstractNumId="32">
    <w:nsid w:val="715A47DD"/>
    <w:multiLevelType w:val="hybridMultilevel"/>
    <w:tmpl w:val="9398BB34"/>
    <w:lvl w:ilvl="0" w:tplc="6B1C81FE">
      <w:start w:val="1"/>
      <w:numFmt w:val="decimal"/>
      <w:lvlText w:val="%1."/>
      <w:lvlJc w:val="left"/>
      <w:pPr>
        <w:ind w:left="2260" w:hanging="360"/>
      </w:pPr>
      <w:rPr>
        <w:rFonts w:hint="default"/>
        <w:b/>
      </w:rPr>
    </w:lvl>
    <w:lvl w:ilvl="1" w:tplc="04080019" w:tentative="1">
      <w:start w:val="1"/>
      <w:numFmt w:val="lowerLetter"/>
      <w:lvlText w:val="%2."/>
      <w:lvlJc w:val="left"/>
      <w:pPr>
        <w:ind w:left="2980" w:hanging="360"/>
      </w:pPr>
    </w:lvl>
    <w:lvl w:ilvl="2" w:tplc="0408001B" w:tentative="1">
      <w:start w:val="1"/>
      <w:numFmt w:val="lowerRoman"/>
      <w:lvlText w:val="%3."/>
      <w:lvlJc w:val="right"/>
      <w:pPr>
        <w:ind w:left="3700" w:hanging="180"/>
      </w:pPr>
    </w:lvl>
    <w:lvl w:ilvl="3" w:tplc="0408000F" w:tentative="1">
      <w:start w:val="1"/>
      <w:numFmt w:val="decimal"/>
      <w:lvlText w:val="%4."/>
      <w:lvlJc w:val="left"/>
      <w:pPr>
        <w:ind w:left="4420" w:hanging="360"/>
      </w:pPr>
    </w:lvl>
    <w:lvl w:ilvl="4" w:tplc="04080019" w:tentative="1">
      <w:start w:val="1"/>
      <w:numFmt w:val="lowerLetter"/>
      <w:lvlText w:val="%5."/>
      <w:lvlJc w:val="left"/>
      <w:pPr>
        <w:ind w:left="5140" w:hanging="360"/>
      </w:pPr>
    </w:lvl>
    <w:lvl w:ilvl="5" w:tplc="0408001B" w:tentative="1">
      <w:start w:val="1"/>
      <w:numFmt w:val="lowerRoman"/>
      <w:lvlText w:val="%6."/>
      <w:lvlJc w:val="right"/>
      <w:pPr>
        <w:ind w:left="5860" w:hanging="180"/>
      </w:pPr>
    </w:lvl>
    <w:lvl w:ilvl="6" w:tplc="0408000F" w:tentative="1">
      <w:start w:val="1"/>
      <w:numFmt w:val="decimal"/>
      <w:lvlText w:val="%7."/>
      <w:lvlJc w:val="left"/>
      <w:pPr>
        <w:ind w:left="6580" w:hanging="360"/>
      </w:pPr>
    </w:lvl>
    <w:lvl w:ilvl="7" w:tplc="04080019" w:tentative="1">
      <w:start w:val="1"/>
      <w:numFmt w:val="lowerLetter"/>
      <w:lvlText w:val="%8."/>
      <w:lvlJc w:val="left"/>
      <w:pPr>
        <w:ind w:left="7300" w:hanging="360"/>
      </w:pPr>
    </w:lvl>
    <w:lvl w:ilvl="8" w:tplc="0408001B" w:tentative="1">
      <w:start w:val="1"/>
      <w:numFmt w:val="lowerRoman"/>
      <w:lvlText w:val="%9."/>
      <w:lvlJc w:val="right"/>
      <w:pPr>
        <w:ind w:left="8020" w:hanging="180"/>
      </w:pPr>
    </w:lvl>
  </w:abstractNum>
  <w:abstractNum w:abstractNumId="33">
    <w:nsid w:val="75730243"/>
    <w:multiLevelType w:val="hybridMultilevel"/>
    <w:tmpl w:val="6DD6460E"/>
    <w:lvl w:ilvl="0" w:tplc="A21A587E">
      <w:start w:val="1"/>
      <w:numFmt w:val="decimal"/>
      <w:lvlText w:val="%1"/>
      <w:lvlJc w:val="left"/>
      <w:pPr>
        <w:ind w:left="3196" w:hanging="360"/>
      </w:pPr>
      <w:rPr>
        <w:rFonts w:hint="default"/>
        <w:b/>
      </w:rPr>
    </w:lvl>
    <w:lvl w:ilvl="1" w:tplc="04080019">
      <w:start w:val="1"/>
      <w:numFmt w:val="lowerLetter"/>
      <w:lvlText w:val="%2."/>
      <w:lvlJc w:val="left"/>
      <w:pPr>
        <w:ind w:left="2487" w:hanging="360"/>
      </w:pPr>
    </w:lvl>
    <w:lvl w:ilvl="2" w:tplc="0408001B">
      <w:start w:val="1"/>
      <w:numFmt w:val="lowerRoman"/>
      <w:lvlText w:val="%3."/>
      <w:lvlJc w:val="right"/>
      <w:pPr>
        <w:ind w:left="3295" w:hanging="180"/>
      </w:pPr>
    </w:lvl>
    <w:lvl w:ilvl="3" w:tplc="0408000F">
      <w:start w:val="1"/>
      <w:numFmt w:val="decimal"/>
      <w:lvlText w:val="%4."/>
      <w:lvlJc w:val="left"/>
      <w:pPr>
        <w:ind w:left="4015" w:hanging="360"/>
      </w:pPr>
    </w:lvl>
    <w:lvl w:ilvl="4" w:tplc="04080019" w:tentative="1">
      <w:start w:val="1"/>
      <w:numFmt w:val="lowerLetter"/>
      <w:lvlText w:val="%5."/>
      <w:lvlJc w:val="left"/>
      <w:pPr>
        <w:ind w:left="4735" w:hanging="360"/>
      </w:pPr>
    </w:lvl>
    <w:lvl w:ilvl="5" w:tplc="0408001B" w:tentative="1">
      <w:start w:val="1"/>
      <w:numFmt w:val="lowerRoman"/>
      <w:lvlText w:val="%6."/>
      <w:lvlJc w:val="right"/>
      <w:pPr>
        <w:ind w:left="5455" w:hanging="180"/>
      </w:pPr>
    </w:lvl>
    <w:lvl w:ilvl="6" w:tplc="0408000F" w:tentative="1">
      <w:start w:val="1"/>
      <w:numFmt w:val="decimal"/>
      <w:lvlText w:val="%7."/>
      <w:lvlJc w:val="left"/>
      <w:pPr>
        <w:ind w:left="6175" w:hanging="360"/>
      </w:pPr>
    </w:lvl>
    <w:lvl w:ilvl="7" w:tplc="04080019" w:tentative="1">
      <w:start w:val="1"/>
      <w:numFmt w:val="lowerLetter"/>
      <w:lvlText w:val="%8."/>
      <w:lvlJc w:val="left"/>
      <w:pPr>
        <w:ind w:left="6895" w:hanging="360"/>
      </w:pPr>
    </w:lvl>
    <w:lvl w:ilvl="8" w:tplc="0408001B" w:tentative="1">
      <w:start w:val="1"/>
      <w:numFmt w:val="lowerRoman"/>
      <w:lvlText w:val="%9."/>
      <w:lvlJc w:val="right"/>
      <w:pPr>
        <w:ind w:left="7615" w:hanging="180"/>
      </w:pPr>
    </w:lvl>
  </w:abstractNum>
  <w:abstractNum w:abstractNumId="34">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5">
    <w:nsid w:val="7DE343FD"/>
    <w:multiLevelType w:val="hybridMultilevel"/>
    <w:tmpl w:val="EF8C6428"/>
    <w:lvl w:ilvl="0" w:tplc="98B4DAD0">
      <w:start w:val="1"/>
      <w:numFmt w:val="decimal"/>
      <w:lvlText w:val="%1)"/>
      <w:lvlJc w:val="left"/>
      <w:pPr>
        <w:ind w:left="1495" w:hanging="360"/>
      </w:pPr>
      <w:rPr>
        <w:rFonts w:hint="default"/>
        <w:b/>
      </w:r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num w:numId="1">
    <w:abstractNumId w:val="0"/>
  </w:num>
  <w:num w:numId="2">
    <w:abstractNumId w:val="24"/>
  </w:num>
  <w:num w:numId="3">
    <w:abstractNumId w:val="3"/>
  </w:num>
  <w:num w:numId="4">
    <w:abstractNumId w:val="34"/>
  </w:num>
  <w:num w:numId="5">
    <w:abstractNumId w:val="2"/>
  </w:num>
  <w:num w:numId="6">
    <w:abstractNumId w:val="27"/>
  </w:num>
  <w:num w:numId="7">
    <w:abstractNumId w:val="19"/>
  </w:num>
  <w:num w:numId="8">
    <w:abstractNumId w:val="25"/>
  </w:num>
  <w:num w:numId="9">
    <w:abstractNumId w:val="20"/>
  </w:num>
  <w:num w:numId="10">
    <w:abstractNumId w:val="9"/>
  </w:num>
  <w:num w:numId="11">
    <w:abstractNumId w:val="2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num>
  <w:num w:numId="16">
    <w:abstractNumId w:val="12"/>
  </w:num>
  <w:num w:numId="17">
    <w:abstractNumId w:val="4"/>
  </w:num>
  <w:num w:numId="18">
    <w:abstractNumId w:val="35"/>
  </w:num>
  <w:num w:numId="19">
    <w:abstractNumId w:val="31"/>
  </w:num>
  <w:num w:numId="20">
    <w:abstractNumId w:val="10"/>
  </w:num>
  <w:num w:numId="21">
    <w:abstractNumId w:val="6"/>
  </w:num>
  <w:num w:numId="22">
    <w:abstractNumId w:val="15"/>
  </w:num>
  <w:num w:numId="23">
    <w:abstractNumId w:val="33"/>
  </w:num>
  <w:num w:numId="24">
    <w:abstractNumId w:val="32"/>
  </w:num>
  <w:num w:numId="25">
    <w:abstractNumId w:val="28"/>
  </w:num>
  <w:num w:numId="26">
    <w:abstractNumId w:val="7"/>
  </w:num>
  <w:num w:numId="27">
    <w:abstractNumId w:val="30"/>
  </w:num>
  <w:num w:numId="28">
    <w:abstractNumId w:val="8"/>
  </w:num>
  <w:num w:numId="29">
    <w:abstractNumId w:val="26"/>
  </w:num>
  <w:num w:numId="30">
    <w:abstractNumId w:val="5"/>
  </w:num>
  <w:num w:numId="31">
    <w:abstractNumId w:val="1"/>
  </w:num>
  <w:num w:numId="32">
    <w:abstractNumId w:val="17"/>
  </w:num>
  <w:num w:numId="33">
    <w:abstractNumId w:val="14"/>
  </w:num>
  <w:num w:numId="34">
    <w:abstractNumId w:val="11"/>
  </w:num>
  <w:num w:numId="35">
    <w:abstractNumId w:val="18"/>
  </w:num>
  <w:num w:numId="36">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50B19"/>
    <w:rsid w:val="00002A04"/>
    <w:rsid w:val="00003857"/>
    <w:rsid w:val="00003C3B"/>
    <w:rsid w:val="00004126"/>
    <w:rsid w:val="0000610E"/>
    <w:rsid w:val="00006DA0"/>
    <w:rsid w:val="0001103C"/>
    <w:rsid w:val="00021649"/>
    <w:rsid w:val="00022360"/>
    <w:rsid w:val="0002315F"/>
    <w:rsid w:val="0002439B"/>
    <w:rsid w:val="0002574F"/>
    <w:rsid w:val="00025C61"/>
    <w:rsid w:val="00031BCC"/>
    <w:rsid w:val="00034620"/>
    <w:rsid w:val="000405CC"/>
    <w:rsid w:val="000417E2"/>
    <w:rsid w:val="00043CB8"/>
    <w:rsid w:val="0004496C"/>
    <w:rsid w:val="00045008"/>
    <w:rsid w:val="0004696A"/>
    <w:rsid w:val="0004775F"/>
    <w:rsid w:val="00050809"/>
    <w:rsid w:val="00055538"/>
    <w:rsid w:val="000559E6"/>
    <w:rsid w:val="00055E93"/>
    <w:rsid w:val="00056ACB"/>
    <w:rsid w:val="00057096"/>
    <w:rsid w:val="00057256"/>
    <w:rsid w:val="00065E50"/>
    <w:rsid w:val="00066FCB"/>
    <w:rsid w:val="0006702F"/>
    <w:rsid w:val="000718DD"/>
    <w:rsid w:val="00071DDD"/>
    <w:rsid w:val="00072293"/>
    <w:rsid w:val="00072ACD"/>
    <w:rsid w:val="00072BAC"/>
    <w:rsid w:val="000736AF"/>
    <w:rsid w:val="00074E89"/>
    <w:rsid w:val="00077A97"/>
    <w:rsid w:val="0008077E"/>
    <w:rsid w:val="00080E5E"/>
    <w:rsid w:val="0008253C"/>
    <w:rsid w:val="00082645"/>
    <w:rsid w:val="00082D42"/>
    <w:rsid w:val="00083D2E"/>
    <w:rsid w:val="0008425C"/>
    <w:rsid w:val="00086A99"/>
    <w:rsid w:val="0008760D"/>
    <w:rsid w:val="00092BEB"/>
    <w:rsid w:val="00094A50"/>
    <w:rsid w:val="00096F83"/>
    <w:rsid w:val="00097341"/>
    <w:rsid w:val="000A41CD"/>
    <w:rsid w:val="000A5DB8"/>
    <w:rsid w:val="000A6950"/>
    <w:rsid w:val="000A6A29"/>
    <w:rsid w:val="000B18B4"/>
    <w:rsid w:val="000B3D26"/>
    <w:rsid w:val="000B6666"/>
    <w:rsid w:val="000C0788"/>
    <w:rsid w:val="000C08C5"/>
    <w:rsid w:val="000C5F62"/>
    <w:rsid w:val="000C7972"/>
    <w:rsid w:val="000C7A82"/>
    <w:rsid w:val="000D0E80"/>
    <w:rsid w:val="000D290E"/>
    <w:rsid w:val="000D3CAD"/>
    <w:rsid w:val="000D5C0D"/>
    <w:rsid w:val="000D6736"/>
    <w:rsid w:val="000D6EE8"/>
    <w:rsid w:val="000D73FB"/>
    <w:rsid w:val="000E0436"/>
    <w:rsid w:val="000E1E88"/>
    <w:rsid w:val="000E316E"/>
    <w:rsid w:val="000E3732"/>
    <w:rsid w:val="000E3752"/>
    <w:rsid w:val="000E3FF7"/>
    <w:rsid w:val="000E611A"/>
    <w:rsid w:val="000E7192"/>
    <w:rsid w:val="000E7AF2"/>
    <w:rsid w:val="000F0A8E"/>
    <w:rsid w:val="000F0C6B"/>
    <w:rsid w:val="000F1A26"/>
    <w:rsid w:val="001010FD"/>
    <w:rsid w:val="00102647"/>
    <w:rsid w:val="0010550E"/>
    <w:rsid w:val="00110101"/>
    <w:rsid w:val="00120452"/>
    <w:rsid w:val="00121FC0"/>
    <w:rsid w:val="00124CDA"/>
    <w:rsid w:val="00125769"/>
    <w:rsid w:val="001314D5"/>
    <w:rsid w:val="00131580"/>
    <w:rsid w:val="00132A5C"/>
    <w:rsid w:val="00133436"/>
    <w:rsid w:val="001360C2"/>
    <w:rsid w:val="00142B21"/>
    <w:rsid w:val="00143331"/>
    <w:rsid w:val="00147023"/>
    <w:rsid w:val="00147B1A"/>
    <w:rsid w:val="00147CA4"/>
    <w:rsid w:val="00147FD6"/>
    <w:rsid w:val="00151007"/>
    <w:rsid w:val="00152C0B"/>
    <w:rsid w:val="0015715D"/>
    <w:rsid w:val="00157382"/>
    <w:rsid w:val="0016495A"/>
    <w:rsid w:val="0017055C"/>
    <w:rsid w:val="001706A7"/>
    <w:rsid w:val="00171061"/>
    <w:rsid w:val="00174AB4"/>
    <w:rsid w:val="0017572D"/>
    <w:rsid w:val="001761DB"/>
    <w:rsid w:val="0018105F"/>
    <w:rsid w:val="001823DD"/>
    <w:rsid w:val="001913CD"/>
    <w:rsid w:val="00191F29"/>
    <w:rsid w:val="001936C0"/>
    <w:rsid w:val="00193796"/>
    <w:rsid w:val="001A2914"/>
    <w:rsid w:val="001A4463"/>
    <w:rsid w:val="001A49DF"/>
    <w:rsid w:val="001B1D0D"/>
    <w:rsid w:val="001B376C"/>
    <w:rsid w:val="001B7184"/>
    <w:rsid w:val="001B7F55"/>
    <w:rsid w:val="001C09A3"/>
    <w:rsid w:val="001D198A"/>
    <w:rsid w:val="001D1993"/>
    <w:rsid w:val="001D6B92"/>
    <w:rsid w:val="001D6DCA"/>
    <w:rsid w:val="001E0277"/>
    <w:rsid w:val="001E0572"/>
    <w:rsid w:val="001E0D61"/>
    <w:rsid w:val="001F19DC"/>
    <w:rsid w:val="001F6861"/>
    <w:rsid w:val="002011AC"/>
    <w:rsid w:val="00202B3F"/>
    <w:rsid w:val="0020342F"/>
    <w:rsid w:val="00203AE5"/>
    <w:rsid w:val="0020450B"/>
    <w:rsid w:val="00210FDF"/>
    <w:rsid w:val="00211F6F"/>
    <w:rsid w:val="00215C89"/>
    <w:rsid w:val="002171B5"/>
    <w:rsid w:val="002172C4"/>
    <w:rsid w:val="00220CC7"/>
    <w:rsid w:val="00222E06"/>
    <w:rsid w:val="002248CB"/>
    <w:rsid w:val="00224963"/>
    <w:rsid w:val="00226ACD"/>
    <w:rsid w:val="00231398"/>
    <w:rsid w:val="00231BB2"/>
    <w:rsid w:val="00233676"/>
    <w:rsid w:val="00233D62"/>
    <w:rsid w:val="00233E2F"/>
    <w:rsid w:val="00234A39"/>
    <w:rsid w:val="00234B2F"/>
    <w:rsid w:val="00240904"/>
    <w:rsid w:val="00241412"/>
    <w:rsid w:val="00241C83"/>
    <w:rsid w:val="0024404B"/>
    <w:rsid w:val="00244FB4"/>
    <w:rsid w:val="00245098"/>
    <w:rsid w:val="00246709"/>
    <w:rsid w:val="00246E2C"/>
    <w:rsid w:val="00250CF8"/>
    <w:rsid w:val="00253EF8"/>
    <w:rsid w:val="0026012E"/>
    <w:rsid w:val="002608D5"/>
    <w:rsid w:val="00260C83"/>
    <w:rsid w:val="00261257"/>
    <w:rsid w:val="0026171D"/>
    <w:rsid w:val="00262898"/>
    <w:rsid w:val="00262DE4"/>
    <w:rsid w:val="002646AE"/>
    <w:rsid w:val="00266CA9"/>
    <w:rsid w:val="00267012"/>
    <w:rsid w:val="00267417"/>
    <w:rsid w:val="0026794A"/>
    <w:rsid w:val="00272206"/>
    <w:rsid w:val="00273B20"/>
    <w:rsid w:val="00280C7E"/>
    <w:rsid w:val="00287A9A"/>
    <w:rsid w:val="00290A26"/>
    <w:rsid w:val="00290B28"/>
    <w:rsid w:val="002924B5"/>
    <w:rsid w:val="002934A4"/>
    <w:rsid w:val="002949FD"/>
    <w:rsid w:val="00294DA1"/>
    <w:rsid w:val="002A2861"/>
    <w:rsid w:val="002A34E4"/>
    <w:rsid w:val="002A36F4"/>
    <w:rsid w:val="002A3BF8"/>
    <w:rsid w:val="002A40D0"/>
    <w:rsid w:val="002A5584"/>
    <w:rsid w:val="002A649E"/>
    <w:rsid w:val="002A79C8"/>
    <w:rsid w:val="002B1421"/>
    <w:rsid w:val="002B2263"/>
    <w:rsid w:val="002B333B"/>
    <w:rsid w:val="002B59FD"/>
    <w:rsid w:val="002B5D8D"/>
    <w:rsid w:val="002C1E59"/>
    <w:rsid w:val="002C20E3"/>
    <w:rsid w:val="002C2772"/>
    <w:rsid w:val="002C4230"/>
    <w:rsid w:val="002C5299"/>
    <w:rsid w:val="002C6CBD"/>
    <w:rsid w:val="002C73C7"/>
    <w:rsid w:val="002D12BA"/>
    <w:rsid w:val="002D1B01"/>
    <w:rsid w:val="002D2C49"/>
    <w:rsid w:val="002D5B22"/>
    <w:rsid w:val="002E0601"/>
    <w:rsid w:val="002E3474"/>
    <w:rsid w:val="002E3B35"/>
    <w:rsid w:val="002E56B0"/>
    <w:rsid w:val="002E7189"/>
    <w:rsid w:val="002F1A53"/>
    <w:rsid w:val="002F64ED"/>
    <w:rsid w:val="002F6A12"/>
    <w:rsid w:val="0030150D"/>
    <w:rsid w:val="003041F5"/>
    <w:rsid w:val="00310CA6"/>
    <w:rsid w:val="00310CE5"/>
    <w:rsid w:val="00311108"/>
    <w:rsid w:val="00311FA7"/>
    <w:rsid w:val="00312DD9"/>
    <w:rsid w:val="00313C0F"/>
    <w:rsid w:val="00315993"/>
    <w:rsid w:val="00315E9F"/>
    <w:rsid w:val="00322CC9"/>
    <w:rsid w:val="00324BE2"/>
    <w:rsid w:val="003315A2"/>
    <w:rsid w:val="00331864"/>
    <w:rsid w:val="00332DAC"/>
    <w:rsid w:val="003347FF"/>
    <w:rsid w:val="00334A1E"/>
    <w:rsid w:val="00336873"/>
    <w:rsid w:val="00337D44"/>
    <w:rsid w:val="00340925"/>
    <w:rsid w:val="00341A95"/>
    <w:rsid w:val="00345C08"/>
    <w:rsid w:val="00345E59"/>
    <w:rsid w:val="00346EF4"/>
    <w:rsid w:val="0034763C"/>
    <w:rsid w:val="003502F4"/>
    <w:rsid w:val="0035055A"/>
    <w:rsid w:val="003509BB"/>
    <w:rsid w:val="00350B19"/>
    <w:rsid w:val="00351C71"/>
    <w:rsid w:val="00352373"/>
    <w:rsid w:val="00354C26"/>
    <w:rsid w:val="00354F46"/>
    <w:rsid w:val="00354F4D"/>
    <w:rsid w:val="00357AB6"/>
    <w:rsid w:val="00360721"/>
    <w:rsid w:val="00360906"/>
    <w:rsid w:val="00360C20"/>
    <w:rsid w:val="003619CD"/>
    <w:rsid w:val="00361B43"/>
    <w:rsid w:val="00362A30"/>
    <w:rsid w:val="00363077"/>
    <w:rsid w:val="00363A08"/>
    <w:rsid w:val="00372126"/>
    <w:rsid w:val="00372A2E"/>
    <w:rsid w:val="00375201"/>
    <w:rsid w:val="00376F65"/>
    <w:rsid w:val="0038414B"/>
    <w:rsid w:val="00384C91"/>
    <w:rsid w:val="00385BEA"/>
    <w:rsid w:val="0038628C"/>
    <w:rsid w:val="00386A0D"/>
    <w:rsid w:val="00386EAD"/>
    <w:rsid w:val="00386F7F"/>
    <w:rsid w:val="00387274"/>
    <w:rsid w:val="003966E6"/>
    <w:rsid w:val="003A52EC"/>
    <w:rsid w:val="003A6592"/>
    <w:rsid w:val="003A6AA4"/>
    <w:rsid w:val="003B116D"/>
    <w:rsid w:val="003B28BA"/>
    <w:rsid w:val="003B5140"/>
    <w:rsid w:val="003B5D63"/>
    <w:rsid w:val="003C0B14"/>
    <w:rsid w:val="003C1825"/>
    <w:rsid w:val="003C2B05"/>
    <w:rsid w:val="003C2F91"/>
    <w:rsid w:val="003C4BA2"/>
    <w:rsid w:val="003C554B"/>
    <w:rsid w:val="003C6F34"/>
    <w:rsid w:val="003C7FB7"/>
    <w:rsid w:val="003D103E"/>
    <w:rsid w:val="003D31D7"/>
    <w:rsid w:val="003D41FC"/>
    <w:rsid w:val="003D615F"/>
    <w:rsid w:val="003D68BC"/>
    <w:rsid w:val="003E1933"/>
    <w:rsid w:val="003E20FA"/>
    <w:rsid w:val="003E3770"/>
    <w:rsid w:val="003E7B56"/>
    <w:rsid w:val="003F16EC"/>
    <w:rsid w:val="003F3243"/>
    <w:rsid w:val="003F6811"/>
    <w:rsid w:val="003F6ABF"/>
    <w:rsid w:val="00401557"/>
    <w:rsid w:val="00404B9C"/>
    <w:rsid w:val="004066D5"/>
    <w:rsid w:val="00410863"/>
    <w:rsid w:val="00410A74"/>
    <w:rsid w:val="004150CC"/>
    <w:rsid w:val="00431AED"/>
    <w:rsid w:val="0043552F"/>
    <w:rsid w:val="00440DB4"/>
    <w:rsid w:val="00440DBB"/>
    <w:rsid w:val="00446D8F"/>
    <w:rsid w:val="00446E42"/>
    <w:rsid w:val="00451E1D"/>
    <w:rsid w:val="00453C2D"/>
    <w:rsid w:val="004542ED"/>
    <w:rsid w:val="00455882"/>
    <w:rsid w:val="00455984"/>
    <w:rsid w:val="0046078D"/>
    <w:rsid w:val="00460CCD"/>
    <w:rsid w:val="004611D0"/>
    <w:rsid w:val="00461567"/>
    <w:rsid w:val="00466883"/>
    <w:rsid w:val="00471182"/>
    <w:rsid w:val="00471799"/>
    <w:rsid w:val="00472305"/>
    <w:rsid w:val="004738C9"/>
    <w:rsid w:val="00474CC1"/>
    <w:rsid w:val="00475868"/>
    <w:rsid w:val="00476590"/>
    <w:rsid w:val="00482F34"/>
    <w:rsid w:val="0048578B"/>
    <w:rsid w:val="004879C8"/>
    <w:rsid w:val="004917B7"/>
    <w:rsid w:val="00491CC8"/>
    <w:rsid w:val="00492D18"/>
    <w:rsid w:val="004965BB"/>
    <w:rsid w:val="004A0048"/>
    <w:rsid w:val="004A0F42"/>
    <w:rsid w:val="004A113F"/>
    <w:rsid w:val="004A2AF7"/>
    <w:rsid w:val="004A3057"/>
    <w:rsid w:val="004A3C09"/>
    <w:rsid w:val="004A7A26"/>
    <w:rsid w:val="004B03F6"/>
    <w:rsid w:val="004B0C98"/>
    <w:rsid w:val="004B6AC3"/>
    <w:rsid w:val="004C0F24"/>
    <w:rsid w:val="004C3036"/>
    <w:rsid w:val="004C3EF7"/>
    <w:rsid w:val="004C7502"/>
    <w:rsid w:val="004D299D"/>
    <w:rsid w:val="004E353A"/>
    <w:rsid w:val="004E4443"/>
    <w:rsid w:val="004E635F"/>
    <w:rsid w:val="004F07D5"/>
    <w:rsid w:val="004F2B72"/>
    <w:rsid w:val="004F3EC1"/>
    <w:rsid w:val="004F5EE3"/>
    <w:rsid w:val="004F6E47"/>
    <w:rsid w:val="00501B83"/>
    <w:rsid w:val="0050240A"/>
    <w:rsid w:val="00506AC2"/>
    <w:rsid w:val="00512FEC"/>
    <w:rsid w:val="005140B5"/>
    <w:rsid w:val="005172F3"/>
    <w:rsid w:val="00517315"/>
    <w:rsid w:val="00517C47"/>
    <w:rsid w:val="005211A4"/>
    <w:rsid w:val="00521F60"/>
    <w:rsid w:val="005278A6"/>
    <w:rsid w:val="00537F6A"/>
    <w:rsid w:val="00540492"/>
    <w:rsid w:val="005414C9"/>
    <w:rsid w:val="00543E58"/>
    <w:rsid w:val="00544BB1"/>
    <w:rsid w:val="005467EF"/>
    <w:rsid w:val="0055007E"/>
    <w:rsid w:val="00550560"/>
    <w:rsid w:val="00553330"/>
    <w:rsid w:val="00555D95"/>
    <w:rsid w:val="00555EF9"/>
    <w:rsid w:val="00556413"/>
    <w:rsid w:val="00560A88"/>
    <w:rsid w:val="005619D6"/>
    <w:rsid w:val="00562119"/>
    <w:rsid w:val="00562A21"/>
    <w:rsid w:val="00563AAB"/>
    <w:rsid w:val="00565D1E"/>
    <w:rsid w:val="00566AC8"/>
    <w:rsid w:val="00566D39"/>
    <w:rsid w:val="005717C2"/>
    <w:rsid w:val="0057554D"/>
    <w:rsid w:val="005778AC"/>
    <w:rsid w:val="00577ACB"/>
    <w:rsid w:val="00577FF1"/>
    <w:rsid w:val="00580974"/>
    <w:rsid w:val="00582A7D"/>
    <w:rsid w:val="00585679"/>
    <w:rsid w:val="00585780"/>
    <w:rsid w:val="00593459"/>
    <w:rsid w:val="00595426"/>
    <w:rsid w:val="005A333E"/>
    <w:rsid w:val="005A3DE4"/>
    <w:rsid w:val="005A4651"/>
    <w:rsid w:val="005A654F"/>
    <w:rsid w:val="005A6AA6"/>
    <w:rsid w:val="005B2C32"/>
    <w:rsid w:val="005B6F0C"/>
    <w:rsid w:val="005B7A4E"/>
    <w:rsid w:val="005D4B58"/>
    <w:rsid w:val="005D4ED7"/>
    <w:rsid w:val="005D67C2"/>
    <w:rsid w:val="005D6E7C"/>
    <w:rsid w:val="005E0343"/>
    <w:rsid w:val="005E138A"/>
    <w:rsid w:val="005E149D"/>
    <w:rsid w:val="005E1F58"/>
    <w:rsid w:val="005E454D"/>
    <w:rsid w:val="005F0A9C"/>
    <w:rsid w:val="005F27D0"/>
    <w:rsid w:val="005F50C1"/>
    <w:rsid w:val="005F527F"/>
    <w:rsid w:val="006007BB"/>
    <w:rsid w:val="00601278"/>
    <w:rsid w:val="00605912"/>
    <w:rsid w:val="00605E40"/>
    <w:rsid w:val="0061395C"/>
    <w:rsid w:val="00613A4C"/>
    <w:rsid w:val="006148AE"/>
    <w:rsid w:val="00615959"/>
    <w:rsid w:val="00620AF3"/>
    <w:rsid w:val="006258F4"/>
    <w:rsid w:val="00625DBB"/>
    <w:rsid w:val="00626D52"/>
    <w:rsid w:val="006274D9"/>
    <w:rsid w:val="00633070"/>
    <w:rsid w:val="0064013A"/>
    <w:rsid w:val="006401A3"/>
    <w:rsid w:val="00640319"/>
    <w:rsid w:val="00644D83"/>
    <w:rsid w:val="006471FC"/>
    <w:rsid w:val="006523CC"/>
    <w:rsid w:val="006551F3"/>
    <w:rsid w:val="0065605D"/>
    <w:rsid w:val="0066383A"/>
    <w:rsid w:val="006646B6"/>
    <w:rsid w:val="00672F20"/>
    <w:rsid w:val="00673192"/>
    <w:rsid w:val="00673C5F"/>
    <w:rsid w:val="00675000"/>
    <w:rsid w:val="00675904"/>
    <w:rsid w:val="006763DF"/>
    <w:rsid w:val="00676D3C"/>
    <w:rsid w:val="0067710E"/>
    <w:rsid w:val="00680312"/>
    <w:rsid w:val="006846E9"/>
    <w:rsid w:val="006849C6"/>
    <w:rsid w:val="0068551F"/>
    <w:rsid w:val="00686951"/>
    <w:rsid w:val="00686D57"/>
    <w:rsid w:val="0069089A"/>
    <w:rsid w:val="00691F17"/>
    <w:rsid w:val="006943DD"/>
    <w:rsid w:val="0069453D"/>
    <w:rsid w:val="00697885"/>
    <w:rsid w:val="006A015F"/>
    <w:rsid w:val="006A1D8D"/>
    <w:rsid w:val="006A2D83"/>
    <w:rsid w:val="006A59AD"/>
    <w:rsid w:val="006A77DF"/>
    <w:rsid w:val="006B4D53"/>
    <w:rsid w:val="006B4DB9"/>
    <w:rsid w:val="006B5A6E"/>
    <w:rsid w:val="006B6F40"/>
    <w:rsid w:val="006C0C7B"/>
    <w:rsid w:val="006C668D"/>
    <w:rsid w:val="006C669B"/>
    <w:rsid w:val="006C7249"/>
    <w:rsid w:val="006D1FCE"/>
    <w:rsid w:val="006D572C"/>
    <w:rsid w:val="006E483E"/>
    <w:rsid w:val="006E5117"/>
    <w:rsid w:val="006F5594"/>
    <w:rsid w:val="006F6803"/>
    <w:rsid w:val="006F6E5C"/>
    <w:rsid w:val="007002E3"/>
    <w:rsid w:val="00701A7B"/>
    <w:rsid w:val="00702AAB"/>
    <w:rsid w:val="00703FEE"/>
    <w:rsid w:val="00704DC7"/>
    <w:rsid w:val="00705A65"/>
    <w:rsid w:val="00707065"/>
    <w:rsid w:val="00707517"/>
    <w:rsid w:val="00712135"/>
    <w:rsid w:val="00712275"/>
    <w:rsid w:val="0071329F"/>
    <w:rsid w:val="00713CB7"/>
    <w:rsid w:val="00714386"/>
    <w:rsid w:val="00715239"/>
    <w:rsid w:val="00716D5A"/>
    <w:rsid w:val="007225DA"/>
    <w:rsid w:val="00722DC7"/>
    <w:rsid w:val="00727618"/>
    <w:rsid w:val="0073151B"/>
    <w:rsid w:val="007319ED"/>
    <w:rsid w:val="00731C1E"/>
    <w:rsid w:val="007320B2"/>
    <w:rsid w:val="007339C7"/>
    <w:rsid w:val="00733C49"/>
    <w:rsid w:val="0073500A"/>
    <w:rsid w:val="007350BC"/>
    <w:rsid w:val="007350C4"/>
    <w:rsid w:val="00735CA0"/>
    <w:rsid w:val="0073631D"/>
    <w:rsid w:val="00741C90"/>
    <w:rsid w:val="0074212A"/>
    <w:rsid w:val="00742E4A"/>
    <w:rsid w:val="00744516"/>
    <w:rsid w:val="007460E5"/>
    <w:rsid w:val="007465E4"/>
    <w:rsid w:val="00754548"/>
    <w:rsid w:val="0075677A"/>
    <w:rsid w:val="00766581"/>
    <w:rsid w:val="00767893"/>
    <w:rsid w:val="00767BCE"/>
    <w:rsid w:val="007764E5"/>
    <w:rsid w:val="00776A49"/>
    <w:rsid w:val="007800ED"/>
    <w:rsid w:val="00780EE7"/>
    <w:rsid w:val="007821E3"/>
    <w:rsid w:val="007822BE"/>
    <w:rsid w:val="007826CF"/>
    <w:rsid w:val="00782718"/>
    <w:rsid w:val="007829C6"/>
    <w:rsid w:val="00782E4F"/>
    <w:rsid w:val="007835D1"/>
    <w:rsid w:val="00784E1C"/>
    <w:rsid w:val="00784FBA"/>
    <w:rsid w:val="00786483"/>
    <w:rsid w:val="007877A7"/>
    <w:rsid w:val="00790C04"/>
    <w:rsid w:val="00791446"/>
    <w:rsid w:val="007915C5"/>
    <w:rsid w:val="007927FE"/>
    <w:rsid w:val="00793436"/>
    <w:rsid w:val="00795ED1"/>
    <w:rsid w:val="0079635E"/>
    <w:rsid w:val="00796EFB"/>
    <w:rsid w:val="007A1C74"/>
    <w:rsid w:val="007A2644"/>
    <w:rsid w:val="007A50FE"/>
    <w:rsid w:val="007A5CD6"/>
    <w:rsid w:val="007B02DE"/>
    <w:rsid w:val="007B0C8E"/>
    <w:rsid w:val="007B135C"/>
    <w:rsid w:val="007B3F2C"/>
    <w:rsid w:val="007C01DB"/>
    <w:rsid w:val="007C1A36"/>
    <w:rsid w:val="007C1F9F"/>
    <w:rsid w:val="007D15E7"/>
    <w:rsid w:val="007D44D2"/>
    <w:rsid w:val="007D4A02"/>
    <w:rsid w:val="007D756E"/>
    <w:rsid w:val="007E084E"/>
    <w:rsid w:val="007E2859"/>
    <w:rsid w:val="007E386B"/>
    <w:rsid w:val="007E5220"/>
    <w:rsid w:val="007E78CE"/>
    <w:rsid w:val="007F0D3B"/>
    <w:rsid w:val="007F11F9"/>
    <w:rsid w:val="007F2BC5"/>
    <w:rsid w:val="007F2D6D"/>
    <w:rsid w:val="007F58B5"/>
    <w:rsid w:val="007F7D83"/>
    <w:rsid w:val="00803C7B"/>
    <w:rsid w:val="00803E92"/>
    <w:rsid w:val="00804D00"/>
    <w:rsid w:val="00805270"/>
    <w:rsid w:val="00813928"/>
    <w:rsid w:val="00821BAE"/>
    <w:rsid w:val="008279F6"/>
    <w:rsid w:val="00830F43"/>
    <w:rsid w:val="00831C50"/>
    <w:rsid w:val="00833F8A"/>
    <w:rsid w:val="00834D30"/>
    <w:rsid w:val="0083503F"/>
    <w:rsid w:val="00835B24"/>
    <w:rsid w:val="00837433"/>
    <w:rsid w:val="00842294"/>
    <w:rsid w:val="00842E9C"/>
    <w:rsid w:val="00843427"/>
    <w:rsid w:val="00845670"/>
    <w:rsid w:val="0085046D"/>
    <w:rsid w:val="0085074A"/>
    <w:rsid w:val="00852343"/>
    <w:rsid w:val="00854199"/>
    <w:rsid w:val="0085549E"/>
    <w:rsid w:val="00860332"/>
    <w:rsid w:val="00861865"/>
    <w:rsid w:val="00862E21"/>
    <w:rsid w:val="00864951"/>
    <w:rsid w:val="008710A4"/>
    <w:rsid w:val="0087255B"/>
    <w:rsid w:val="00873054"/>
    <w:rsid w:val="0087341D"/>
    <w:rsid w:val="008744AD"/>
    <w:rsid w:val="00875E43"/>
    <w:rsid w:val="00881D4E"/>
    <w:rsid w:val="00883B2D"/>
    <w:rsid w:val="00884293"/>
    <w:rsid w:val="008845A1"/>
    <w:rsid w:val="00886103"/>
    <w:rsid w:val="00887F74"/>
    <w:rsid w:val="00890475"/>
    <w:rsid w:val="0089283A"/>
    <w:rsid w:val="008951CD"/>
    <w:rsid w:val="008961BA"/>
    <w:rsid w:val="008A05E6"/>
    <w:rsid w:val="008A2652"/>
    <w:rsid w:val="008A2CDD"/>
    <w:rsid w:val="008A6358"/>
    <w:rsid w:val="008A661B"/>
    <w:rsid w:val="008A729F"/>
    <w:rsid w:val="008B05F8"/>
    <w:rsid w:val="008B1120"/>
    <w:rsid w:val="008C0C09"/>
    <w:rsid w:val="008C0D64"/>
    <w:rsid w:val="008C7D3E"/>
    <w:rsid w:val="008D2D5E"/>
    <w:rsid w:val="008D5E49"/>
    <w:rsid w:val="008E5363"/>
    <w:rsid w:val="008F03BF"/>
    <w:rsid w:val="008F4264"/>
    <w:rsid w:val="008F5A84"/>
    <w:rsid w:val="0090310F"/>
    <w:rsid w:val="009035FB"/>
    <w:rsid w:val="00904025"/>
    <w:rsid w:val="00904D80"/>
    <w:rsid w:val="0090540B"/>
    <w:rsid w:val="00907B4D"/>
    <w:rsid w:val="0091032D"/>
    <w:rsid w:val="00912AC5"/>
    <w:rsid w:val="00915410"/>
    <w:rsid w:val="009161D0"/>
    <w:rsid w:val="00916F9B"/>
    <w:rsid w:val="009176DD"/>
    <w:rsid w:val="00917CDE"/>
    <w:rsid w:val="0092240B"/>
    <w:rsid w:val="00925D2C"/>
    <w:rsid w:val="00927160"/>
    <w:rsid w:val="0093066C"/>
    <w:rsid w:val="00932667"/>
    <w:rsid w:val="00932821"/>
    <w:rsid w:val="009343D5"/>
    <w:rsid w:val="00934DDA"/>
    <w:rsid w:val="009406EF"/>
    <w:rsid w:val="00940BFD"/>
    <w:rsid w:val="00943766"/>
    <w:rsid w:val="00946B90"/>
    <w:rsid w:val="00947DB6"/>
    <w:rsid w:val="00951C14"/>
    <w:rsid w:val="00957477"/>
    <w:rsid w:val="009575A1"/>
    <w:rsid w:val="00957F4C"/>
    <w:rsid w:val="00957F7B"/>
    <w:rsid w:val="00961757"/>
    <w:rsid w:val="00962A92"/>
    <w:rsid w:val="00962FC6"/>
    <w:rsid w:val="0096317B"/>
    <w:rsid w:val="00963726"/>
    <w:rsid w:val="00965B3E"/>
    <w:rsid w:val="009700C3"/>
    <w:rsid w:val="0097180F"/>
    <w:rsid w:val="009718ED"/>
    <w:rsid w:val="00971A8A"/>
    <w:rsid w:val="00973753"/>
    <w:rsid w:val="009752CA"/>
    <w:rsid w:val="00977099"/>
    <w:rsid w:val="009841B6"/>
    <w:rsid w:val="0098598D"/>
    <w:rsid w:val="00987304"/>
    <w:rsid w:val="009878C3"/>
    <w:rsid w:val="00992A1D"/>
    <w:rsid w:val="009939F3"/>
    <w:rsid w:val="00996139"/>
    <w:rsid w:val="00997098"/>
    <w:rsid w:val="009970C2"/>
    <w:rsid w:val="00997419"/>
    <w:rsid w:val="009A143E"/>
    <w:rsid w:val="009A5381"/>
    <w:rsid w:val="009A689B"/>
    <w:rsid w:val="009A6914"/>
    <w:rsid w:val="009A7F87"/>
    <w:rsid w:val="009B58C2"/>
    <w:rsid w:val="009B5FD8"/>
    <w:rsid w:val="009C1FD9"/>
    <w:rsid w:val="009C2B50"/>
    <w:rsid w:val="009C4921"/>
    <w:rsid w:val="009C645C"/>
    <w:rsid w:val="009C7F8A"/>
    <w:rsid w:val="009D0F74"/>
    <w:rsid w:val="009D3D01"/>
    <w:rsid w:val="009D3F20"/>
    <w:rsid w:val="009D4486"/>
    <w:rsid w:val="009D4D1F"/>
    <w:rsid w:val="009D52C1"/>
    <w:rsid w:val="009E3F47"/>
    <w:rsid w:val="009E67D5"/>
    <w:rsid w:val="009E7716"/>
    <w:rsid w:val="009F0A65"/>
    <w:rsid w:val="009F1440"/>
    <w:rsid w:val="009F208C"/>
    <w:rsid w:val="009F3325"/>
    <w:rsid w:val="009F384D"/>
    <w:rsid w:val="009F78F0"/>
    <w:rsid w:val="00A040AA"/>
    <w:rsid w:val="00A04B1E"/>
    <w:rsid w:val="00A119E1"/>
    <w:rsid w:val="00A13528"/>
    <w:rsid w:val="00A14AA6"/>
    <w:rsid w:val="00A1679E"/>
    <w:rsid w:val="00A17179"/>
    <w:rsid w:val="00A174E2"/>
    <w:rsid w:val="00A213A0"/>
    <w:rsid w:val="00A241AD"/>
    <w:rsid w:val="00A2441F"/>
    <w:rsid w:val="00A26306"/>
    <w:rsid w:val="00A2660B"/>
    <w:rsid w:val="00A31892"/>
    <w:rsid w:val="00A32A02"/>
    <w:rsid w:val="00A346BF"/>
    <w:rsid w:val="00A348E9"/>
    <w:rsid w:val="00A378DB"/>
    <w:rsid w:val="00A411C1"/>
    <w:rsid w:val="00A416A4"/>
    <w:rsid w:val="00A42D9C"/>
    <w:rsid w:val="00A42DE8"/>
    <w:rsid w:val="00A457D7"/>
    <w:rsid w:val="00A46870"/>
    <w:rsid w:val="00A46B3F"/>
    <w:rsid w:val="00A52D68"/>
    <w:rsid w:val="00A61EE1"/>
    <w:rsid w:val="00A63305"/>
    <w:rsid w:val="00A67201"/>
    <w:rsid w:val="00A73DEE"/>
    <w:rsid w:val="00A76162"/>
    <w:rsid w:val="00A802C8"/>
    <w:rsid w:val="00A80348"/>
    <w:rsid w:val="00A8286B"/>
    <w:rsid w:val="00A8462C"/>
    <w:rsid w:val="00A850BB"/>
    <w:rsid w:val="00A86C27"/>
    <w:rsid w:val="00A96A31"/>
    <w:rsid w:val="00AA0F61"/>
    <w:rsid w:val="00AA4A72"/>
    <w:rsid w:val="00AA5BC9"/>
    <w:rsid w:val="00AB79DF"/>
    <w:rsid w:val="00AC3458"/>
    <w:rsid w:val="00AC47B3"/>
    <w:rsid w:val="00AC4A00"/>
    <w:rsid w:val="00AD0160"/>
    <w:rsid w:val="00AD0C27"/>
    <w:rsid w:val="00AD0CAB"/>
    <w:rsid w:val="00AD1E31"/>
    <w:rsid w:val="00AD2B70"/>
    <w:rsid w:val="00AD3DEE"/>
    <w:rsid w:val="00AD40D6"/>
    <w:rsid w:val="00AD42AC"/>
    <w:rsid w:val="00AD5A8C"/>
    <w:rsid w:val="00AD6112"/>
    <w:rsid w:val="00AE229C"/>
    <w:rsid w:val="00AE7259"/>
    <w:rsid w:val="00AF1F28"/>
    <w:rsid w:val="00AF353C"/>
    <w:rsid w:val="00AF51BF"/>
    <w:rsid w:val="00AF586D"/>
    <w:rsid w:val="00AF63DB"/>
    <w:rsid w:val="00AF6414"/>
    <w:rsid w:val="00B0037A"/>
    <w:rsid w:val="00B016DC"/>
    <w:rsid w:val="00B025E6"/>
    <w:rsid w:val="00B05C1F"/>
    <w:rsid w:val="00B12532"/>
    <w:rsid w:val="00B12619"/>
    <w:rsid w:val="00B1359A"/>
    <w:rsid w:val="00B17901"/>
    <w:rsid w:val="00B21C0C"/>
    <w:rsid w:val="00B23659"/>
    <w:rsid w:val="00B25B81"/>
    <w:rsid w:val="00B26DE4"/>
    <w:rsid w:val="00B27942"/>
    <w:rsid w:val="00B308CA"/>
    <w:rsid w:val="00B3126A"/>
    <w:rsid w:val="00B329E3"/>
    <w:rsid w:val="00B33CC9"/>
    <w:rsid w:val="00B3605E"/>
    <w:rsid w:val="00B4209F"/>
    <w:rsid w:val="00B4441B"/>
    <w:rsid w:val="00B46271"/>
    <w:rsid w:val="00B47C60"/>
    <w:rsid w:val="00B52693"/>
    <w:rsid w:val="00B529FF"/>
    <w:rsid w:val="00B534BA"/>
    <w:rsid w:val="00B538DC"/>
    <w:rsid w:val="00B55924"/>
    <w:rsid w:val="00B55C76"/>
    <w:rsid w:val="00B57D55"/>
    <w:rsid w:val="00B63D3B"/>
    <w:rsid w:val="00B666EC"/>
    <w:rsid w:val="00B67A6C"/>
    <w:rsid w:val="00B72466"/>
    <w:rsid w:val="00B7415E"/>
    <w:rsid w:val="00B764A5"/>
    <w:rsid w:val="00B815FC"/>
    <w:rsid w:val="00B833C7"/>
    <w:rsid w:val="00B83E05"/>
    <w:rsid w:val="00B84893"/>
    <w:rsid w:val="00B84C65"/>
    <w:rsid w:val="00B85235"/>
    <w:rsid w:val="00B87233"/>
    <w:rsid w:val="00B90ACC"/>
    <w:rsid w:val="00B93D7C"/>
    <w:rsid w:val="00B9736D"/>
    <w:rsid w:val="00BA1561"/>
    <w:rsid w:val="00BA1DDC"/>
    <w:rsid w:val="00BA7380"/>
    <w:rsid w:val="00BB02FE"/>
    <w:rsid w:val="00BB39AD"/>
    <w:rsid w:val="00BB5DCD"/>
    <w:rsid w:val="00BC42A2"/>
    <w:rsid w:val="00BC4BDD"/>
    <w:rsid w:val="00BC7EAA"/>
    <w:rsid w:val="00BD03CF"/>
    <w:rsid w:val="00BD299F"/>
    <w:rsid w:val="00BD2F63"/>
    <w:rsid w:val="00BE0534"/>
    <w:rsid w:val="00BE2D4A"/>
    <w:rsid w:val="00BE55FC"/>
    <w:rsid w:val="00BE5F9D"/>
    <w:rsid w:val="00BE73EF"/>
    <w:rsid w:val="00BE7834"/>
    <w:rsid w:val="00BF2F89"/>
    <w:rsid w:val="00BF42EC"/>
    <w:rsid w:val="00BF6811"/>
    <w:rsid w:val="00C0056A"/>
    <w:rsid w:val="00C04E74"/>
    <w:rsid w:val="00C06078"/>
    <w:rsid w:val="00C06EA9"/>
    <w:rsid w:val="00C134C5"/>
    <w:rsid w:val="00C15670"/>
    <w:rsid w:val="00C1599D"/>
    <w:rsid w:val="00C22183"/>
    <w:rsid w:val="00C24CBC"/>
    <w:rsid w:val="00C27DA1"/>
    <w:rsid w:val="00C30E8F"/>
    <w:rsid w:val="00C3115F"/>
    <w:rsid w:val="00C3137F"/>
    <w:rsid w:val="00C36973"/>
    <w:rsid w:val="00C44FE2"/>
    <w:rsid w:val="00C453F6"/>
    <w:rsid w:val="00C47523"/>
    <w:rsid w:val="00C501CC"/>
    <w:rsid w:val="00C50AB5"/>
    <w:rsid w:val="00C50DA8"/>
    <w:rsid w:val="00C50E4C"/>
    <w:rsid w:val="00C522A5"/>
    <w:rsid w:val="00C525DE"/>
    <w:rsid w:val="00C5360F"/>
    <w:rsid w:val="00C538E3"/>
    <w:rsid w:val="00C53A53"/>
    <w:rsid w:val="00C549E6"/>
    <w:rsid w:val="00C54EBE"/>
    <w:rsid w:val="00C55A76"/>
    <w:rsid w:val="00C60126"/>
    <w:rsid w:val="00C60A7E"/>
    <w:rsid w:val="00C617B1"/>
    <w:rsid w:val="00C6304D"/>
    <w:rsid w:val="00C66611"/>
    <w:rsid w:val="00C66CE8"/>
    <w:rsid w:val="00C70480"/>
    <w:rsid w:val="00C708E1"/>
    <w:rsid w:val="00C70E77"/>
    <w:rsid w:val="00C7176C"/>
    <w:rsid w:val="00C720EE"/>
    <w:rsid w:val="00C72FE4"/>
    <w:rsid w:val="00C745BC"/>
    <w:rsid w:val="00C747F7"/>
    <w:rsid w:val="00C76230"/>
    <w:rsid w:val="00C7668C"/>
    <w:rsid w:val="00C76BF1"/>
    <w:rsid w:val="00C80C9F"/>
    <w:rsid w:val="00C80DCE"/>
    <w:rsid w:val="00C8216D"/>
    <w:rsid w:val="00C83A26"/>
    <w:rsid w:val="00C844A6"/>
    <w:rsid w:val="00C86031"/>
    <w:rsid w:val="00C9024F"/>
    <w:rsid w:val="00C91D67"/>
    <w:rsid w:val="00C952E3"/>
    <w:rsid w:val="00C95E28"/>
    <w:rsid w:val="00C96B42"/>
    <w:rsid w:val="00CA02F1"/>
    <w:rsid w:val="00CA0B48"/>
    <w:rsid w:val="00CA1B94"/>
    <w:rsid w:val="00CA2D77"/>
    <w:rsid w:val="00CA410A"/>
    <w:rsid w:val="00CA47CA"/>
    <w:rsid w:val="00CA4D3F"/>
    <w:rsid w:val="00CB1E30"/>
    <w:rsid w:val="00CB252D"/>
    <w:rsid w:val="00CB2B28"/>
    <w:rsid w:val="00CB3D0F"/>
    <w:rsid w:val="00CB43B1"/>
    <w:rsid w:val="00CC0C6D"/>
    <w:rsid w:val="00CC1266"/>
    <w:rsid w:val="00CC6A27"/>
    <w:rsid w:val="00CD23AD"/>
    <w:rsid w:val="00CD255F"/>
    <w:rsid w:val="00CD2C02"/>
    <w:rsid w:val="00CD3E31"/>
    <w:rsid w:val="00CE04E6"/>
    <w:rsid w:val="00CE2CED"/>
    <w:rsid w:val="00CE45FB"/>
    <w:rsid w:val="00CE4668"/>
    <w:rsid w:val="00CE4D79"/>
    <w:rsid w:val="00CF012A"/>
    <w:rsid w:val="00CF2349"/>
    <w:rsid w:val="00D02364"/>
    <w:rsid w:val="00D038C9"/>
    <w:rsid w:val="00D050BD"/>
    <w:rsid w:val="00D10F39"/>
    <w:rsid w:val="00D113D0"/>
    <w:rsid w:val="00D15100"/>
    <w:rsid w:val="00D151D9"/>
    <w:rsid w:val="00D262D4"/>
    <w:rsid w:val="00D312E9"/>
    <w:rsid w:val="00D31D57"/>
    <w:rsid w:val="00D31EE6"/>
    <w:rsid w:val="00D34423"/>
    <w:rsid w:val="00D36CE6"/>
    <w:rsid w:val="00D37CD3"/>
    <w:rsid w:val="00D44B96"/>
    <w:rsid w:val="00D55024"/>
    <w:rsid w:val="00D556E5"/>
    <w:rsid w:val="00D56295"/>
    <w:rsid w:val="00D5658E"/>
    <w:rsid w:val="00D5694E"/>
    <w:rsid w:val="00D57E03"/>
    <w:rsid w:val="00D57E0F"/>
    <w:rsid w:val="00D63C23"/>
    <w:rsid w:val="00D734F1"/>
    <w:rsid w:val="00D73ED0"/>
    <w:rsid w:val="00D743EC"/>
    <w:rsid w:val="00D76295"/>
    <w:rsid w:val="00D767B9"/>
    <w:rsid w:val="00D77480"/>
    <w:rsid w:val="00D7755E"/>
    <w:rsid w:val="00D817A6"/>
    <w:rsid w:val="00D845DA"/>
    <w:rsid w:val="00D9100B"/>
    <w:rsid w:val="00D91AA7"/>
    <w:rsid w:val="00D95890"/>
    <w:rsid w:val="00D9643C"/>
    <w:rsid w:val="00D96813"/>
    <w:rsid w:val="00D96D2B"/>
    <w:rsid w:val="00DA3345"/>
    <w:rsid w:val="00DA5322"/>
    <w:rsid w:val="00DA5822"/>
    <w:rsid w:val="00DA610A"/>
    <w:rsid w:val="00DA6C44"/>
    <w:rsid w:val="00DA6CAF"/>
    <w:rsid w:val="00DB342E"/>
    <w:rsid w:val="00DB3A8B"/>
    <w:rsid w:val="00DB418E"/>
    <w:rsid w:val="00DB59E9"/>
    <w:rsid w:val="00DB5F89"/>
    <w:rsid w:val="00DB76B3"/>
    <w:rsid w:val="00DC1B9F"/>
    <w:rsid w:val="00DC26FA"/>
    <w:rsid w:val="00DC4FD5"/>
    <w:rsid w:val="00DC6DCC"/>
    <w:rsid w:val="00DC74DD"/>
    <w:rsid w:val="00DD1E20"/>
    <w:rsid w:val="00DD5F22"/>
    <w:rsid w:val="00DD6088"/>
    <w:rsid w:val="00DE311F"/>
    <w:rsid w:val="00DE360D"/>
    <w:rsid w:val="00DE4772"/>
    <w:rsid w:val="00DE77BA"/>
    <w:rsid w:val="00DF2D79"/>
    <w:rsid w:val="00DF3F84"/>
    <w:rsid w:val="00DF5B4B"/>
    <w:rsid w:val="00DF74F2"/>
    <w:rsid w:val="00E00631"/>
    <w:rsid w:val="00E04EF6"/>
    <w:rsid w:val="00E05A1F"/>
    <w:rsid w:val="00E06070"/>
    <w:rsid w:val="00E06449"/>
    <w:rsid w:val="00E07B61"/>
    <w:rsid w:val="00E12B7E"/>
    <w:rsid w:val="00E12C79"/>
    <w:rsid w:val="00E136E9"/>
    <w:rsid w:val="00E14131"/>
    <w:rsid w:val="00E21024"/>
    <w:rsid w:val="00E247A8"/>
    <w:rsid w:val="00E25CF0"/>
    <w:rsid w:val="00E31ADF"/>
    <w:rsid w:val="00E34719"/>
    <w:rsid w:val="00E36080"/>
    <w:rsid w:val="00E3667D"/>
    <w:rsid w:val="00E3685C"/>
    <w:rsid w:val="00E40B88"/>
    <w:rsid w:val="00E4172E"/>
    <w:rsid w:val="00E4193F"/>
    <w:rsid w:val="00E45BBA"/>
    <w:rsid w:val="00E460FB"/>
    <w:rsid w:val="00E53841"/>
    <w:rsid w:val="00E54E18"/>
    <w:rsid w:val="00E56261"/>
    <w:rsid w:val="00E6109E"/>
    <w:rsid w:val="00E617B0"/>
    <w:rsid w:val="00E6312C"/>
    <w:rsid w:val="00E63338"/>
    <w:rsid w:val="00E6339F"/>
    <w:rsid w:val="00E63473"/>
    <w:rsid w:val="00E639A7"/>
    <w:rsid w:val="00E63A81"/>
    <w:rsid w:val="00E645F8"/>
    <w:rsid w:val="00E67590"/>
    <w:rsid w:val="00E736C5"/>
    <w:rsid w:val="00E75420"/>
    <w:rsid w:val="00E75505"/>
    <w:rsid w:val="00E76418"/>
    <w:rsid w:val="00E80BA0"/>
    <w:rsid w:val="00E817F5"/>
    <w:rsid w:val="00E81B69"/>
    <w:rsid w:val="00E85780"/>
    <w:rsid w:val="00E870F4"/>
    <w:rsid w:val="00E90411"/>
    <w:rsid w:val="00E9386B"/>
    <w:rsid w:val="00E946C9"/>
    <w:rsid w:val="00E94913"/>
    <w:rsid w:val="00E95A4A"/>
    <w:rsid w:val="00E968C2"/>
    <w:rsid w:val="00E9720D"/>
    <w:rsid w:val="00E97ADC"/>
    <w:rsid w:val="00EA23FB"/>
    <w:rsid w:val="00EA4414"/>
    <w:rsid w:val="00EA4557"/>
    <w:rsid w:val="00EA49C8"/>
    <w:rsid w:val="00EA5016"/>
    <w:rsid w:val="00EA677B"/>
    <w:rsid w:val="00EA6BE8"/>
    <w:rsid w:val="00EA6C2B"/>
    <w:rsid w:val="00EB05F4"/>
    <w:rsid w:val="00EB7E25"/>
    <w:rsid w:val="00EC196F"/>
    <w:rsid w:val="00EC45AD"/>
    <w:rsid w:val="00EC6C84"/>
    <w:rsid w:val="00ED18F7"/>
    <w:rsid w:val="00ED4E9C"/>
    <w:rsid w:val="00EE366A"/>
    <w:rsid w:val="00EE39ED"/>
    <w:rsid w:val="00EE464B"/>
    <w:rsid w:val="00EF317D"/>
    <w:rsid w:val="00EF48B1"/>
    <w:rsid w:val="00EF737E"/>
    <w:rsid w:val="00F000CE"/>
    <w:rsid w:val="00F00DBE"/>
    <w:rsid w:val="00F02263"/>
    <w:rsid w:val="00F06CEA"/>
    <w:rsid w:val="00F11E07"/>
    <w:rsid w:val="00F12796"/>
    <w:rsid w:val="00F134FF"/>
    <w:rsid w:val="00F1671C"/>
    <w:rsid w:val="00F16E4B"/>
    <w:rsid w:val="00F22DCE"/>
    <w:rsid w:val="00F24660"/>
    <w:rsid w:val="00F24709"/>
    <w:rsid w:val="00F25E7E"/>
    <w:rsid w:val="00F262D9"/>
    <w:rsid w:val="00F26B51"/>
    <w:rsid w:val="00F3468C"/>
    <w:rsid w:val="00F44B23"/>
    <w:rsid w:val="00F45B77"/>
    <w:rsid w:val="00F50A89"/>
    <w:rsid w:val="00F50B47"/>
    <w:rsid w:val="00F542CC"/>
    <w:rsid w:val="00F574AC"/>
    <w:rsid w:val="00F67A04"/>
    <w:rsid w:val="00F67F0F"/>
    <w:rsid w:val="00F70204"/>
    <w:rsid w:val="00F719C4"/>
    <w:rsid w:val="00F71EFF"/>
    <w:rsid w:val="00F73824"/>
    <w:rsid w:val="00F7424D"/>
    <w:rsid w:val="00F74906"/>
    <w:rsid w:val="00F80FE5"/>
    <w:rsid w:val="00F818CD"/>
    <w:rsid w:val="00F82A5F"/>
    <w:rsid w:val="00F833CD"/>
    <w:rsid w:val="00F87119"/>
    <w:rsid w:val="00F90C95"/>
    <w:rsid w:val="00F92718"/>
    <w:rsid w:val="00F97C41"/>
    <w:rsid w:val="00FA43F9"/>
    <w:rsid w:val="00FA6150"/>
    <w:rsid w:val="00FA718A"/>
    <w:rsid w:val="00FB311E"/>
    <w:rsid w:val="00FB4ABC"/>
    <w:rsid w:val="00FB601A"/>
    <w:rsid w:val="00FB664E"/>
    <w:rsid w:val="00FC39D3"/>
    <w:rsid w:val="00FC6C02"/>
    <w:rsid w:val="00FC74FE"/>
    <w:rsid w:val="00FD36F4"/>
    <w:rsid w:val="00FD3C2E"/>
    <w:rsid w:val="00FD47C8"/>
    <w:rsid w:val="00FD4A0C"/>
    <w:rsid w:val="00FD71BE"/>
    <w:rsid w:val="00FE004A"/>
    <w:rsid w:val="00FE0246"/>
    <w:rsid w:val="00FE1752"/>
    <w:rsid w:val="00FE62C7"/>
    <w:rsid w:val="00FE7A6A"/>
    <w:rsid w:val="00FF0AEF"/>
    <w:rsid w:val="00FF55DD"/>
    <w:rsid w:val="00FF5E83"/>
    <w:rsid w:val="00FF5FDB"/>
    <w:rsid w:val="00FF62A7"/>
    <w:rsid w:val="00FF691B"/>
    <w:rsid w:val="00FF6A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endnote text" w:uiPriority="99"/>
    <w:lsdException w:name="Title" w:qFormat="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B19"/>
    <w:pPr>
      <w:jc w:val="both"/>
    </w:pPr>
    <w:rPr>
      <w:sz w:val="24"/>
      <w:szCs w:val="24"/>
    </w:rPr>
  </w:style>
  <w:style w:type="paragraph" w:styleId="1">
    <w:name w:val="heading 1"/>
    <w:basedOn w:val="a"/>
    <w:next w:val="a"/>
    <w:link w:val="1Char"/>
    <w:uiPriority w:val="9"/>
    <w:qFormat/>
    <w:rsid w:val="00537F6A"/>
    <w:pPr>
      <w:keepNext/>
      <w:spacing w:before="240" w:after="60"/>
      <w:outlineLvl w:val="0"/>
    </w:pPr>
    <w:rPr>
      <w:rFonts w:ascii="Cambria" w:hAnsi="Cambria"/>
      <w:b/>
      <w:bCs/>
      <w:kern w:val="32"/>
      <w:sz w:val="32"/>
      <w:szCs w:val="32"/>
    </w:rPr>
  </w:style>
  <w:style w:type="paragraph" w:styleId="2">
    <w:name w:val="heading 2"/>
    <w:basedOn w:val="a"/>
    <w:next w:val="a"/>
    <w:link w:val="2Char"/>
    <w:semiHidden/>
    <w:unhideWhenUsed/>
    <w:qFormat/>
    <w:rsid w:val="002C20E3"/>
    <w:pPr>
      <w:keepNext/>
      <w:spacing w:before="240" w:after="60"/>
      <w:outlineLvl w:val="1"/>
    </w:pPr>
    <w:rPr>
      <w:rFonts w:ascii="Cambria" w:hAnsi="Cambria"/>
      <w:b/>
      <w:bCs/>
      <w:i/>
      <w:iCs/>
      <w:sz w:val="28"/>
      <w:szCs w:val="28"/>
    </w:rPr>
  </w:style>
  <w:style w:type="paragraph" w:styleId="3">
    <w:name w:val="heading 3"/>
    <w:basedOn w:val="a"/>
    <w:next w:val="a"/>
    <w:link w:val="3Char"/>
    <w:uiPriority w:val="9"/>
    <w:qFormat/>
    <w:rsid w:val="00350B19"/>
    <w:pPr>
      <w:keepNext/>
      <w:outlineLvl w:val="2"/>
    </w:pPr>
    <w:rPr>
      <w:b/>
      <w:bCs/>
      <w:sz w:val="26"/>
    </w:rPr>
  </w:style>
  <w:style w:type="paragraph" w:styleId="6">
    <w:name w:val="heading 6"/>
    <w:basedOn w:val="a"/>
    <w:next w:val="a"/>
    <w:qFormat/>
    <w:rsid w:val="00350B19"/>
    <w:pPr>
      <w:keepNext/>
      <w:outlineLvl w:val="5"/>
    </w:pPr>
    <w:rPr>
      <w:b/>
      <w:bCs/>
      <w:sz w:val="26"/>
    </w:rPr>
  </w:style>
  <w:style w:type="paragraph" w:styleId="7">
    <w:name w:val="heading 7"/>
    <w:basedOn w:val="a"/>
    <w:next w:val="a"/>
    <w:link w:val="7Char"/>
    <w:uiPriority w:val="9"/>
    <w:semiHidden/>
    <w:unhideWhenUsed/>
    <w:qFormat/>
    <w:rsid w:val="00537F6A"/>
    <w:pPr>
      <w:spacing w:before="240" w:after="60"/>
      <w:outlineLvl w:val="6"/>
    </w:pPr>
    <w:rPr>
      <w:rFonts w:ascii="Calibri" w:hAnsi="Calibri"/>
    </w:rPr>
  </w:style>
  <w:style w:type="paragraph" w:styleId="9">
    <w:name w:val="heading 9"/>
    <w:basedOn w:val="a"/>
    <w:next w:val="a"/>
    <w:link w:val="9Char"/>
    <w:qFormat/>
    <w:rsid w:val="00582A7D"/>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0">
    <w:name w:val="Body Text 2"/>
    <w:basedOn w:val="a"/>
    <w:link w:val="2Char0"/>
    <w:uiPriority w:val="99"/>
    <w:rsid w:val="00350B19"/>
    <w:rPr>
      <w:b/>
      <w:bCs/>
      <w:sz w:val="26"/>
    </w:rPr>
  </w:style>
  <w:style w:type="paragraph" w:customStyle="1" w:styleId="Char">
    <w:name w:val="Char"/>
    <w:basedOn w:val="a"/>
    <w:rsid w:val="00131580"/>
    <w:pPr>
      <w:spacing w:after="160" w:line="240" w:lineRule="exact"/>
    </w:pPr>
    <w:rPr>
      <w:rFonts w:ascii="Verdana" w:hAnsi="Verdana"/>
      <w:sz w:val="20"/>
      <w:szCs w:val="20"/>
      <w:lang w:val="en-US" w:eastAsia="en-US"/>
    </w:rPr>
  </w:style>
  <w:style w:type="paragraph" w:styleId="30">
    <w:name w:val="Body Text 3"/>
    <w:basedOn w:val="a"/>
    <w:link w:val="3Char0"/>
    <w:uiPriority w:val="99"/>
    <w:rsid w:val="00096F83"/>
    <w:pPr>
      <w:spacing w:after="120"/>
    </w:pPr>
    <w:rPr>
      <w:sz w:val="16"/>
      <w:szCs w:val="16"/>
    </w:rPr>
  </w:style>
  <w:style w:type="character" w:customStyle="1" w:styleId="3Char0">
    <w:name w:val="Σώμα κείμενου 3 Char"/>
    <w:basedOn w:val="a0"/>
    <w:link w:val="30"/>
    <w:uiPriority w:val="99"/>
    <w:rsid w:val="00096F83"/>
    <w:rPr>
      <w:sz w:val="16"/>
      <w:szCs w:val="16"/>
    </w:rPr>
  </w:style>
  <w:style w:type="paragraph" w:styleId="a3">
    <w:name w:val="Plain Text"/>
    <w:basedOn w:val="a"/>
    <w:link w:val="Char0"/>
    <w:rsid w:val="00FD71BE"/>
    <w:rPr>
      <w:rFonts w:ascii="Courier New" w:hAnsi="Courier New" w:cs="Courier New"/>
      <w:sz w:val="20"/>
      <w:szCs w:val="20"/>
    </w:rPr>
  </w:style>
  <w:style w:type="character" w:customStyle="1" w:styleId="Char0">
    <w:name w:val="Απλό κείμενο Char"/>
    <w:basedOn w:val="a0"/>
    <w:link w:val="a3"/>
    <w:rsid w:val="00FD71BE"/>
    <w:rPr>
      <w:rFonts w:ascii="Courier New" w:hAnsi="Courier New" w:cs="Courier New"/>
    </w:rPr>
  </w:style>
  <w:style w:type="character" w:customStyle="1" w:styleId="9Char">
    <w:name w:val="Επικεφαλίδα 9 Char"/>
    <w:basedOn w:val="a0"/>
    <w:link w:val="9"/>
    <w:rsid w:val="00582A7D"/>
    <w:rPr>
      <w:rFonts w:ascii="Arial" w:hAnsi="Arial" w:cs="Arial"/>
      <w:sz w:val="22"/>
      <w:szCs w:val="22"/>
    </w:rPr>
  </w:style>
  <w:style w:type="paragraph" w:styleId="a4">
    <w:name w:val="List Paragraph"/>
    <w:basedOn w:val="a"/>
    <w:uiPriority w:val="34"/>
    <w:qFormat/>
    <w:rsid w:val="000B6666"/>
    <w:pPr>
      <w:ind w:left="720"/>
      <w:contextualSpacing/>
    </w:pPr>
    <w:rPr>
      <w:sz w:val="20"/>
      <w:szCs w:val="20"/>
      <w:lang w:val="en-US" w:eastAsia="en-US"/>
    </w:rPr>
  </w:style>
  <w:style w:type="table" w:styleId="a5">
    <w:name w:val="Table Grid"/>
    <w:basedOn w:val="a1"/>
    <w:uiPriority w:val="59"/>
    <w:rsid w:val="000B66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B6666"/>
    <w:pPr>
      <w:autoSpaceDE w:val="0"/>
      <w:autoSpaceDN w:val="0"/>
      <w:adjustRightInd w:val="0"/>
      <w:jc w:val="both"/>
    </w:pPr>
    <w:rPr>
      <w:rFonts w:ascii="Arial" w:eastAsia="Calibri" w:hAnsi="Arial" w:cs="Arial"/>
      <w:color w:val="000000"/>
      <w:sz w:val="24"/>
      <w:szCs w:val="24"/>
      <w:lang w:eastAsia="en-US"/>
    </w:rPr>
  </w:style>
  <w:style w:type="character" w:customStyle="1" w:styleId="2Char">
    <w:name w:val="Επικεφαλίδα 2 Char"/>
    <w:basedOn w:val="a0"/>
    <w:link w:val="2"/>
    <w:semiHidden/>
    <w:rsid w:val="002C20E3"/>
    <w:rPr>
      <w:rFonts w:ascii="Cambria" w:eastAsia="Times New Roman" w:hAnsi="Cambria" w:cs="Times New Roman"/>
      <w:b/>
      <w:bCs/>
      <w:i/>
      <w:iCs/>
      <w:sz w:val="28"/>
      <w:szCs w:val="28"/>
    </w:rPr>
  </w:style>
  <w:style w:type="paragraph" w:styleId="a6">
    <w:name w:val="Body Text"/>
    <w:basedOn w:val="a"/>
    <w:link w:val="Char1"/>
    <w:uiPriority w:val="99"/>
    <w:rsid w:val="00537F6A"/>
    <w:pPr>
      <w:spacing w:after="120"/>
    </w:pPr>
  </w:style>
  <w:style w:type="character" w:customStyle="1" w:styleId="Char1">
    <w:name w:val="Σώμα κειμένου Char"/>
    <w:basedOn w:val="a0"/>
    <w:link w:val="a6"/>
    <w:uiPriority w:val="99"/>
    <w:rsid w:val="00537F6A"/>
    <w:rPr>
      <w:sz w:val="24"/>
      <w:szCs w:val="24"/>
    </w:rPr>
  </w:style>
  <w:style w:type="character" w:customStyle="1" w:styleId="1Char">
    <w:name w:val="Επικεφαλίδα 1 Char"/>
    <w:basedOn w:val="a0"/>
    <w:link w:val="1"/>
    <w:uiPriority w:val="9"/>
    <w:rsid w:val="00537F6A"/>
    <w:rPr>
      <w:rFonts w:ascii="Cambria" w:hAnsi="Cambria"/>
      <w:b/>
      <w:bCs/>
      <w:kern w:val="32"/>
      <w:sz w:val="32"/>
      <w:szCs w:val="32"/>
    </w:rPr>
  </w:style>
  <w:style w:type="character" w:customStyle="1" w:styleId="7Char">
    <w:name w:val="Επικεφαλίδα 7 Char"/>
    <w:basedOn w:val="a0"/>
    <w:link w:val="7"/>
    <w:uiPriority w:val="9"/>
    <w:semiHidden/>
    <w:rsid w:val="00537F6A"/>
    <w:rPr>
      <w:rFonts w:ascii="Calibri" w:hAnsi="Calibri"/>
      <w:sz w:val="24"/>
      <w:szCs w:val="24"/>
    </w:rPr>
  </w:style>
  <w:style w:type="paragraph" w:styleId="a7">
    <w:name w:val="Body Text Indent"/>
    <w:basedOn w:val="a"/>
    <w:link w:val="Char2"/>
    <w:rsid w:val="00537F6A"/>
    <w:pPr>
      <w:spacing w:after="120"/>
      <w:ind w:left="283"/>
    </w:pPr>
  </w:style>
  <w:style w:type="character" w:customStyle="1" w:styleId="Char2">
    <w:name w:val="Σώμα κείμενου με εσοχή Char"/>
    <w:basedOn w:val="a0"/>
    <w:link w:val="a7"/>
    <w:rsid w:val="00537F6A"/>
    <w:rPr>
      <w:sz w:val="24"/>
      <w:szCs w:val="24"/>
    </w:rPr>
  </w:style>
  <w:style w:type="paragraph" w:styleId="a8">
    <w:name w:val="header"/>
    <w:basedOn w:val="a"/>
    <w:link w:val="Char3"/>
    <w:uiPriority w:val="99"/>
    <w:unhideWhenUsed/>
    <w:rsid w:val="00E06449"/>
    <w:pPr>
      <w:tabs>
        <w:tab w:val="center" w:pos="4153"/>
        <w:tab w:val="right" w:pos="8306"/>
      </w:tabs>
      <w:spacing w:after="200" w:line="276" w:lineRule="auto"/>
    </w:pPr>
    <w:rPr>
      <w:rFonts w:ascii="Calibri" w:eastAsia="Calibri" w:hAnsi="Calibri"/>
      <w:sz w:val="22"/>
      <w:szCs w:val="22"/>
      <w:lang w:eastAsia="en-US"/>
    </w:rPr>
  </w:style>
  <w:style w:type="character" w:customStyle="1" w:styleId="Char3">
    <w:name w:val="Κεφαλίδα Char"/>
    <w:basedOn w:val="a0"/>
    <w:link w:val="a8"/>
    <w:uiPriority w:val="99"/>
    <w:rsid w:val="00E06449"/>
    <w:rPr>
      <w:rFonts w:ascii="Calibri" w:eastAsia="Calibri" w:hAnsi="Calibri"/>
      <w:sz w:val="22"/>
      <w:szCs w:val="22"/>
      <w:lang w:eastAsia="en-US"/>
    </w:rPr>
  </w:style>
  <w:style w:type="paragraph" w:styleId="a9">
    <w:name w:val="footer"/>
    <w:basedOn w:val="a"/>
    <w:link w:val="Char4"/>
    <w:uiPriority w:val="99"/>
    <w:unhideWhenUsed/>
    <w:rsid w:val="00E06449"/>
    <w:pPr>
      <w:tabs>
        <w:tab w:val="center" w:pos="4153"/>
        <w:tab w:val="right" w:pos="8306"/>
      </w:tabs>
      <w:spacing w:after="200" w:line="276" w:lineRule="auto"/>
    </w:pPr>
    <w:rPr>
      <w:rFonts w:ascii="Calibri" w:eastAsia="Calibri" w:hAnsi="Calibri"/>
      <w:sz w:val="22"/>
      <w:szCs w:val="22"/>
      <w:lang w:eastAsia="en-US"/>
    </w:rPr>
  </w:style>
  <w:style w:type="character" w:customStyle="1" w:styleId="Char4">
    <w:name w:val="Υποσέλιδο Char"/>
    <w:basedOn w:val="a0"/>
    <w:link w:val="a9"/>
    <w:uiPriority w:val="99"/>
    <w:rsid w:val="00E06449"/>
    <w:rPr>
      <w:rFonts w:ascii="Calibri" w:eastAsia="Calibri" w:hAnsi="Calibri"/>
      <w:sz w:val="22"/>
      <w:szCs w:val="22"/>
      <w:lang w:eastAsia="en-US"/>
    </w:rPr>
  </w:style>
  <w:style w:type="paragraph" w:styleId="aa">
    <w:name w:val="Balloon Text"/>
    <w:basedOn w:val="a"/>
    <w:link w:val="Char5"/>
    <w:unhideWhenUsed/>
    <w:rsid w:val="00E06449"/>
    <w:rPr>
      <w:rFonts w:ascii="Tahoma" w:eastAsia="Calibri" w:hAnsi="Tahoma" w:cs="Tahoma"/>
      <w:sz w:val="16"/>
      <w:szCs w:val="16"/>
      <w:lang w:eastAsia="en-US"/>
    </w:rPr>
  </w:style>
  <w:style w:type="character" w:customStyle="1" w:styleId="Char5">
    <w:name w:val="Κείμενο πλαισίου Char"/>
    <w:basedOn w:val="a0"/>
    <w:link w:val="aa"/>
    <w:rsid w:val="00E06449"/>
    <w:rPr>
      <w:rFonts w:ascii="Tahoma" w:eastAsia="Calibri" w:hAnsi="Tahoma" w:cs="Tahoma"/>
      <w:sz w:val="16"/>
      <w:szCs w:val="16"/>
      <w:lang w:eastAsia="en-US"/>
    </w:rPr>
  </w:style>
  <w:style w:type="character" w:styleId="ab">
    <w:name w:val="line number"/>
    <w:basedOn w:val="a0"/>
    <w:uiPriority w:val="99"/>
    <w:unhideWhenUsed/>
    <w:rsid w:val="00E06449"/>
  </w:style>
  <w:style w:type="character" w:customStyle="1" w:styleId="2Char0">
    <w:name w:val="Σώμα κείμενου 2 Char"/>
    <w:basedOn w:val="a0"/>
    <w:link w:val="20"/>
    <w:uiPriority w:val="99"/>
    <w:rsid w:val="00E06449"/>
    <w:rPr>
      <w:b/>
      <w:bCs/>
      <w:sz w:val="26"/>
      <w:szCs w:val="24"/>
    </w:rPr>
  </w:style>
  <w:style w:type="character" w:customStyle="1" w:styleId="3Char">
    <w:name w:val="Επικεφαλίδα 3 Char"/>
    <w:basedOn w:val="a0"/>
    <w:link w:val="3"/>
    <w:uiPriority w:val="9"/>
    <w:rsid w:val="00E06449"/>
    <w:rPr>
      <w:b/>
      <w:bCs/>
      <w:sz w:val="26"/>
      <w:szCs w:val="24"/>
    </w:rPr>
  </w:style>
  <w:style w:type="paragraph" w:customStyle="1" w:styleId="Style">
    <w:name w:val="Style"/>
    <w:uiPriority w:val="99"/>
    <w:rsid w:val="00E06449"/>
    <w:pPr>
      <w:widowControl w:val="0"/>
      <w:autoSpaceDE w:val="0"/>
      <w:autoSpaceDN w:val="0"/>
      <w:adjustRightInd w:val="0"/>
      <w:jc w:val="both"/>
    </w:pPr>
    <w:rPr>
      <w:rFonts w:ascii="Arial" w:hAnsi="Arial" w:cs="Arial"/>
      <w:sz w:val="24"/>
      <w:szCs w:val="24"/>
    </w:rPr>
  </w:style>
  <w:style w:type="character" w:styleId="-">
    <w:name w:val="Hyperlink"/>
    <w:basedOn w:val="a0"/>
    <w:uiPriority w:val="99"/>
    <w:unhideWhenUsed/>
    <w:rsid w:val="00E06449"/>
    <w:rPr>
      <w:color w:val="0000FF"/>
      <w:u w:val="single"/>
    </w:rPr>
  </w:style>
  <w:style w:type="character" w:styleId="ac">
    <w:name w:val="Strong"/>
    <w:basedOn w:val="a0"/>
    <w:qFormat/>
    <w:rsid w:val="00E06449"/>
    <w:rPr>
      <w:b/>
      <w:bCs/>
    </w:rPr>
  </w:style>
  <w:style w:type="paragraph" w:styleId="ad">
    <w:name w:val="No Spacing"/>
    <w:link w:val="Char6"/>
    <w:uiPriority w:val="1"/>
    <w:qFormat/>
    <w:rsid w:val="00E06449"/>
    <w:pPr>
      <w:jc w:val="both"/>
    </w:pPr>
    <w:rPr>
      <w:rFonts w:ascii="Calibri" w:hAnsi="Calibri"/>
      <w:sz w:val="22"/>
      <w:szCs w:val="22"/>
      <w:lang w:eastAsia="en-US"/>
    </w:rPr>
  </w:style>
  <w:style w:type="character" w:customStyle="1" w:styleId="Char6">
    <w:name w:val="Χωρίς διάστιχο Char"/>
    <w:basedOn w:val="a0"/>
    <w:link w:val="ad"/>
    <w:uiPriority w:val="1"/>
    <w:rsid w:val="00E06449"/>
    <w:rPr>
      <w:rFonts w:ascii="Calibri" w:hAnsi="Calibri"/>
      <w:sz w:val="22"/>
      <w:szCs w:val="22"/>
      <w:lang w:val="el-GR" w:eastAsia="en-US" w:bidi="ar-SA"/>
    </w:rPr>
  </w:style>
  <w:style w:type="paragraph" w:styleId="ae">
    <w:name w:val="Title"/>
    <w:basedOn w:val="a"/>
    <w:link w:val="Char7"/>
    <w:qFormat/>
    <w:rsid w:val="00E4172E"/>
    <w:pPr>
      <w:jc w:val="center"/>
    </w:pPr>
    <w:rPr>
      <w:rFonts w:ascii="Arial" w:hAnsi="Arial" w:cs="Arial"/>
      <w:b/>
      <w:bCs/>
      <w:u w:val="single"/>
    </w:rPr>
  </w:style>
  <w:style w:type="character" w:customStyle="1" w:styleId="Char7">
    <w:name w:val="Τίτλος Char"/>
    <w:basedOn w:val="a0"/>
    <w:link w:val="ae"/>
    <w:rsid w:val="00E4172E"/>
    <w:rPr>
      <w:rFonts w:ascii="Arial" w:hAnsi="Arial" w:cs="Arial"/>
      <w:b/>
      <w:bCs/>
      <w:sz w:val="24"/>
      <w:szCs w:val="24"/>
      <w:u w:val="single"/>
    </w:rPr>
  </w:style>
  <w:style w:type="character" w:customStyle="1" w:styleId="af">
    <w:name w:val="Χαρακτήρες υποσημείωσης"/>
    <w:rsid w:val="007B135C"/>
  </w:style>
  <w:style w:type="character" w:customStyle="1" w:styleId="af0">
    <w:name w:val="Σύμβολο υποσημείωσης"/>
    <w:rsid w:val="007B135C"/>
    <w:rPr>
      <w:vertAlign w:val="superscript"/>
    </w:rPr>
  </w:style>
  <w:style w:type="character" w:customStyle="1" w:styleId="DeltaViewInsertion">
    <w:name w:val="DeltaView Insertion"/>
    <w:rsid w:val="007B135C"/>
    <w:rPr>
      <w:b/>
      <w:i/>
      <w:spacing w:val="0"/>
      <w:lang w:val="el-GR"/>
    </w:rPr>
  </w:style>
  <w:style w:type="character" w:customStyle="1" w:styleId="NormalBoldChar">
    <w:name w:val="NormalBold Char"/>
    <w:rsid w:val="007B135C"/>
    <w:rPr>
      <w:rFonts w:ascii="Times New Roman" w:eastAsia="Times New Roman" w:hAnsi="Times New Roman" w:cs="Times New Roman"/>
      <w:b/>
      <w:sz w:val="24"/>
      <w:lang w:val="el-GR"/>
    </w:rPr>
  </w:style>
  <w:style w:type="character" w:styleId="af1">
    <w:name w:val="endnote reference"/>
    <w:rsid w:val="007B135C"/>
    <w:rPr>
      <w:vertAlign w:val="superscript"/>
    </w:rPr>
  </w:style>
  <w:style w:type="paragraph" w:customStyle="1" w:styleId="ChapterTitle">
    <w:name w:val="ChapterTitle"/>
    <w:basedOn w:val="a"/>
    <w:next w:val="a"/>
    <w:rsid w:val="007B135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B135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2">
    <w:name w:val="endnote text"/>
    <w:basedOn w:val="a"/>
    <w:link w:val="Char8"/>
    <w:uiPriority w:val="99"/>
    <w:unhideWhenUsed/>
    <w:rsid w:val="007B135C"/>
    <w:pPr>
      <w:suppressAutoHyphens/>
      <w:spacing w:after="200" w:line="276" w:lineRule="auto"/>
      <w:ind w:firstLine="397"/>
    </w:pPr>
    <w:rPr>
      <w:rFonts w:ascii="Calibri" w:hAnsi="Calibri" w:cs="Calibri"/>
      <w:kern w:val="1"/>
      <w:sz w:val="20"/>
      <w:szCs w:val="20"/>
      <w:lang w:eastAsia="zh-CN"/>
    </w:rPr>
  </w:style>
  <w:style w:type="character" w:customStyle="1" w:styleId="Char8">
    <w:name w:val="Κείμενο σημείωσης τέλους Char"/>
    <w:basedOn w:val="a0"/>
    <w:link w:val="af2"/>
    <w:uiPriority w:val="99"/>
    <w:rsid w:val="007B135C"/>
    <w:rPr>
      <w:rFonts w:ascii="Calibri" w:hAnsi="Calibri" w:cs="Calibri"/>
      <w:kern w:val="1"/>
      <w:lang w:eastAsia="zh-CN"/>
    </w:rPr>
  </w:style>
  <w:style w:type="paragraph" w:customStyle="1" w:styleId="Standard">
    <w:name w:val="Standard"/>
    <w:rsid w:val="00CF012A"/>
    <w:pPr>
      <w:widowControl w:val="0"/>
      <w:suppressAutoHyphens/>
      <w:autoSpaceDN w:val="0"/>
      <w:textAlignment w:val="baseline"/>
    </w:pPr>
    <w:rPr>
      <w:rFonts w:eastAsia="Andale Sans UI" w:cs="Tahoma"/>
      <w:kern w:val="3"/>
      <w:sz w:val="24"/>
      <w:szCs w:val="24"/>
      <w:lang w:val="de-DE" w:eastAsia="ja-JP" w:bidi="fa-IR"/>
    </w:rPr>
  </w:style>
  <w:style w:type="paragraph" w:customStyle="1" w:styleId="msolistparagraph0">
    <w:name w:val="msolistparagraph"/>
    <w:basedOn w:val="a"/>
    <w:rsid w:val="00BB5DCD"/>
    <w:pPr>
      <w:spacing w:before="100" w:beforeAutospacing="1" w:after="100" w:afterAutospacing="1"/>
      <w:jc w:val="left"/>
    </w:pPr>
  </w:style>
  <w:style w:type="paragraph" w:customStyle="1" w:styleId="msolistparagraphcxspmiddle">
    <w:name w:val="msolistparagraphcxspmiddle"/>
    <w:basedOn w:val="a"/>
    <w:rsid w:val="00BB5DCD"/>
    <w:pPr>
      <w:spacing w:before="100" w:beforeAutospacing="1" w:after="100" w:afterAutospacing="1"/>
      <w:jc w:val="left"/>
    </w:pPr>
  </w:style>
  <w:style w:type="paragraph" w:customStyle="1" w:styleId="msolistparagraphcxsplast">
    <w:name w:val="msolistparagraphcxsplast"/>
    <w:basedOn w:val="a"/>
    <w:rsid w:val="00BB5DCD"/>
    <w:pPr>
      <w:spacing w:before="100" w:beforeAutospacing="1" w:after="100" w:afterAutospacing="1"/>
      <w:jc w:val="left"/>
    </w:pPr>
  </w:style>
  <w:style w:type="paragraph" w:styleId="af3">
    <w:name w:val="List"/>
    <w:basedOn w:val="a"/>
    <w:rsid w:val="009035FB"/>
    <w:pPr>
      <w:ind w:left="283" w:hanging="283"/>
      <w:jc w:val="left"/>
    </w:pPr>
    <w:rPr>
      <w:sz w:val="20"/>
      <w:szCs w:val="20"/>
      <w:lang w:val="en-US"/>
    </w:rPr>
  </w:style>
  <w:style w:type="character" w:styleId="af4">
    <w:name w:val="Emphasis"/>
    <w:basedOn w:val="a0"/>
    <w:uiPriority w:val="20"/>
    <w:qFormat/>
    <w:rsid w:val="00384C91"/>
    <w:rPr>
      <w:i/>
      <w:iCs/>
    </w:rPr>
  </w:style>
  <w:style w:type="paragraph" w:customStyle="1" w:styleId="normalwithoutspacing">
    <w:name w:val="normal_without_spacing"/>
    <w:basedOn w:val="a"/>
    <w:rsid w:val="00384C91"/>
    <w:pPr>
      <w:suppressAutoHyphens/>
      <w:spacing w:after="60"/>
    </w:pPr>
    <w:rPr>
      <w:rFonts w:ascii="Calibri" w:hAnsi="Calibri" w:cs="Calibri"/>
      <w:sz w:val="22"/>
      <w:lang w:eastAsia="zh-CN"/>
    </w:rPr>
  </w:style>
  <w:style w:type="paragraph" w:styleId="-HTML">
    <w:name w:val="HTML Preformatted"/>
    <w:basedOn w:val="a"/>
    <w:link w:val="-HTMLChar"/>
    <w:uiPriority w:val="99"/>
    <w:unhideWhenUsed/>
    <w:rsid w:val="00CA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Char">
    <w:name w:val="Προ-διαμορφωμένο HTML Char"/>
    <w:basedOn w:val="a0"/>
    <w:link w:val="-HTML"/>
    <w:uiPriority w:val="99"/>
    <w:rsid w:val="00CA4D3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463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adhsy.gr/n4412/n4412fulltextlinks.html" TargetMode="External"/><Relationship Id="rId18"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aadhsy.gr/n4412/n4412fulltextlinks.html" TargetMode="External"/><Relationship Id="rId17"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hyperlink" Target="http://www.hosp-alexandr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ith@hosp-alexandra.gr" TargetMode="Externa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23" Type="http://schemas.openxmlformats.org/officeDocument/2006/relationships/theme" Target="theme/theme1.xml"/><Relationship Id="rId10" Type="http://schemas.openxmlformats.org/officeDocument/2006/relationships/hyperlink" Target="http://www.hosp-alexandra.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et.diavgeia.gov.gr/" TargetMode="External"/><Relationship Id="rId14" Type="http://schemas.openxmlformats.org/officeDocument/2006/relationships/hyperlink" Target="http://www.eaadhsy.gr/n4412/n4412fulltextlinks.html"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E5DD-6F32-4341-BCD8-10340F70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21587</Words>
  <Characters>116576</Characters>
  <Application>Microsoft Office Word</Application>
  <DocSecurity>4</DocSecurity>
  <Lines>971</Lines>
  <Paragraphs>275</Paragraphs>
  <ScaleCrop>false</ScaleCrop>
  <HeadingPairs>
    <vt:vector size="2" baseType="variant">
      <vt:variant>
        <vt:lpstr>Τίτλος</vt:lpstr>
      </vt:variant>
      <vt:variant>
        <vt:i4>1</vt:i4>
      </vt:variant>
    </vt:vector>
  </HeadingPairs>
  <TitlesOfParts>
    <vt:vector size="1" baseType="lpstr">
      <vt:lpstr>ΕΛΛΗΝΙΚΗ ΔΗΜΟΚΡΑΤΙΑ                                                           1η΄  ΥΠΕ ΑΤΤΙΚΗΣ</vt:lpstr>
    </vt:vector>
  </TitlesOfParts>
  <Company/>
  <LinksUpToDate>false</LinksUpToDate>
  <CharactersWithSpaces>137888</CharactersWithSpaces>
  <SharedDoc>false</SharedDoc>
  <HLinks>
    <vt:vector size="72" baseType="variant">
      <vt:variant>
        <vt:i4>4784200</vt:i4>
      </vt:variant>
      <vt:variant>
        <vt:i4>33</vt:i4>
      </vt:variant>
      <vt:variant>
        <vt:i4>0</vt:i4>
      </vt:variant>
      <vt:variant>
        <vt:i4>5</vt:i4>
      </vt:variant>
      <vt:variant>
        <vt:lpwstr>http://www.hosp-alexandra.gr/</vt:lpwstr>
      </vt:variant>
      <vt:variant>
        <vt:lpwstr/>
      </vt:variant>
      <vt:variant>
        <vt:i4>6946879</vt:i4>
      </vt:variant>
      <vt:variant>
        <vt:i4>30</vt:i4>
      </vt:variant>
      <vt:variant>
        <vt:i4>0</vt:i4>
      </vt:variant>
      <vt:variant>
        <vt:i4>5</vt:i4>
      </vt:variant>
      <vt:variant>
        <vt:lpwstr>http://www.eaadhsy.gr/n4412/n4412fulltextlinks.html</vt:lpwstr>
      </vt:variant>
      <vt:variant>
        <vt:lpwstr>art32</vt:lpwstr>
      </vt:variant>
      <vt:variant>
        <vt:i4>4128776</vt:i4>
      </vt:variant>
      <vt:variant>
        <vt:i4>27</vt:i4>
      </vt:variant>
      <vt:variant>
        <vt:i4>0</vt:i4>
      </vt:variant>
      <vt:variant>
        <vt:i4>5</vt:i4>
      </vt:variant>
      <vt:variant>
        <vt:lpwstr>http://www.eaadhsy.gr/n4412/n4412fulltextlinks.html</vt:lpwstr>
      </vt:variant>
      <vt:variant>
        <vt:lpwstr>art97_4</vt:lpwstr>
      </vt:variant>
      <vt:variant>
        <vt:i4>6815824</vt:i4>
      </vt:variant>
      <vt:variant>
        <vt:i4>24</vt:i4>
      </vt:variant>
      <vt:variant>
        <vt:i4>0</vt:i4>
      </vt:variant>
      <vt:variant>
        <vt:i4>5</vt:i4>
      </vt:variant>
      <vt:variant>
        <vt:lpwstr>http://www.eaadhsy.gr/n4412/n4412fulltextlinks.html</vt:lpwstr>
      </vt:variant>
      <vt:variant>
        <vt:lpwstr>art105_5</vt:lpwstr>
      </vt:variant>
      <vt:variant>
        <vt:i4>5898253</vt:i4>
      </vt:variant>
      <vt:variant>
        <vt:i4>21</vt:i4>
      </vt:variant>
      <vt:variant>
        <vt:i4>0</vt:i4>
      </vt:variant>
      <vt:variant>
        <vt:i4>5</vt:i4>
      </vt:variant>
      <vt:variant>
        <vt:lpwstr>http://www.eaadhsy.gr/n4412/n4412fulltextlinks.html</vt:lpwstr>
      </vt:variant>
      <vt:variant>
        <vt:lpwstr>art221</vt:lpwstr>
      </vt:variant>
      <vt:variant>
        <vt:i4>851983</vt:i4>
      </vt:variant>
      <vt:variant>
        <vt:i4>18</vt:i4>
      </vt:variant>
      <vt:variant>
        <vt:i4>0</vt:i4>
      </vt:variant>
      <vt:variant>
        <vt:i4>5</vt:i4>
      </vt:variant>
      <vt:variant>
        <vt:lpwstr>http://www.eaadhsy.gr/n4412/n4412fulltextlinks.html</vt:lpwstr>
      </vt:variant>
      <vt:variant>
        <vt:lpwstr>art106_1_b</vt:lpwstr>
      </vt:variant>
      <vt:variant>
        <vt:i4>6225933</vt:i4>
      </vt:variant>
      <vt:variant>
        <vt:i4>14</vt:i4>
      </vt:variant>
      <vt:variant>
        <vt:i4>0</vt:i4>
      </vt:variant>
      <vt:variant>
        <vt:i4>5</vt:i4>
      </vt:variant>
      <vt:variant>
        <vt:lpwstr>http://www.eaadhsy.gr/n4412/n4412fulltextlinks.html</vt:lpwstr>
      </vt:variant>
      <vt:variant>
        <vt:lpwstr>art127</vt:lpwstr>
      </vt:variant>
      <vt:variant>
        <vt:i4>7143506</vt:i4>
      </vt:variant>
      <vt:variant>
        <vt:i4>12</vt:i4>
      </vt:variant>
      <vt:variant>
        <vt:i4>0</vt:i4>
      </vt:variant>
      <vt:variant>
        <vt:i4>5</vt:i4>
      </vt:variant>
      <vt:variant>
        <vt:lpwstr>http://www.eaadhsy.gr/n4412/n4412fulltextlinks.html</vt:lpwstr>
      </vt:variant>
      <vt:variant>
        <vt:lpwstr>art127_2</vt:lpwstr>
      </vt:variant>
      <vt:variant>
        <vt:i4>6094863</vt:i4>
      </vt:variant>
      <vt:variant>
        <vt:i4>9</vt:i4>
      </vt:variant>
      <vt:variant>
        <vt:i4>0</vt:i4>
      </vt:variant>
      <vt:variant>
        <vt:i4>5</vt:i4>
      </vt:variant>
      <vt:variant>
        <vt:lpwstr>http://www.eaadhsy.gr/n4412/n4412fulltextlinks.html</vt:lpwstr>
      </vt:variant>
      <vt:variant>
        <vt:lpwstr>art105</vt:lpwstr>
      </vt:variant>
      <vt:variant>
        <vt:i4>1966201</vt:i4>
      </vt:variant>
      <vt:variant>
        <vt:i4>6</vt:i4>
      </vt:variant>
      <vt:variant>
        <vt:i4>0</vt:i4>
      </vt:variant>
      <vt:variant>
        <vt:i4>5</vt:i4>
      </vt:variant>
      <vt:variant>
        <vt:lpwstr>mailto:promith@hosp-alexandra.gr</vt:lpwstr>
      </vt:variant>
      <vt:variant>
        <vt:lpwstr/>
      </vt:variant>
      <vt:variant>
        <vt:i4>4784200</vt:i4>
      </vt:variant>
      <vt:variant>
        <vt:i4>3</vt:i4>
      </vt:variant>
      <vt:variant>
        <vt:i4>0</vt:i4>
      </vt:variant>
      <vt:variant>
        <vt:i4>5</vt:i4>
      </vt:variant>
      <vt:variant>
        <vt:lpwstr>http://www.hosp-alexandra.gr/</vt:lpwstr>
      </vt:variant>
      <vt:variant>
        <vt:lpwstr/>
      </vt:variant>
      <vt:variant>
        <vt:i4>2228331</vt:i4>
      </vt:variant>
      <vt:variant>
        <vt:i4>0</vt:i4>
      </vt:variant>
      <vt:variant>
        <vt:i4>0</vt:i4>
      </vt:variant>
      <vt:variant>
        <vt:i4>5</vt:i4>
      </vt:variant>
      <vt:variant>
        <vt:lpwstr>http://et.diavgeia.gov.gr/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1η΄  ΥΠΕ ΑΤΤΙΚΗΣ</dc:title>
  <dc:creator>user</dc:creator>
  <cp:lastModifiedBy>Sotos</cp:lastModifiedBy>
  <cp:revision>2</cp:revision>
  <cp:lastPrinted>2019-08-09T09:51:00Z</cp:lastPrinted>
  <dcterms:created xsi:type="dcterms:W3CDTF">2019-08-09T09:54:00Z</dcterms:created>
  <dcterms:modified xsi:type="dcterms:W3CDTF">2019-08-09T09:54:00Z</dcterms:modified>
</cp:coreProperties>
</file>