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996D54">
      <w:pPr>
        <w:spacing w:after="0" w:line="240" w:lineRule="auto"/>
        <w:jc w:val="both"/>
        <w:rPr>
          <w:rFonts w:ascii="Tahoma" w:hAnsi="Tahoma" w:cs="Tahoma"/>
          <w:b/>
          <w:bCs/>
          <w:sz w:val="21"/>
          <w:szCs w:val="21"/>
          <w:u w:val="single"/>
        </w:rPr>
      </w:pPr>
    </w:p>
    <w:p w:rsidR="00AF5022" w:rsidRPr="00137F0B" w:rsidRDefault="00137F0B" w:rsidP="00137F0B">
      <w:pPr>
        <w:shd w:val="clear" w:color="auto" w:fill="DDD9C3" w:themeFill="background2" w:themeFillShade="E6"/>
        <w:spacing w:after="0" w:line="240" w:lineRule="auto"/>
        <w:jc w:val="both"/>
        <w:rPr>
          <w:rFonts w:ascii="Tahoma" w:hAnsi="Tahoma" w:cs="Tahoma"/>
          <w:b/>
          <w:bCs/>
          <w:sz w:val="21"/>
          <w:szCs w:val="21"/>
          <w:u w:val="single"/>
        </w:rPr>
      </w:pPr>
      <w:r>
        <w:rPr>
          <w:rFonts w:ascii="Tahoma" w:hAnsi="Tahoma" w:cs="Tahoma"/>
          <w:b/>
          <w:bCs/>
          <w:sz w:val="21"/>
          <w:szCs w:val="21"/>
          <w:u w:val="single"/>
        </w:rPr>
        <w:t xml:space="preserve">Αριθμ. Διακήρυξης </w:t>
      </w:r>
      <w:r w:rsidR="008F3985">
        <w:rPr>
          <w:rFonts w:ascii="Tahoma" w:hAnsi="Tahoma" w:cs="Tahoma"/>
          <w:b/>
          <w:bCs/>
          <w:sz w:val="21"/>
          <w:szCs w:val="21"/>
          <w:u w:val="single"/>
          <w:lang w:val="en-US"/>
        </w:rPr>
        <w:t>11</w:t>
      </w:r>
      <w:r>
        <w:rPr>
          <w:rFonts w:ascii="Tahoma" w:hAnsi="Tahoma" w:cs="Tahoma"/>
          <w:b/>
          <w:bCs/>
          <w:sz w:val="21"/>
          <w:szCs w:val="21"/>
          <w:u w:val="single"/>
        </w:rPr>
        <w:t>/20</w:t>
      </w:r>
      <w:r w:rsidR="00666108">
        <w:rPr>
          <w:rFonts w:ascii="Tahoma" w:hAnsi="Tahoma" w:cs="Tahoma"/>
          <w:b/>
          <w:bCs/>
          <w:sz w:val="21"/>
          <w:szCs w:val="21"/>
          <w:u w:val="single"/>
        </w:rPr>
        <w:t>2</w:t>
      </w:r>
      <w:r w:rsidR="008F3985">
        <w:rPr>
          <w:rFonts w:ascii="Tahoma" w:hAnsi="Tahoma" w:cs="Tahoma"/>
          <w:b/>
          <w:bCs/>
          <w:sz w:val="21"/>
          <w:szCs w:val="21"/>
          <w:u w:val="single"/>
          <w:lang w:val="en-US"/>
        </w:rPr>
        <w:t>1</w:t>
      </w:r>
    </w:p>
    <w:p w:rsidR="00B060E5" w:rsidRDefault="00B060E5" w:rsidP="00B060E5">
      <w:pPr>
        <w:jc w:val="center"/>
        <w:rPr>
          <w:rFonts w:ascii="Tahoma" w:hAnsi="Tahoma" w:cs="Tahoma"/>
          <w:b/>
          <w:bCs/>
          <w:sz w:val="21"/>
          <w:szCs w:val="21"/>
        </w:rPr>
      </w:pPr>
    </w:p>
    <w:p w:rsidR="00B060E5" w:rsidRDefault="00B060E5" w:rsidP="00B060E5">
      <w:pPr>
        <w:jc w:val="center"/>
        <w:rPr>
          <w:rFonts w:ascii="Tahoma" w:hAnsi="Tahoma" w:cs="Tahoma"/>
          <w:b/>
          <w:bCs/>
          <w:sz w:val="21"/>
          <w:szCs w:val="21"/>
        </w:rPr>
      </w:pPr>
      <w:bookmarkStart w:id="0" w:name="_GoBack"/>
      <w:bookmarkEnd w:id="0"/>
      <w:r>
        <w:rPr>
          <w:rFonts w:ascii="Tahoma" w:hAnsi="Tahoma" w:cs="Tahoma"/>
          <w:b/>
          <w:bCs/>
          <w:sz w:val="21"/>
          <w:szCs w:val="21"/>
        </w:rPr>
        <w:t>ΤΥΠΟΠΟΙΗΜΕΝΟ ΕΝΤΥΠΟ ΥΠΕΥΘΥΝΗΣ ΔΗΛΩΣΗΣ (TEΥΔ)</w:t>
      </w:r>
    </w:p>
    <w:p w:rsidR="00B060E5" w:rsidRDefault="00B060E5" w:rsidP="00B060E5">
      <w:pPr>
        <w:jc w:val="center"/>
        <w:rPr>
          <w:rFonts w:ascii="Tahoma" w:eastAsia="Calibri" w:hAnsi="Tahoma" w:cs="Tahoma"/>
          <w:b/>
          <w:bCs/>
          <w:color w:val="669900"/>
          <w:sz w:val="21"/>
          <w:szCs w:val="21"/>
          <w:u w:val="single"/>
        </w:rPr>
      </w:pPr>
      <w:r>
        <w:rPr>
          <w:rFonts w:ascii="Tahoma" w:hAnsi="Tahoma" w:cs="Tahoma"/>
          <w:b/>
          <w:bCs/>
          <w:sz w:val="21"/>
          <w:szCs w:val="21"/>
        </w:rPr>
        <w:t>[άρθρου 79 παρ. 4 Ν. 4412/2016 (Α 147)]</w:t>
      </w:r>
    </w:p>
    <w:p w:rsidR="00B060E5" w:rsidRDefault="00B060E5" w:rsidP="00B060E5">
      <w:pPr>
        <w:jc w:val="center"/>
        <w:rPr>
          <w:rFonts w:ascii="Tahoma" w:hAnsi="Tahoma" w:cs="Tahoma"/>
          <w:sz w:val="21"/>
          <w:szCs w:val="21"/>
        </w:rPr>
      </w:pPr>
      <w:r>
        <w:rPr>
          <w:rFonts w:ascii="Tahoma" w:eastAsia="Calibri" w:hAnsi="Tahoma" w:cs="Tahoma"/>
          <w:b/>
          <w:bCs/>
          <w:color w:val="669900"/>
          <w:sz w:val="21"/>
          <w:szCs w:val="21"/>
          <w:u w:val="single"/>
        </w:rPr>
        <w:t xml:space="preserve"> </w:t>
      </w:r>
      <w:r>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B060E5" w:rsidRDefault="00B060E5" w:rsidP="00B060E5">
      <w:pPr>
        <w:jc w:val="center"/>
        <w:rPr>
          <w:rFonts w:ascii="Tahoma" w:hAnsi="Tahoma" w:cs="Tahoma"/>
          <w:b/>
          <w:bCs/>
          <w:sz w:val="21"/>
          <w:szCs w:val="21"/>
        </w:rPr>
      </w:pPr>
      <w:r>
        <w:rPr>
          <w:rFonts w:ascii="Tahoma" w:hAnsi="Tahoma" w:cs="Tahoma"/>
          <w:b/>
          <w:bCs/>
          <w:sz w:val="21"/>
          <w:szCs w:val="21"/>
          <w:u w:val="single"/>
        </w:rPr>
        <w:t>Μέρος Ι: Πληροφορίες σχετικά με την αναθέτουσα αρχή/αναθέτοντα φορέα</w:t>
      </w:r>
      <w:r>
        <w:rPr>
          <w:rStyle w:val="af2"/>
          <w:rFonts w:ascii="Tahoma" w:hAnsi="Tahoma" w:cs="Tahoma"/>
          <w:b/>
          <w:bCs/>
          <w:sz w:val="21"/>
          <w:szCs w:val="21"/>
          <w:u w:val="single"/>
        </w:rPr>
        <w:endnoteReference w:id="1"/>
      </w:r>
      <w:r>
        <w:rPr>
          <w:rFonts w:ascii="Tahoma" w:hAnsi="Tahoma" w:cs="Tahoma"/>
          <w:b/>
          <w:bCs/>
          <w:sz w:val="21"/>
          <w:szCs w:val="21"/>
          <w:u w:val="single"/>
        </w:rPr>
        <w:t xml:space="preserve">  και τη διαδικασία ανάθεσης</w:t>
      </w:r>
    </w:p>
    <w:p w:rsidR="00B060E5" w:rsidRDefault="00B060E5" w:rsidP="00B060E5">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bCs/>
          <w:sz w:val="21"/>
          <w:szCs w:val="21"/>
        </w:rPr>
      </w:pPr>
      <w:r>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B060E5" w:rsidTr="00B060E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060E5" w:rsidRDefault="00B060E5">
            <w:pPr>
              <w:spacing w:after="0"/>
              <w:rPr>
                <w:rFonts w:ascii="Tahoma" w:hAnsi="Tahoma" w:cs="Tahoma"/>
                <w:sz w:val="21"/>
                <w:szCs w:val="21"/>
              </w:rPr>
            </w:pPr>
            <w:r>
              <w:rPr>
                <w:rFonts w:ascii="Tahoma" w:hAnsi="Tahoma" w:cs="Tahoma"/>
                <w:b/>
                <w:bCs/>
                <w:sz w:val="21"/>
                <w:szCs w:val="21"/>
              </w:rPr>
              <w:t>Α: Ονομασία, διεύθυνση και στοιχεία επικοινωνίας της αναθέτουσας αρχής (αα)/ αναθέτοντα φορέα (αφ)</w:t>
            </w:r>
          </w:p>
          <w:p w:rsidR="00B060E5" w:rsidRDefault="00B060E5">
            <w:pPr>
              <w:spacing w:after="0"/>
              <w:rPr>
                <w:rFonts w:ascii="Tahoma" w:hAnsi="Tahoma" w:cs="Tahoma"/>
                <w:sz w:val="21"/>
                <w:szCs w:val="21"/>
              </w:rPr>
            </w:pPr>
            <w:r>
              <w:rPr>
                <w:rFonts w:ascii="Tahoma" w:hAnsi="Tahoma" w:cs="Tahoma"/>
                <w:sz w:val="21"/>
                <w:szCs w:val="21"/>
              </w:rPr>
              <w:t>- Ονομασία: [</w:t>
            </w:r>
            <w:r>
              <w:rPr>
                <w:rFonts w:ascii="Tahoma" w:hAnsi="Tahoma" w:cs="Tahoma"/>
                <w:b/>
                <w:sz w:val="21"/>
                <w:szCs w:val="21"/>
              </w:rPr>
              <w:t>Γ.Ν.Α  ΑΛΕΞΑΝΔΡΑ</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Κωδικός  Αναθέτουσας Αρχής / Αναθέτοντα Φορέα ΚΗΜΔΗΣ : [</w:t>
            </w:r>
            <w:r>
              <w:rPr>
                <w:rFonts w:ascii="Tahoma" w:hAnsi="Tahoma" w:cs="Tahoma"/>
                <w:b/>
                <w:sz w:val="21"/>
                <w:szCs w:val="21"/>
              </w:rPr>
              <w:t>99221991</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Ταχυδρομική διεύθυνση / Πόλη / Ταχ. Κωδικός: [</w:t>
            </w:r>
            <w:r>
              <w:rPr>
                <w:rFonts w:ascii="Tahoma" w:hAnsi="Tahoma" w:cs="Tahoma"/>
                <w:b/>
                <w:sz w:val="21"/>
                <w:szCs w:val="21"/>
              </w:rPr>
              <w:t>Βασ. Σοφίας 80 – Αθήνα Τ.Κ 11528</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Αρμόδιος για πληροφορίες: [</w:t>
            </w:r>
            <w:r w:rsidR="00666108" w:rsidRPr="00666108">
              <w:rPr>
                <w:rFonts w:ascii="Tahoma" w:hAnsi="Tahoma" w:cs="Tahoma"/>
                <w:b/>
                <w:sz w:val="21"/>
                <w:szCs w:val="21"/>
              </w:rPr>
              <w:t xml:space="preserve">Όλγα </w:t>
            </w:r>
            <w:proofErr w:type="spellStart"/>
            <w:r w:rsidR="00666108" w:rsidRPr="00666108">
              <w:rPr>
                <w:rFonts w:ascii="Tahoma" w:hAnsi="Tahoma" w:cs="Tahoma"/>
                <w:b/>
                <w:sz w:val="21"/>
                <w:szCs w:val="21"/>
              </w:rPr>
              <w:t>Γιαγιάκου</w:t>
            </w:r>
            <w:proofErr w:type="spellEnd"/>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Τηλέφωνο: </w:t>
            </w:r>
            <w:r>
              <w:rPr>
                <w:rFonts w:ascii="Tahoma" w:hAnsi="Tahoma" w:cs="Tahoma"/>
                <w:b/>
                <w:sz w:val="21"/>
                <w:szCs w:val="21"/>
              </w:rPr>
              <w:t>[2103381138]</w:t>
            </w:r>
          </w:p>
          <w:p w:rsidR="00B060E5" w:rsidRDefault="00B060E5">
            <w:pPr>
              <w:spacing w:after="0"/>
              <w:rPr>
                <w:rFonts w:ascii="Tahoma" w:hAnsi="Tahoma" w:cs="Tahoma"/>
                <w:sz w:val="21"/>
                <w:szCs w:val="21"/>
              </w:rPr>
            </w:pPr>
            <w:r>
              <w:rPr>
                <w:rFonts w:ascii="Tahoma" w:hAnsi="Tahoma" w:cs="Tahoma"/>
                <w:sz w:val="21"/>
                <w:szCs w:val="21"/>
              </w:rPr>
              <w:t>- Ηλ. ταχυδρομείο: [</w:t>
            </w:r>
            <w:r>
              <w:rPr>
                <w:rFonts w:ascii="Tahoma" w:hAnsi="Tahoma" w:cs="Tahoma"/>
                <w:b/>
                <w:sz w:val="21"/>
                <w:szCs w:val="21"/>
                <w:lang w:val="en-US"/>
              </w:rPr>
              <w:t>promith</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Διεύθυνση στο Διαδίκτυο (διεύθυνση δικτυακού τόπου): </w:t>
            </w:r>
            <w:r>
              <w:rPr>
                <w:rFonts w:ascii="Tahoma" w:hAnsi="Tahoma" w:cs="Tahoma"/>
                <w:b/>
                <w:sz w:val="21"/>
                <w:szCs w:val="21"/>
                <w:lang w:val="en-US"/>
              </w:rPr>
              <w:t>www</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p>
        </w:tc>
      </w:tr>
      <w:tr w:rsidR="00B060E5" w:rsidTr="00B060E5">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060E5" w:rsidRDefault="00B060E5">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rsidR="00B060E5" w:rsidRPr="004E1086" w:rsidRDefault="00B060E5">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 xml:space="preserve">): </w:t>
            </w:r>
            <w:r>
              <w:rPr>
                <w:rFonts w:ascii="Tahoma" w:hAnsi="Tahoma" w:cs="Tahoma"/>
                <w:b/>
                <w:sz w:val="21"/>
                <w:szCs w:val="21"/>
              </w:rPr>
              <w:t>[</w:t>
            </w:r>
            <w:r>
              <w:rPr>
                <w:rFonts w:ascii="Tahoma" w:hAnsi="Tahoma" w:cs="Tahoma"/>
                <w:sz w:val="21"/>
                <w:szCs w:val="21"/>
              </w:rPr>
              <w:t xml:space="preserve">Συνοπτικός  διαγωνισμός </w:t>
            </w:r>
            <w:r>
              <w:rPr>
                <w:rFonts w:ascii="Tahoma" w:eastAsiaTheme="minorHAnsi" w:hAnsi="Tahoma" w:cs="Tahoma"/>
                <w:b/>
                <w:sz w:val="21"/>
                <w:szCs w:val="21"/>
                <w:lang w:eastAsia="en-US"/>
              </w:rPr>
              <w:t>για την προμήθεια</w:t>
            </w:r>
            <w:r>
              <w:rPr>
                <w:rFonts w:ascii="Tahoma" w:hAnsi="Tahoma" w:cs="Tahoma"/>
                <w:sz w:val="21"/>
                <w:szCs w:val="21"/>
              </w:rPr>
              <w:t xml:space="preserve"> </w:t>
            </w:r>
            <w:r w:rsidR="008F3985">
              <w:rPr>
                <w:rFonts w:ascii="Tahoma" w:hAnsi="Tahoma" w:cs="Tahoma"/>
                <w:b/>
                <w:sz w:val="21"/>
                <w:szCs w:val="21"/>
              </w:rPr>
              <w:t xml:space="preserve">αναλωσίμων υλικών αιμοκάθαρσης για τις ετήσιες ανάγκες </w:t>
            </w:r>
            <w:r w:rsidR="008F3985" w:rsidRPr="00D12328">
              <w:rPr>
                <w:rFonts w:ascii="Tahoma" w:hAnsi="Tahoma" w:cs="Tahoma"/>
                <w:b/>
                <w:sz w:val="21"/>
                <w:szCs w:val="21"/>
              </w:rPr>
              <w:t xml:space="preserve"> </w:t>
            </w:r>
            <w:r w:rsidR="008F3985">
              <w:rPr>
                <w:rFonts w:ascii="Tahoma" w:hAnsi="Tahoma" w:cs="Tahoma"/>
                <w:b/>
                <w:sz w:val="21"/>
                <w:szCs w:val="21"/>
              </w:rPr>
              <w:t>της Μονάδας Τεχνητού Νεφρού του Νοσοκομείου</w:t>
            </w:r>
            <w:r>
              <w:rPr>
                <w:rFonts w:ascii="Tahoma" w:hAnsi="Tahoma" w:cs="Tahoma"/>
                <w:b/>
                <w:sz w:val="21"/>
                <w:szCs w:val="21"/>
              </w:rPr>
              <w:t>]</w:t>
            </w:r>
            <w:r w:rsidR="00666108">
              <w:rPr>
                <w:rFonts w:ascii="Tahoma" w:eastAsiaTheme="minorHAnsi" w:hAnsi="Tahoma" w:cs="Tahoma"/>
                <w:b/>
                <w:sz w:val="19"/>
                <w:szCs w:val="19"/>
                <w:lang w:eastAsia="en-US"/>
              </w:rPr>
              <w:t xml:space="preserve"> </w:t>
            </w:r>
            <w:r w:rsidR="00666108" w:rsidRPr="00666108">
              <w:rPr>
                <w:rFonts w:ascii="Tahoma" w:hAnsi="Tahoma" w:cs="Tahoma"/>
                <w:b/>
                <w:sz w:val="21"/>
                <w:szCs w:val="21"/>
              </w:rPr>
              <w:t>CPV:</w:t>
            </w:r>
            <w:r w:rsidR="004E1086" w:rsidRPr="004221B3">
              <w:rPr>
                <w:rFonts w:ascii="Tahoma" w:hAnsi="Tahoma" w:cs="Tahoma"/>
                <w:b/>
                <w:sz w:val="19"/>
                <w:szCs w:val="19"/>
              </w:rPr>
              <w:t xml:space="preserve"> </w:t>
            </w:r>
            <w:r w:rsidR="008F3985" w:rsidRPr="008F3985">
              <w:rPr>
                <w:rFonts w:ascii="Tahoma" w:hAnsi="Tahoma" w:cs="Tahoma"/>
                <w:b/>
                <w:sz w:val="21"/>
                <w:szCs w:val="21"/>
              </w:rPr>
              <w:t>33181500-7 Αναλώσιμα υλικά θεραπείας νεφρών</w:t>
            </w:r>
          </w:p>
          <w:p w:rsidR="00B060E5" w:rsidRDefault="00B060E5">
            <w:pPr>
              <w:spacing w:after="0"/>
              <w:rPr>
                <w:rFonts w:ascii="Tahoma" w:hAnsi="Tahoma" w:cs="Tahoma"/>
                <w:sz w:val="21"/>
                <w:szCs w:val="21"/>
              </w:rPr>
            </w:pPr>
            <w:r>
              <w:rPr>
                <w:rFonts w:ascii="Tahoma" w:hAnsi="Tahoma" w:cs="Tahoma"/>
                <w:sz w:val="21"/>
                <w:szCs w:val="21"/>
              </w:rPr>
              <w:t>- Κωδικός στο ΚΗΜΔΗΣ: [</w:t>
            </w:r>
            <w:r w:rsidR="008F3985" w:rsidRPr="008F3985">
              <w:rPr>
                <w:rFonts w:ascii="Tahoma" w:hAnsi="Tahoma" w:cs="Tahoma"/>
                <w:sz w:val="21"/>
                <w:szCs w:val="21"/>
                <w:lang w:val="en-US"/>
              </w:rPr>
              <w:t>21PROC008141074</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Η σύμβαση αναφέρεται σε έργα, προμήθειες, ή υπηρεσίες : </w:t>
            </w:r>
            <w:r w:rsidRPr="008F3985">
              <w:rPr>
                <w:rFonts w:ascii="Tahoma" w:hAnsi="Tahoma" w:cs="Tahoma"/>
                <w:b/>
                <w:sz w:val="21"/>
                <w:szCs w:val="21"/>
              </w:rPr>
              <w:t>[</w:t>
            </w:r>
            <w:r>
              <w:rPr>
                <w:rFonts w:ascii="Tahoma" w:hAnsi="Tahoma" w:cs="Tahoma"/>
                <w:b/>
                <w:sz w:val="21"/>
                <w:szCs w:val="21"/>
              </w:rPr>
              <w:t>Προμήθεια]</w:t>
            </w:r>
          </w:p>
          <w:p w:rsidR="00B060E5" w:rsidRDefault="00B060E5">
            <w:pPr>
              <w:spacing w:after="0"/>
              <w:rPr>
                <w:rFonts w:ascii="Tahoma" w:hAnsi="Tahoma" w:cs="Tahoma"/>
                <w:sz w:val="21"/>
                <w:szCs w:val="21"/>
              </w:rPr>
            </w:pPr>
            <w:r>
              <w:rPr>
                <w:rFonts w:ascii="Tahoma" w:hAnsi="Tahoma" w:cs="Tahoma"/>
                <w:sz w:val="21"/>
                <w:szCs w:val="21"/>
              </w:rPr>
              <w:t>- Εφόσον υφίστανται, ένδειξη ύπαρξης σχετικών τμημάτων : [  ]</w:t>
            </w:r>
          </w:p>
          <w:p w:rsidR="00B060E5" w:rsidRDefault="00B060E5">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rsidR="00B060E5" w:rsidRDefault="00B060E5" w:rsidP="008F3985">
            <w:pPr>
              <w:spacing w:after="0"/>
              <w:rPr>
                <w:rFonts w:ascii="Tahoma" w:hAnsi="Tahoma" w:cs="Tahoma"/>
                <w:sz w:val="21"/>
                <w:szCs w:val="21"/>
              </w:rPr>
            </w:pPr>
            <w:r>
              <w:rPr>
                <w:rFonts w:ascii="Tahoma" w:hAnsi="Tahoma" w:cs="Tahoma"/>
                <w:sz w:val="21"/>
                <w:szCs w:val="21"/>
              </w:rPr>
              <w:t xml:space="preserve"> [</w:t>
            </w:r>
            <w:r w:rsidR="008F3985">
              <w:rPr>
                <w:rFonts w:ascii="Tahoma" w:hAnsi="Tahoma" w:cs="Tahoma"/>
                <w:sz w:val="21"/>
                <w:szCs w:val="21"/>
                <w:lang w:val="en-US"/>
              </w:rPr>
              <w:t>11</w:t>
            </w:r>
            <w:r>
              <w:rPr>
                <w:rFonts w:ascii="Tahoma" w:hAnsi="Tahoma" w:cs="Tahoma"/>
                <w:sz w:val="21"/>
                <w:szCs w:val="21"/>
              </w:rPr>
              <w:t>/</w:t>
            </w:r>
            <w:r w:rsidR="00666108">
              <w:rPr>
                <w:rFonts w:ascii="Tahoma" w:hAnsi="Tahoma" w:cs="Tahoma"/>
                <w:sz w:val="21"/>
                <w:szCs w:val="21"/>
              </w:rPr>
              <w:t>2</w:t>
            </w:r>
            <w:r w:rsidR="008F3985">
              <w:rPr>
                <w:rFonts w:ascii="Tahoma" w:hAnsi="Tahoma" w:cs="Tahoma"/>
                <w:sz w:val="21"/>
                <w:szCs w:val="21"/>
                <w:lang w:val="en-US"/>
              </w:rPr>
              <w:t>1</w:t>
            </w:r>
            <w:r>
              <w:rPr>
                <w:rFonts w:ascii="Tahoma" w:hAnsi="Tahoma" w:cs="Tahoma"/>
                <w:sz w:val="21"/>
                <w:szCs w:val="21"/>
              </w:rPr>
              <w:t>]</w:t>
            </w:r>
          </w:p>
        </w:tc>
      </w:tr>
    </w:tbl>
    <w:p w:rsidR="00B060E5" w:rsidRDefault="00B060E5" w:rsidP="00B060E5">
      <w:pPr>
        <w:rPr>
          <w:rFonts w:ascii="Tahoma" w:hAnsi="Tahoma" w:cs="Tahoma"/>
          <w:sz w:val="21"/>
          <w:szCs w:val="21"/>
        </w:rPr>
      </w:pPr>
    </w:p>
    <w:p w:rsidR="00B060E5" w:rsidRDefault="00B060E5" w:rsidP="00B060E5">
      <w:pPr>
        <w:shd w:val="clear" w:color="auto" w:fill="B2B2B2"/>
        <w:rPr>
          <w:rFonts w:ascii="Tahoma" w:hAnsi="Tahoma" w:cs="Tahoma"/>
          <w:b/>
          <w:bCs/>
          <w:sz w:val="21"/>
          <w:szCs w:val="21"/>
          <w:u w:val="single"/>
        </w:rPr>
      </w:pPr>
      <w:r>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137F0B" w:rsidRDefault="00137F0B" w:rsidP="00137F0B">
      <w:pPr>
        <w:jc w:val="center"/>
        <w:rPr>
          <w:rFonts w:ascii="Tahoma" w:hAnsi="Tahoma" w:cs="Tahoma"/>
          <w:b/>
          <w:bCs/>
          <w:sz w:val="21"/>
          <w:szCs w:val="21"/>
        </w:rPr>
      </w:pP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50" w:rsidRDefault="004D7150" w:rsidP="00996D54">
      <w:pPr>
        <w:spacing w:after="0" w:line="240" w:lineRule="auto"/>
      </w:pPr>
      <w:r>
        <w:separator/>
      </w:r>
    </w:p>
  </w:endnote>
  <w:endnote w:type="continuationSeparator" w:id="0">
    <w:p w:rsidR="004D7150" w:rsidRDefault="004D7150" w:rsidP="00996D54">
      <w:pPr>
        <w:spacing w:after="0" w:line="240" w:lineRule="auto"/>
      </w:pPr>
      <w:r>
        <w:continuationSeparator/>
      </w:r>
    </w:p>
  </w:endnote>
  <w:endnote w:id="1">
    <w:p w:rsidR="00B060E5" w:rsidRDefault="00B060E5" w:rsidP="00B060E5">
      <w:pPr>
        <w:pStyle w:val="aff"/>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7C" w:rsidRDefault="00275054">
    <w:pPr>
      <w:pStyle w:val="a6"/>
      <w:jc w:val="center"/>
    </w:pPr>
    <w:r>
      <w:rPr>
        <w:noProof/>
      </w:rPr>
      <w:fldChar w:fldCharType="begin"/>
    </w:r>
    <w:r w:rsidR="001F167C">
      <w:rPr>
        <w:noProof/>
      </w:rPr>
      <w:instrText xml:space="preserve"> PAGE   \* MERGEFORMAT </w:instrText>
    </w:r>
    <w:r>
      <w:rPr>
        <w:noProof/>
      </w:rPr>
      <w:fldChar w:fldCharType="separate"/>
    </w:r>
    <w:r w:rsidR="008F3985">
      <w:rPr>
        <w:noProof/>
      </w:rPr>
      <w:t>1</w:t>
    </w:r>
    <w:r>
      <w:rPr>
        <w:noProof/>
      </w:rPr>
      <w:fldChar w:fldCharType="end"/>
    </w:r>
  </w:p>
  <w:p w:rsidR="001F167C" w:rsidRDefault="001F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50" w:rsidRDefault="004D7150" w:rsidP="00996D54">
      <w:pPr>
        <w:spacing w:after="0" w:line="240" w:lineRule="auto"/>
      </w:pPr>
      <w:r>
        <w:separator/>
      </w:r>
    </w:p>
  </w:footnote>
  <w:footnote w:type="continuationSeparator" w:id="0">
    <w:p w:rsidR="004D7150" w:rsidRDefault="004D7150"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37F0B"/>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D688A"/>
    <w:rsid w:val="001E0081"/>
    <w:rsid w:val="001E4F0E"/>
    <w:rsid w:val="001E62CD"/>
    <w:rsid w:val="001F167C"/>
    <w:rsid w:val="001F354F"/>
    <w:rsid w:val="001F396B"/>
    <w:rsid w:val="001F55BD"/>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75054"/>
    <w:rsid w:val="00284FB5"/>
    <w:rsid w:val="0028785A"/>
    <w:rsid w:val="002929AF"/>
    <w:rsid w:val="00293F4E"/>
    <w:rsid w:val="00295FB7"/>
    <w:rsid w:val="002965D5"/>
    <w:rsid w:val="0029728A"/>
    <w:rsid w:val="002A777E"/>
    <w:rsid w:val="002A7B37"/>
    <w:rsid w:val="002B09D8"/>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D7150"/>
    <w:rsid w:val="004E1086"/>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0063"/>
    <w:rsid w:val="005D321C"/>
    <w:rsid w:val="005E43CB"/>
    <w:rsid w:val="00604C27"/>
    <w:rsid w:val="006052C9"/>
    <w:rsid w:val="00611A3D"/>
    <w:rsid w:val="00611F52"/>
    <w:rsid w:val="00617D33"/>
    <w:rsid w:val="00620A1B"/>
    <w:rsid w:val="006221D8"/>
    <w:rsid w:val="0062344F"/>
    <w:rsid w:val="00631C88"/>
    <w:rsid w:val="0063221B"/>
    <w:rsid w:val="00632628"/>
    <w:rsid w:val="00635FF4"/>
    <w:rsid w:val="00637372"/>
    <w:rsid w:val="00640960"/>
    <w:rsid w:val="00645688"/>
    <w:rsid w:val="006540BE"/>
    <w:rsid w:val="00654559"/>
    <w:rsid w:val="00657005"/>
    <w:rsid w:val="00657E5B"/>
    <w:rsid w:val="00663CF3"/>
    <w:rsid w:val="00664BCE"/>
    <w:rsid w:val="00666108"/>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3985"/>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060E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1946814416">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9F3A-B6C0-4F50-A79A-6B936C8F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2837</Words>
  <Characters>15324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5</cp:revision>
  <cp:lastPrinted>2019-06-05T04:45:00Z</cp:lastPrinted>
  <dcterms:created xsi:type="dcterms:W3CDTF">2020-05-22T06:44:00Z</dcterms:created>
  <dcterms:modified xsi:type="dcterms:W3CDTF">2021-02-15T11:17:00Z</dcterms:modified>
</cp:coreProperties>
</file>